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3"/>
        <w:gridCol w:w="13"/>
        <w:gridCol w:w="70"/>
        <w:gridCol w:w="276"/>
        <w:gridCol w:w="260"/>
        <w:gridCol w:w="74"/>
        <w:gridCol w:w="297"/>
        <w:gridCol w:w="253"/>
        <w:gridCol w:w="360"/>
        <w:gridCol w:w="100"/>
        <w:gridCol w:w="269"/>
        <w:gridCol w:w="17"/>
        <w:gridCol w:w="150"/>
        <w:gridCol w:w="347"/>
        <w:gridCol w:w="309"/>
        <w:gridCol w:w="64"/>
        <w:gridCol w:w="141"/>
        <w:gridCol w:w="514"/>
        <w:gridCol w:w="372"/>
        <w:gridCol w:w="143"/>
        <w:gridCol w:w="162"/>
        <w:gridCol w:w="30"/>
        <w:gridCol w:w="211"/>
        <w:gridCol w:w="17"/>
        <w:gridCol w:w="94"/>
        <w:gridCol w:w="434"/>
        <w:gridCol w:w="49"/>
        <w:gridCol w:w="18"/>
        <w:gridCol w:w="13"/>
        <w:gridCol w:w="125"/>
        <w:gridCol w:w="304"/>
        <w:gridCol w:w="93"/>
        <w:gridCol w:w="490"/>
        <w:gridCol w:w="50"/>
        <w:gridCol w:w="324"/>
        <w:gridCol w:w="324"/>
        <w:gridCol w:w="133"/>
        <w:gridCol w:w="191"/>
        <w:gridCol w:w="69"/>
        <w:gridCol w:w="256"/>
        <w:gridCol w:w="324"/>
        <w:gridCol w:w="324"/>
        <w:gridCol w:w="45"/>
        <w:gridCol w:w="142"/>
        <w:gridCol w:w="38"/>
        <w:gridCol w:w="100"/>
        <w:gridCol w:w="324"/>
        <w:gridCol w:w="97"/>
        <w:gridCol w:w="227"/>
        <w:gridCol w:w="104"/>
        <w:gridCol w:w="228"/>
      </w:tblGrid>
      <w:tr>
        <w:trPr>
          <w:cantSplit/>
          <w:trHeight w:val="284" w:hRule="atLeast"/>
        </w:trPr>
        <w:tc>
          <w:tcPr>
            <w:tcW w:w="1443"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13"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18"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443"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18</w:t>
            </w:r>
            <w:r>
              <w:rPr>
                <w:rFonts w:hint="default" w:ascii="ＭＳ 明朝" w:hAnsi="ＭＳ 明朝"/>
                <w:color w:val="auto"/>
                <w:sz w:val="20"/>
              </w:rPr>
              <w:t>号</w:t>
            </w:r>
            <w:r>
              <w:rPr>
                <w:rFonts w:hint="eastAsia" w:ascii="ＭＳ 明朝" w:hAnsi="ＭＳ 明朝"/>
                <w:color w:val="auto"/>
                <w:sz w:val="20"/>
              </w:rPr>
              <w:t>2</w:t>
            </w:r>
          </w:p>
        </w:tc>
        <w:tc>
          <w:tcPr>
            <w:tcW w:w="713"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18"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4339" w:type="dxa"/>
            <w:gridSpan w:val="19"/>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2"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118"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r>
      <w:tr>
        <w:trPr>
          <w:cantSplit/>
          <w:trHeight w:val="284" w:hRule="atLeast"/>
        </w:trPr>
        <w:tc>
          <w:tcPr>
            <w:tcW w:w="536"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8727" w:type="dxa"/>
            <w:gridSpan w:val="4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令第四十三条の五第六項に規定する高額障害福祉サービス等給付費支給（不支給）決定通知書</w:t>
            </w:r>
          </w:p>
        </w:tc>
        <w:tc>
          <w:tcPr>
            <w:tcW w:w="559"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07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632" w:type="dxa"/>
            <w:gridSpan w:val="3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18"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5635" w:type="dxa"/>
            <w:gridSpan w:val="30"/>
            <w:vAlign w:val="center"/>
          </w:tcPr>
          <w:p>
            <w:pPr>
              <w:pStyle w:val="0"/>
              <w:snapToGrid w:val="0"/>
              <w:jc w:val="center"/>
              <w:rPr>
                <w:rFonts w:hint="default" w:ascii="ＭＳ 明朝" w:hAnsi="ＭＳ 明朝"/>
                <w:color w:val="auto"/>
                <w:sz w:val="20"/>
              </w:rPr>
            </w:pPr>
          </w:p>
        </w:tc>
        <w:tc>
          <w:tcPr>
            <w:tcW w:w="4187" w:type="dxa"/>
            <w:gridSpan w:val="21"/>
            <w:vAlign w:val="center"/>
          </w:tcPr>
          <w:p>
            <w:pPr>
              <w:pStyle w:val="0"/>
              <w:snapToGrid w:val="0"/>
              <w:jc w:val="right"/>
              <w:rPr>
                <w:rFonts w:hint="default" w:ascii="ＭＳ 明朝" w:hAnsi="ＭＳ 明朝"/>
                <w:color w:val="auto"/>
                <w:sz w:val="20"/>
              </w:rPr>
            </w:pPr>
          </w:p>
        </w:tc>
      </w:tr>
      <w:tr>
        <w:trPr>
          <w:cantSplit/>
          <w:trHeight w:val="284" w:hRule="atLeast"/>
        </w:trPr>
        <w:tc>
          <w:tcPr>
            <w:tcW w:w="5635" w:type="dxa"/>
            <w:gridSpan w:val="30"/>
            <w:vAlign w:val="center"/>
          </w:tcPr>
          <w:p>
            <w:pPr>
              <w:pStyle w:val="0"/>
              <w:snapToGrid w:val="0"/>
              <w:rPr>
                <w:rFonts w:hint="default" w:ascii="ＭＳ 明朝" w:hAnsi="ＭＳ 明朝"/>
                <w:color w:val="auto"/>
                <w:sz w:val="20"/>
              </w:rPr>
            </w:pPr>
            <w:bookmarkStart w:id="0" w:name="_GoBack"/>
            <w:bookmarkEnd w:id="0"/>
          </w:p>
        </w:tc>
        <w:tc>
          <w:tcPr>
            <w:tcW w:w="4187" w:type="dxa"/>
            <w:gridSpan w:val="21"/>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35" w:type="dxa"/>
            <w:gridSpan w:val="30"/>
            <w:vAlign w:val="center"/>
          </w:tcPr>
          <w:p>
            <w:pPr>
              <w:pStyle w:val="0"/>
              <w:snapToGrid w:val="0"/>
              <w:rPr>
                <w:rFonts w:hint="default" w:ascii="ＭＳ 明朝" w:hAnsi="ＭＳ 明朝"/>
                <w:color w:val="auto"/>
                <w:sz w:val="20"/>
              </w:rPr>
            </w:pPr>
          </w:p>
        </w:tc>
        <w:tc>
          <w:tcPr>
            <w:tcW w:w="4187" w:type="dxa"/>
            <w:gridSpan w:val="21"/>
            <w:vAlign w:val="center"/>
          </w:tcPr>
          <w:p>
            <w:pPr>
              <w:pStyle w:val="0"/>
              <w:snapToGrid w:val="0"/>
              <w:jc w:val="right"/>
              <w:rPr>
                <w:rFonts w:hint="default" w:ascii="ＭＳ 明朝" w:hAnsi="ＭＳ 明朝"/>
                <w:color w:val="auto"/>
                <w:sz w:val="20"/>
              </w:rPr>
            </w:pPr>
          </w:p>
        </w:tc>
      </w:tr>
      <w:tr>
        <w:trPr>
          <w:cantSplit/>
          <w:trHeight w:val="284" w:hRule="atLeast"/>
        </w:trPr>
        <w:tc>
          <w:tcPr>
            <w:tcW w:w="453" w:type="dxa"/>
            <w:vAlign w:val="center"/>
          </w:tcPr>
          <w:p>
            <w:pPr>
              <w:pStyle w:val="0"/>
              <w:snapToGrid w:val="0"/>
              <w:jc w:val="right"/>
              <w:rPr>
                <w:rFonts w:hint="default" w:ascii="ＭＳ 明朝" w:hAnsi="ＭＳ 明朝"/>
                <w:color w:val="auto"/>
                <w:sz w:val="20"/>
              </w:rPr>
            </w:pPr>
          </w:p>
        </w:tc>
        <w:tc>
          <w:tcPr>
            <w:tcW w:w="2139" w:type="dxa"/>
            <w:gridSpan w:val="12"/>
            <w:vAlign w:val="center"/>
          </w:tcPr>
          <w:p>
            <w:pPr>
              <w:pStyle w:val="0"/>
              <w:snapToGrid w:val="0"/>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14"/>
            <w:vAlign w:val="center"/>
          </w:tcPr>
          <w:p>
            <w:pPr>
              <w:pStyle w:val="0"/>
              <w:snapToGrid w:val="0"/>
              <w:jc w:val="center"/>
              <w:rPr>
                <w:rFonts w:hint="default" w:ascii="ＭＳ 明朝" w:hAnsi="ＭＳ 明朝"/>
                <w:color w:val="auto"/>
                <w:sz w:val="20"/>
              </w:rPr>
            </w:pPr>
          </w:p>
        </w:tc>
        <w:tc>
          <w:tcPr>
            <w:tcW w:w="4187" w:type="dxa"/>
            <w:gridSpan w:val="21"/>
            <w:vAlign w:val="center"/>
          </w:tcPr>
          <w:p>
            <w:pPr>
              <w:pStyle w:val="0"/>
              <w:snapToGrid w:val="0"/>
              <w:jc w:val="right"/>
              <w:rPr>
                <w:rFonts w:hint="default" w:ascii="ＭＳ 明朝" w:hAnsi="ＭＳ 明朝"/>
                <w:color w:val="auto"/>
                <w:sz w:val="20"/>
              </w:rPr>
            </w:pPr>
          </w:p>
        </w:tc>
      </w:tr>
      <w:tr>
        <w:trPr>
          <w:cantSplit/>
          <w:trHeight w:val="187" w:hRule="atLeast"/>
        </w:trPr>
        <w:tc>
          <w:tcPr>
            <w:tcW w:w="2592" w:type="dxa"/>
            <w:gridSpan w:val="13"/>
            <w:vAlign w:val="center"/>
          </w:tcPr>
          <w:p>
            <w:pPr>
              <w:pStyle w:val="0"/>
              <w:snapToGrid w:val="0"/>
              <w:jc w:val="center"/>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p>
        </w:tc>
        <w:tc>
          <w:tcPr>
            <w:tcW w:w="5430" w:type="dxa"/>
            <w:gridSpan w:val="29"/>
            <w:vAlign w:val="center"/>
          </w:tcPr>
          <w:p>
            <w:pPr>
              <w:pStyle w:val="0"/>
              <w:snapToGrid w:val="0"/>
              <w:ind w:right="840" w:rightChars="40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日南町</w:t>
            </w:r>
            <w:r>
              <w:rPr>
                <w:rFonts w:hint="eastAsia" w:ascii="ＭＳ 明朝" w:hAnsi="ＭＳ 明朝"/>
                <w:color w:val="auto"/>
                <w:sz w:val="20"/>
              </w:rPr>
              <w:t>福祉事務所長</w:t>
            </w:r>
          </w:p>
        </w:tc>
        <w:tc>
          <w:tcPr>
            <w:tcW w:w="1080" w:type="dxa"/>
            <w:gridSpan w:val="6"/>
            <w:vAlign w:val="center"/>
          </w:tcPr>
          <w:p>
            <w:pPr>
              <w:pStyle w:val="0"/>
              <w:snapToGrid w:val="0"/>
              <w:jc w:val="right"/>
              <w:rPr>
                <w:rFonts w:hint="default" w:ascii="ＭＳ 明朝" w:hAnsi="ＭＳ 明朝"/>
                <w:color w:val="auto"/>
                <w:sz w:val="20"/>
              </w:rPr>
            </w:pPr>
          </w:p>
        </w:tc>
      </w:tr>
      <w:tr>
        <w:trPr>
          <w:cantSplit/>
          <w:trHeight w:val="187" w:hRule="atLeast"/>
        </w:trPr>
        <w:tc>
          <w:tcPr>
            <w:tcW w:w="2592" w:type="dxa"/>
            <w:gridSpan w:val="13"/>
            <w:vAlign w:val="center"/>
          </w:tcPr>
          <w:p>
            <w:pPr>
              <w:pStyle w:val="0"/>
              <w:snapToGrid w:val="0"/>
              <w:jc w:val="center"/>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p>
        </w:tc>
        <w:tc>
          <w:tcPr>
            <w:tcW w:w="5430" w:type="dxa"/>
            <w:gridSpan w:val="29"/>
            <w:vAlign w:val="center"/>
          </w:tcPr>
          <w:p>
            <w:pPr>
              <w:pStyle w:val="0"/>
              <w:snapToGrid w:val="0"/>
              <w:jc w:val="right"/>
              <w:rPr>
                <w:rFonts w:hint="default" w:ascii="ＭＳ 明朝" w:hAnsi="ＭＳ 明朝"/>
                <w:color w:val="auto"/>
                <w:sz w:val="20"/>
              </w:rPr>
            </w:pPr>
          </w:p>
        </w:tc>
        <w:tc>
          <w:tcPr>
            <w:tcW w:w="1080" w:type="dxa"/>
            <w:gridSpan w:val="6"/>
            <w:vAlign w:val="center"/>
          </w:tcPr>
          <w:p>
            <w:pPr>
              <w:pStyle w:val="0"/>
              <w:snapToGrid w:val="0"/>
              <w:jc w:val="right"/>
              <w:rPr>
                <w:rFonts w:hint="default" w:ascii="ＭＳ 明朝" w:hAnsi="ＭＳ 明朝"/>
                <w:color w:val="auto"/>
                <w:sz w:val="20"/>
              </w:rPr>
            </w:pPr>
          </w:p>
        </w:tc>
      </w:tr>
      <w:tr>
        <w:trPr>
          <w:cantSplit/>
          <w:trHeight w:val="187" w:hRule="atLeast"/>
        </w:trPr>
        <w:tc>
          <w:tcPr>
            <w:tcW w:w="2592" w:type="dxa"/>
            <w:gridSpan w:val="13"/>
            <w:vAlign w:val="center"/>
          </w:tcPr>
          <w:p>
            <w:pPr>
              <w:pStyle w:val="0"/>
              <w:snapToGrid w:val="0"/>
              <w:jc w:val="center"/>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p>
        </w:tc>
        <w:tc>
          <w:tcPr>
            <w:tcW w:w="5430" w:type="dxa"/>
            <w:gridSpan w:val="29"/>
            <w:vAlign w:val="center"/>
          </w:tcPr>
          <w:p>
            <w:pPr>
              <w:pStyle w:val="0"/>
              <w:snapToGrid w:val="0"/>
              <w:jc w:val="right"/>
              <w:rPr>
                <w:rFonts w:hint="default" w:ascii="ＭＳ 明朝" w:hAnsi="ＭＳ 明朝"/>
                <w:color w:val="auto"/>
                <w:sz w:val="20"/>
              </w:rPr>
            </w:pPr>
          </w:p>
        </w:tc>
        <w:tc>
          <w:tcPr>
            <w:tcW w:w="1080" w:type="dxa"/>
            <w:gridSpan w:val="6"/>
            <w:vAlign w:val="center"/>
          </w:tcPr>
          <w:p>
            <w:pPr>
              <w:pStyle w:val="0"/>
              <w:snapToGrid w:val="0"/>
              <w:jc w:val="right"/>
              <w:rPr>
                <w:rFonts w:hint="default" w:ascii="ＭＳ 明朝" w:hAnsi="ＭＳ 明朝"/>
                <w:color w:val="auto"/>
                <w:sz w:val="20"/>
              </w:rPr>
            </w:pPr>
          </w:p>
        </w:tc>
      </w:tr>
      <w:tr>
        <w:trPr>
          <w:cantSplit/>
          <w:trHeight w:val="368" w:hRule="atLeast"/>
        </w:trPr>
        <w:tc>
          <w:tcPr>
            <w:tcW w:w="9594" w:type="dxa"/>
            <w:gridSpan w:val="50"/>
            <w:vAlign w:val="center"/>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に申請のありました高額障害福祉サービス等給付費の支給について障害者の日常生活及び社会生活を総合的に支援するための法律施行令第四十三条の五第六項に基づき下記のとおり決定しましたので通知します。</w:t>
            </w:r>
          </w:p>
        </w:tc>
        <w:tc>
          <w:tcPr>
            <w:tcW w:w="228" w:type="dxa"/>
            <w:vAlign w:val="center"/>
          </w:tcPr>
          <w:p>
            <w:pPr>
              <w:pStyle w:val="0"/>
              <w:snapToGrid w:val="0"/>
              <w:ind w:firstLine="200" w:firstLineChars="100"/>
              <w:rPr>
                <w:rFonts w:hint="default" w:ascii="ＭＳ 明朝" w:hAnsi="ＭＳ 明朝"/>
                <w:color w:val="auto"/>
                <w:sz w:val="20"/>
              </w:rPr>
            </w:pPr>
          </w:p>
        </w:tc>
      </w:tr>
      <w:tr>
        <w:trPr>
          <w:cantSplit/>
          <w:trHeight w:val="227" w:hRule="exact"/>
        </w:trPr>
        <w:tc>
          <w:tcPr>
            <w:tcW w:w="4885" w:type="dxa"/>
            <w:gridSpan w:val="23"/>
            <w:vAlign w:val="center"/>
          </w:tcPr>
          <w:p>
            <w:pPr>
              <w:pStyle w:val="0"/>
              <w:snapToGrid w:val="0"/>
              <w:jc w:val="center"/>
              <w:rPr>
                <w:rFonts w:hint="default" w:ascii="ＭＳ 明朝" w:hAnsi="ＭＳ 明朝"/>
                <w:color w:val="auto"/>
                <w:sz w:val="20"/>
              </w:rPr>
            </w:pPr>
          </w:p>
        </w:tc>
        <w:tc>
          <w:tcPr>
            <w:tcW w:w="4937" w:type="dxa"/>
            <w:gridSpan w:val="28"/>
            <w:vAlign w:val="center"/>
          </w:tcPr>
          <w:p>
            <w:pPr>
              <w:pStyle w:val="0"/>
              <w:snapToGrid w:val="0"/>
              <w:jc w:val="center"/>
              <w:rPr>
                <w:rFonts w:hint="default" w:ascii="ＭＳ 明朝" w:hAnsi="ＭＳ 明朝"/>
                <w:color w:val="auto"/>
                <w:sz w:val="20"/>
              </w:rPr>
            </w:pPr>
          </w:p>
        </w:tc>
      </w:tr>
      <w:tr>
        <w:trPr>
          <w:cantSplit/>
          <w:trHeight w:val="227" w:hRule="exact"/>
        </w:trPr>
        <w:tc>
          <w:tcPr>
            <w:tcW w:w="2442"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911" w:type="dxa"/>
            <w:gridSpan w:val="2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記</w:t>
            </w:r>
          </w:p>
        </w:tc>
        <w:tc>
          <w:tcPr>
            <w:tcW w:w="2469"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624" w:hRule="exact"/>
        </w:trPr>
        <w:tc>
          <w:tcPr>
            <w:tcW w:w="169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対象者氏名</w:t>
            </w:r>
          </w:p>
        </w:tc>
        <w:tc>
          <w:tcPr>
            <w:tcW w:w="3783"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09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受給者</w:t>
            </w:r>
          </w:p>
          <w:p>
            <w:pPr>
              <w:pStyle w:val="0"/>
              <w:snapToGrid w:val="0"/>
              <w:jc w:val="center"/>
              <w:rPr>
                <w:rFonts w:hint="default" w:ascii="ＭＳ 明朝" w:hAnsi="ＭＳ 明朝"/>
                <w:color w:val="auto"/>
                <w:sz w:val="20"/>
              </w:rPr>
            </w:pPr>
            <w:r>
              <w:rPr>
                <w:rFonts w:hint="eastAsia" w:ascii="ＭＳ 明朝" w:hAnsi="ＭＳ 明朝"/>
                <w:color w:val="auto"/>
                <w:sz w:val="20"/>
              </w:rPr>
              <w:t>証番号</w:t>
            </w: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170" w:hRule="exact"/>
        </w:trPr>
        <w:tc>
          <w:tcPr>
            <w:tcW w:w="5497" w:type="dxa"/>
            <w:gridSpan w:val="28"/>
            <w:vAlign w:val="center"/>
          </w:tcPr>
          <w:p>
            <w:pPr>
              <w:pStyle w:val="0"/>
              <w:snapToGrid w:val="0"/>
              <w:rPr>
                <w:rFonts w:hint="default" w:ascii="ＭＳ 明朝" w:hAnsi="ＭＳ 明朝"/>
                <w:color w:val="auto"/>
                <w:sz w:val="20"/>
              </w:rPr>
            </w:pPr>
          </w:p>
        </w:tc>
        <w:tc>
          <w:tcPr>
            <w:tcW w:w="4325" w:type="dxa"/>
            <w:gridSpan w:val="23"/>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69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受付年月日</w:t>
            </w:r>
          </w:p>
        </w:tc>
        <w:tc>
          <w:tcPr>
            <w:tcW w:w="3206" w:type="dxa"/>
            <w:gridSpan w:val="1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c>
          <w:tcPr>
            <w:tcW w:w="167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決定年月日</w:t>
            </w:r>
          </w:p>
        </w:tc>
        <w:tc>
          <w:tcPr>
            <w:tcW w:w="3250" w:type="dxa"/>
            <w:gridSpan w:val="1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6" w:hRule="atLeast"/>
        </w:trPr>
        <w:tc>
          <w:tcPr>
            <w:tcW w:w="169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障害福祉相当</w:t>
            </w:r>
          </w:p>
          <w:p>
            <w:pPr>
              <w:pStyle w:val="0"/>
              <w:snapToGrid w:val="0"/>
              <w:jc w:val="distribute"/>
              <w:rPr>
                <w:rFonts w:hint="default" w:ascii="ＭＳ 明朝" w:hAnsi="ＭＳ 明朝"/>
                <w:color w:val="auto"/>
                <w:sz w:val="20"/>
              </w:rPr>
            </w:pPr>
            <w:r>
              <w:rPr>
                <w:rFonts w:hint="eastAsia" w:ascii="ＭＳ 明朝" w:hAnsi="ＭＳ 明朝"/>
                <w:color w:val="auto"/>
                <w:sz w:val="20"/>
              </w:rPr>
              <w:t>介護保険</w:t>
            </w:r>
          </w:p>
          <w:p>
            <w:pPr>
              <w:pStyle w:val="0"/>
              <w:snapToGrid w:val="0"/>
              <w:jc w:val="distribute"/>
              <w:rPr>
                <w:rFonts w:hint="default" w:ascii="ＭＳ 明朝" w:hAnsi="ＭＳ 明朝"/>
                <w:color w:val="auto"/>
                <w:sz w:val="20"/>
              </w:rPr>
            </w:pPr>
            <w:r>
              <w:rPr>
                <w:rFonts w:hint="eastAsia" w:ascii="ＭＳ 明朝" w:hAnsi="ＭＳ 明朝"/>
                <w:color w:val="auto"/>
                <w:sz w:val="20"/>
              </w:rPr>
              <w:t>サービスに係る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本人支払額（注）</w:t>
            </w:r>
          </w:p>
        </w:tc>
        <w:tc>
          <w:tcPr>
            <w:tcW w:w="2978" w:type="dxa"/>
            <w:gridSpan w:val="14"/>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w:t>
            </w:r>
          </w:p>
        </w:tc>
        <w:tc>
          <w:tcPr>
            <w:tcW w:w="228"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67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申請に係る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障害福祉相当介護保険サービスの利用月</w:t>
            </w:r>
          </w:p>
        </w:tc>
        <w:tc>
          <w:tcPr>
            <w:tcW w:w="3250" w:type="dxa"/>
            <w:gridSpan w:val="1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eastAsia" w:ascii="ＭＳ 明朝" w:hAnsi="ＭＳ 明朝"/>
                <w:color w:val="auto"/>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69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　給</w:t>
            </w:r>
          </w:p>
        </w:tc>
        <w:tc>
          <w:tcPr>
            <w:tcW w:w="3206" w:type="dxa"/>
            <w:gridSpan w:val="1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w:t>
            </w:r>
            <w:r>
              <w:rPr>
                <w:rFonts w:hint="eastAsia" w:ascii="ＭＳ 明朝" w:hAnsi="ＭＳ 明朝"/>
                <w:color w:val="auto"/>
                <w:sz w:val="20"/>
              </w:rPr>
              <w:t>する　　</w:t>
            </w:r>
            <w:r>
              <w:rPr>
                <w:rFonts w:hint="default" w:ascii="ＭＳ 明朝" w:hAnsi="ＭＳ 明朝"/>
                <w:color w:val="auto"/>
                <w:sz w:val="20"/>
              </w:rPr>
              <w:t>□</w:t>
            </w:r>
            <w:r>
              <w:rPr>
                <w:rFonts w:hint="eastAsia" w:ascii="ＭＳ 明朝" w:hAnsi="ＭＳ 明朝"/>
                <w:color w:val="auto"/>
                <w:sz w:val="20"/>
              </w:rPr>
              <w:t>しない</w:t>
            </w:r>
          </w:p>
        </w:tc>
        <w:tc>
          <w:tcPr>
            <w:tcW w:w="167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default" w:ascii="ＭＳ 明朝" w:hAnsi="ＭＳ 明朝"/>
                <w:color w:val="auto"/>
                <w:sz w:val="20"/>
              </w:rPr>
              <w:t>支給金額</w:t>
            </w:r>
          </w:p>
        </w:tc>
        <w:tc>
          <w:tcPr>
            <w:tcW w:w="3022" w:type="dxa"/>
            <w:gridSpan w:val="16"/>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w:t>
            </w:r>
          </w:p>
        </w:tc>
        <w:tc>
          <w:tcPr>
            <w:tcW w:w="228"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69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不支給の理由</w:t>
            </w:r>
          </w:p>
        </w:tc>
        <w:tc>
          <w:tcPr>
            <w:tcW w:w="8126" w:type="dxa"/>
            <w:gridSpan w:val="4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8" w:hRule="atLeast"/>
        </w:trPr>
        <w:tc>
          <w:tcPr>
            <w:tcW w:w="9822" w:type="dxa"/>
            <w:gridSpan w:val="51"/>
            <w:tcBorders>
              <w:top w:val="none" w:color="auto" w:sz="0" w:space="0"/>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color w:val="auto"/>
                <w:sz w:val="18"/>
              </w:rPr>
            </w:pPr>
            <w:r>
              <w:rPr>
                <w:rFonts w:hint="eastAsia" w:ascii="ＭＳ 明朝" w:hAnsi="ＭＳ 明朝"/>
                <w:color w:val="auto"/>
                <w:sz w:val="18"/>
              </w:rPr>
              <w:t>（注）生活保護受給者等の方については、生活保護制度における介護扶助等の金額を記載（本人支払額があれば分けて記載）しています。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6032" w:type="dxa"/>
            <w:gridSpan w:val="32"/>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790" w:type="dxa"/>
            <w:gridSpan w:val="19"/>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振込先</w:t>
            </w:r>
          </w:p>
        </w:tc>
        <w:tc>
          <w:tcPr>
            <w:tcW w:w="1613"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明朝" w:hAnsi="ＭＳ 明朝"/>
                <w:color w:val="auto"/>
                <w:sz w:val="20"/>
              </w:rPr>
            </w:pPr>
            <w:r>
              <w:rPr>
                <w:rFonts w:hint="eastAsia" w:ascii="ＭＳ 明朝" w:hAnsi="ＭＳ 明朝"/>
                <w:color w:val="auto"/>
                <w:sz w:val="20"/>
              </w:rPr>
              <w:t>金融機関</w:t>
            </w:r>
          </w:p>
        </w:tc>
        <w:tc>
          <w:tcPr>
            <w:tcW w:w="3607" w:type="dxa"/>
            <w:gridSpan w:val="21"/>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0"/>
              </w:rPr>
            </w:pPr>
          </w:p>
        </w:tc>
        <w:tc>
          <w:tcPr>
            <w:tcW w:w="3790" w:type="dxa"/>
            <w:gridSpan w:val="19"/>
            <w:vMerge w:val="restart"/>
            <w:tcBorders>
              <w:top w:val="nil"/>
              <w:left w:val="single" w:color="auto" w:sz="4" w:space="0"/>
              <w:bottom w:val="nil"/>
              <w:right w:val="nil"/>
              <w:tl2br w:val="none" w:color="auto" w:sz="0" w:space="0"/>
              <w:tr2bl w:val="none" w:color="auto" w:sz="0" w:space="0"/>
            </w:tcBorders>
            <w:vAlign w:val="center"/>
          </w:tcPr>
          <w:p>
            <w:pPr>
              <w:pStyle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613"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color w:val="auto"/>
                <w:sz w:val="20"/>
              </w:rPr>
            </w:pPr>
            <w:r>
              <w:rPr>
                <w:rFonts w:hint="eastAsia" w:ascii="ＭＳ 明朝" w:hAnsi="ＭＳ 明朝"/>
                <w:color w:val="auto"/>
                <w:sz w:val="20"/>
              </w:rPr>
              <w:t>口座種目</w:t>
            </w:r>
          </w:p>
        </w:tc>
        <w:tc>
          <w:tcPr>
            <w:tcW w:w="3607" w:type="dxa"/>
            <w:gridSpan w:val="21"/>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0"/>
              </w:rPr>
            </w:pPr>
          </w:p>
        </w:tc>
        <w:tc>
          <w:tcPr>
            <w:tcW w:w="3790" w:type="dxa"/>
            <w:gridSpan w:val="19"/>
            <w:vMerge w:val="continue"/>
            <w:tcBorders>
              <w:top w:val="nil"/>
              <w:left w:val="single" w:color="auto" w:sz="4" w:space="0"/>
              <w:bottom w:val="nil"/>
              <w:right w:val="nil"/>
              <w:tl2br w:val="none" w:color="auto" w:sz="0" w:space="0"/>
              <w:tr2bl w:val="none" w:color="auto" w:sz="0" w:space="0"/>
            </w:tcBorders>
            <w:vAlign w:val="center"/>
          </w:tcPr>
          <w:p>
            <w:pPr>
              <w:pStyle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613"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口座番号</w:t>
            </w:r>
          </w:p>
        </w:tc>
        <w:tc>
          <w:tcPr>
            <w:tcW w:w="51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22"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790" w:type="dxa"/>
            <w:gridSpan w:val="19"/>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613"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口座名義人</w:t>
            </w:r>
          </w:p>
        </w:tc>
        <w:tc>
          <w:tcPr>
            <w:tcW w:w="3607" w:type="dxa"/>
            <w:gridSpan w:val="21"/>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790" w:type="dxa"/>
            <w:gridSpan w:val="19"/>
            <w:vMerge w:val="continue"/>
            <w:tcBorders>
              <w:top w:val="nil"/>
              <w:left w:val="single" w:color="auto" w:sz="4"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6032" w:type="dxa"/>
            <w:gridSpan w:val="32"/>
            <w:tcBorders>
              <w:top w:val="none" w:color="auto" w:sz="0"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790" w:type="dxa"/>
            <w:gridSpan w:val="19"/>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51"/>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3"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１</w:t>
            </w:r>
          </w:p>
        </w:tc>
        <w:tc>
          <w:tcPr>
            <w:tcW w:w="9369" w:type="dxa"/>
            <w:gridSpan w:val="50"/>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この決定について不服があるときは、この通知書を受け取った日の翌日から起算して３か月以内に</w:t>
            </w:r>
            <w:r>
              <w:rPr>
                <w:rFonts w:hint="default" w:ascii="ＭＳ 明朝" w:hAnsi="ＭＳ 明朝"/>
                <w:color w:val="auto"/>
                <w:sz w:val="20"/>
              </w:rPr>
              <w:t>鳥取県知事</w:t>
            </w:r>
            <w:r>
              <w:rPr>
                <w:rFonts w:hint="eastAsia" w:ascii="ＭＳ 明朝" w:hAnsi="ＭＳ 明朝"/>
                <w:color w:val="auto"/>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3"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２</w:t>
            </w:r>
          </w:p>
        </w:tc>
        <w:tc>
          <w:tcPr>
            <w:tcW w:w="9369" w:type="dxa"/>
            <w:gridSpan w:val="50"/>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また、処分の取消しの訴えは、前記の審査請求に対する裁決書を受け取った日の翌日から起算して６か月以内に</w:t>
            </w:r>
            <w:r>
              <w:rPr>
                <w:rFonts w:hint="default" w:ascii="ＭＳ 明朝" w:hAnsi="ＭＳ 明朝"/>
                <w:color w:val="auto"/>
                <w:sz w:val="20"/>
              </w:rPr>
              <w:t>日南町</w:t>
            </w:r>
            <w:r>
              <w:rPr>
                <w:rFonts w:hint="eastAsia" w:ascii="ＭＳ 明朝" w:hAnsi="ＭＳ 明朝"/>
                <w:color w:val="auto"/>
                <w:sz w:val="20"/>
              </w:rPr>
              <w:t>を被告として（訴訟において</w:t>
            </w:r>
            <w:r>
              <w:rPr>
                <w:rFonts w:hint="default" w:ascii="ＭＳ 明朝" w:hAnsi="ＭＳ 明朝"/>
                <w:color w:val="auto"/>
                <w:sz w:val="20"/>
              </w:rPr>
              <w:t>日南町</w:t>
            </w:r>
            <w:r>
              <w:rPr>
                <w:rFonts w:hint="eastAsia" w:ascii="ＭＳ 明朝" w:hAnsi="ＭＳ 明朝"/>
                <w:color w:val="auto"/>
                <w:sz w:val="20"/>
              </w:rPr>
              <w:t>を代表する者は</w:t>
            </w:r>
            <w:r>
              <w:rPr>
                <w:rFonts w:hint="default" w:ascii="ＭＳ 明朝" w:hAnsi="ＭＳ 明朝"/>
                <w:color w:val="auto"/>
                <w:sz w:val="20"/>
              </w:rPr>
              <w:t>日南町</w:t>
            </w:r>
            <w:r>
              <w:rPr>
                <w:rFonts w:hint="eastAsia" w:ascii="ＭＳ 明朝" w:hAnsi="ＭＳ 明朝"/>
                <w:color w:val="auto"/>
                <w:sz w:val="20"/>
              </w:rPr>
              <w:t>長となります。）、提起することができます。</w:t>
            </w:r>
          </w:p>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color w:val="auto"/>
                <w:sz w:val="20"/>
              </w:rPr>
            </w:pPr>
            <w:r>
              <w:rPr>
                <w:rFonts w:hint="eastAsia" w:ascii="ＭＳ 明朝" w:hAnsi="ＭＳ 明朝"/>
                <w:color w:val="auto"/>
                <w:sz w:val="20"/>
              </w:rPr>
              <w:t>（１）審査請求があった日から３か月を経過しても裁決がないとき。</w:t>
            </w:r>
          </w:p>
          <w:p>
            <w:pPr>
              <w:pStyle w:val="0"/>
              <w:snapToGrid w:val="0"/>
              <w:rPr>
                <w:rFonts w:hint="default" w:ascii="ＭＳ 明朝" w:hAnsi="ＭＳ 明朝"/>
                <w:color w:val="auto"/>
                <w:sz w:val="20"/>
              </w:rPr>
            </w:pPr>
            <w:r>
              <w:rPr>
                <w:rFonts w:hint="eastAsia" w:ascii="ＭＳ 明朝" w:hAnsi="ＭＳ 明朝"/>
                <w:color w:val="auto"/>
                <w:sz w:val="20"/>
              </w:rPr>
              <w:t>（２）処分、処分の執行又は手続の続行により生ずる著しい損害を避けるため緊急の必要があるとき。</w:t>
            </w:r>
          </w:p>
          <w:p>
            <w:pPr>
              <w:pStyle w:val="0"/>
              <w:snapToGrid w:val="0"/>
              <w:rPr>
                <w:rFonts w:hint="default" w:ascii="ＭＳ 明朝" w:hAnsi="ＭＳ 明朝"/>
                <w:color w:val="auto"/>
                <w:sz w:val="20"/>
              </w:rPr>
            </w:pPr>
            <w:r>
              <w:rPr>
                <w:rFonts w:hint="eastAsia" w:ascii="ＭＳ 明朝" w:hAnsi="ＭＳ 明朝"/>
                <w:color w:val="auto"/>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6" w:type="dxa"/>
            <w:gridSpan w:val="2"/>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color w:val="auto"/>
                <w:sz w:val="20"/>
              </w:rPr>
            </w:pPr>
            <w:r>
              <w:rPr>
                <w:rFonts w:hint="eastAsia" w:ascii="ＭＳ 明朝" w:hAnsi="ＭＳ 明朝"/>
                <w:color w:val="auto"/>
                <w:sz w:val="20"/>
              </w:rPr>
              <w:t>３</w:t>
            </w:r>
          </w:p>
        </w:tc>
        <w:tc>
          <w:tcPr>
            <w:tcW w:w="9356" w:type="dxa"/>
            <w:gridSpan w:val="4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51"/>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51"/>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eastAsia" w:ascii="ＭＳ 明朝" w:hAnsi="ＭＳ 明朝"/>
                <w:color w:val="auto"/>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51"/>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6" w:type="dxa"/>
            <w:gridSpan w:val="6"/>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住所</w:t>
            </w:r>
          </w:p>
        </w:tc>
        <w:tc>
          <w:tcPr>
            <w:tcW w:w="7766" w:type="dxa"/>
            <w:gridSpan w:val="4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6" w:type="dxa"/>
            <w:gridSpan w:val="6"/>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電話</w:t>
            </w:r>
          </w:p>
        </w:tc>
        <w:tc>
          <w:tcPr>
            <w:tcW w:w="3883" w:type="dxa"/>
            <w:gridSpan w:val="2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c>
          <w:tcPr>
            <w:tcW w:w="3883" w:type="dxa"/>
            <w:gridSpan w:val="20"/>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6" w:type="dxa"/>
            <w:gridSpan w:val="6"/>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2588" w:type="dxa"/>
            <w:gridSpan w:val="12"/>
            <w:tcBorders>
              <w:top w:val="nil"/>
              <w:left w:val="nil"/>
              <w:bottom w:val="nil"/>
              <w:right w:val="nil"/>
              <w:tl2br w:val="none" w:color="auto" w:sz="0" w:space="0"/>
              <w:tr2bl w:val="none" w:color="auto" w:sz="0" w:space="0"/>
            </w:tcBorders>
            <w:vAlign w:val="center"/>
          </w:tcPr>
          <w:p>
            <w:pPr>
              <w:pStyle w:val="0"/>
              <w:rPr>
                <w:rFonts w:hint="default" w:ascii="ＭＳ 明朝" w:hAnsi="ＭＳ 明朝"/>
                <w:color w:val="auto"/>
                <w:sz w:val="20"/>
              </w:rPr>
            </w:pPr>
          </w:p>
        </w:tc>
        <w:tc>
          <w:tcPr>
            <w:tcW w:w="3918" w:type="dxa"/>
            <w:gridSpan w:val="2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260" w:type="dxa"/>
            <w:gridSpan w:val="8"/>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bl>
    <w:p>
      <w:pPr>
        <w:pStyle w:val="0"/>
        <w:snapToGrid w:val="0"/>
        <w:rPr>
          <w:rFonts w:hint="default" w:ascii="ＭＳ 明朝" w:hAnsi="ＭＳ 明朝"/>
          <w:color w:val="auto"/>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3</Words>
  <Characters>911</Characters>
  <Application>JUST Note</Application>
  <Lines>167</Lines>
  <Paragraphs>51</Paragraphs>
  <CharactersWithSpaces>970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新高額障害福祉サービス費支給 不支給 決定通知書 審査請求 20201228</dc:title>
  <dc:creator>松田 佳子</dc:creator>
  <cp:lastModifiedBy>松田 佳子</cp:lastModifiedBy>
  <cp:lastPrinted>2021-02-09T09:07:16Z</cp:lastPrinted>
  <dcterms:created xsi:type="dcterms:W3CDTF">2020-12-28T01:14:00Z</dcterms:created>
  <dcterms:modified xsi:type="dcterms:W3CDTF">2021-01-26T01:11:22Z</dcterms:modified>
  <cp:revision>1</cp:revision>
</cp:coreProperties>
</file>