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様式第１１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kern w:val="0"/>
          <w:sz w:val="24"/>
        </w:rPr>
        <w:t>号（第１０条関係）</w:t>
      </w: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ind w:right="480"/>
        <w:jc w:val="right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                                             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受第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　　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号</w:t>
      </w:r>
    </w:p>
    <w:p>
      <w:pPr>
        <w:pStyle w:val="0"/>
        <w:overflowPunct w:val="0"/>
        <w:ind w:right="48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spacing w:val="2"/>
          <w:kern w:val="0"/>
          <w:sz w:val="38"/>
        </w:rPr>
        <w:t>補助金交付額確定通知書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　</w:t>
      </w:r>
    </w:p>
    <w:p>
      <w:pPr>
        <w:pStyle w:val="0"/>
        <w:overflowPunct w:val="0"/>
        <w:ind w:firstLine="1680" w:firstLineChars="7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様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6"/>
        </w:rPr>
        <w:t>　　　　　　　　　　　日南町長　　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年　　月　　日付で報告のあった家庭用水施設整備推進事業補助金については、下記の通りその額を確定したので、通知します。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8"/>
        </w:rPr>
        <w:t>金　　　　　　　　　　　円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Times New Roman" w:hAnsi="Times New Roman" w:eastAsia="ＭＳ 明朝"/>
          <w:color w:val="000000"/>
          <w:kern w:val="0"/>
        </w:rPr>
        <w:t xml:space="preserve">                                                    </w:t>
      </w:r>
    </w:p>
    <w:p>
      <w:pPr>
        <w:pStyle w:val="0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default" w:ascii="Times New Roman" w:hAnsi="Times New Roman" w:eastAsia="ＭＳ 明朝"/>
          <w:color w:val="000000"/>
          <w:kern w:val="0"/>
        </w:rPr>
        <w:t xml:space="preserve">                                                                   </w:t>
      </w:r>
      <w:r>
        <w:rPr>
          <w:rFonts w:hint="default" w:ascii="ＭＳ 明朝" w:hAnsi="ＭＳ 明朝" w:eastAsia="ＭＳ 明朝"/>
          <w:color w:val="000000"/>
          <w:kern w:val="0"/>
        </w:rPr>
        <w:tab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kern w:val="0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52</Words>
  <Characters>303</Characters>
  <Application>JUST Note</Application>
  <Lines>2</Lines>
  <Paragraphs>1</Paragraphs>
  <CharactersWithSpaces>354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2020-10-06T04:32:00Z</cp:lastPrinted>
  <dcterms:created xsi:type="dcterms:W3CDTF">2021-04-14T06:05:00Z</dcterms:created>
  <dcterms:modified xsi:type="dcterms:W3CDTF">2021-04-14T06:05:25Z</dcterms:modified>
  <cp:revision>8</cp:revision>
</cp:coreProperties>
</file>