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D1" w:rsidRDefault="002069D1" w:rsidP="002069D1">
      <w:r>
        <w:rPr>
          <w:rFonts w:hint="eastAsia"/>
        </w:rPr>
        <w:t>様式第３号（第</w:t>
      </w:r>
      <w:r w:rsidR="007A2CF3">
        <w:rPr>
          <w:rFonts w:hint="eastAsia"/>
        </w:rPr>
        <w:t>６</w:t>
      </w:r>
      <w:r>
        <w:rPr>
          <w:rFonts w:hint="eastAsia"/>
        </w:rPr>
        <w:t>条関係）</w:t>
      </w:r>
    </w:p>
    <w:p w:rsidR="005D7E5C" w:rsidRDefault="005D7E5C" w:rsidP="002069D1"/>
    <w:p w:rsidR="002069D1" w:rsidRDefault="002069D1" w:rsidP="002069D1">
      <w:pPr>
        <w:jc w:val="center"/>
      </w:pPr>
      <w:r>
        <w:rPr>
          <w:rFonts w:hint="eastAsia"/>
        </w:rPr>
        <w:t>請書</w:t>
      </w:r>
    </w:p>
    <w:p w:rsidR="002069D1" w:rsidRDefault="002069D1" w:rsidP="002069D1"/>
    <w:p w:rsidR="002069D1" w:rsidRDefault="002069D1" w:rsidP="002069D1">
      <w:r>
        <w:t xml:space="preserve">        </w:t>
      </w:r>
      <w:r>
        <w:rPr>
          <w:rFonts w:hint="eastAsia"/>
        </w:rPr>
        <w:t>年</w:t>
      </w:r>
      <w:r>
        <w:t xml:space="preserve">    </w:t>
      </w:r>
      <w:r>
        <w:rPr>
          <w:rFonts w:hint="eastAsia"/>
        </w:rPr>
        <w:t>月</w:t>
      </w:r>
      <w:r>
        <w:t xml:space="preserve">    </w:t>
      </w:r>
      <w:r>
        <w:rPr>
          <w:rFonts w:hint="eastAsia"/>
        </w:rPr>
        <w:t>日付け　第</w:t>
      </w:r>
      <w:r>
        <w:t xml:space="preserve">            </w:t>
      </w:r>
      <w:r>
        <w:rPr>
          <w:rFonts w:hint="eastAsia"/>
        </w:rPr>
        <w:t>号により入居の許可を受けた末尾記載の短期滞在型専用住宅に入居しましたら、別記諸条項を遵守し、町に損害を与えないことをお請けします。</w:t>
      </w:r>
    </w:p>
    <w:p w:rsidR="002069D1" w:rsidRPr="003101DD" w:rsidRDefault="002069D1" w:rsidP="002069D1"/>
    <w:p w:rsidR="002069D1" w:rsidRDefault="002069D1" w:rsidP="002069D1">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2069D1" w:rsidRDefault="002069D1" w:rsidP="002069D1"/>
    <w:p w:rsidR="002069D1" w:rsidRDefault="002069D1" w:rsidP="002069D1">
      <w:r>
        <w:t xml:space="preserve">  </w:t>
      </w:r>
      <w:r>
        <w:rPr>
          <w:rFonts w:hint="eastAsia"/>
        </w:rPr>
        <w:t>日南町長</w:t>
      </w:r>
      <w:r>
        <w:t xml:space="preserve">            </w:t>
      </w:r>
      <w:r>
        <w:rPr>
          <w:rFonts w:hint="eastAsia"/>
        </w:rPr>
        <w:t>様</w:t>
      </w:r>
    </w:p>
    <w:p w:rsidR="002069D1" w:rsidRDefault="002069D1" w:rsidP="002069D1"/>
    <w:p w:rsidR="002069D1" w:rsidRDefault="002069D1" w:rsidP="002069D1">
      <w:r>
        <w:rPr>
          <w:rFonts w:hint="eastAsia"/>
        </w:rPr>
        <w:t xml:space="preserve">　　　　　　　　　　　　　　　　　　　　　　　　　住所</w:t>
      </w:r>
    </w:p>
    <w:p w:rsidR="002069D1" w:rsidRDefault="002069D1" w:rsidP="002069D1">
      <w:r>
        <w:t xml:space="preserve">        </w:t>
      </w:r>
      <w:r>
        <w:rPr>
          <w:rFonts w:hint="eastAsia"/>
        </w:rPr>
        <w:t xml:space="preserve">　　　　　　　　　　　　　　　　　</w:t>
      </w:r>
      <w:r w:rsidR="005D7E5C">
        <w:rPr>
          <w:rFonts w:hint="eastAsia"/>
        </w:rPr>
        <w:t xml:space="preserve">　　　　</w:t>
      </w:r>
      <w:r>
        <w:rPr>
          <w:rFonts w:hint="eastAsia"/>
        </w:rPr>
        <w:t xml:space="preserve">氏名　　</w:t>
      </w:r>
      <w:r w:rsidR="005D7E5C">
        <w:rPr>
          <w:rFonts w:hint="eastAsia"/>
        </w:rPr>
        <w:t xml:space="preserve">　</w:t>
      </w:r>
      <w:r>
        <w:rPr>
          <w:rFonts w:hint="eastAsia"/>
        </w:rPr>
        <w:t xml:space="preserve">　　　　　　　　㊞</w:t>
      </w:r>
      <w:r>
        <w:rPr>
          <w:rFonts w:ascii="JustUnitMark" w:hAnsi="JustUnitMark" w:cs="JustUnitMark"/>
        </w:rPr>
        <w:t></w:t>
      </w:r>
      <w:r>
        <w:t xml:space="preserve"> </w:t>
      </w:r>
    </w:p>
    <w:p w:rsidR="002069D1" w:rsidRPr="005D7E5C" w:rsidRDefault="002069D1" w:rsidP="002069D1"/>
    <w:p w:rsidR="002069D1" w:rsidRDefault="002069D1" w:rsidP="002069D1">
      <w:r>
        <w:t xml:space="preserve">  </w:t>
      </w:r>
      <w:r>
        <w:rPr>
          <w:rFonts w:hint="eastAsia"/>
        </w:rPr>
        <w:t>短期滞在型専用住宅　ひだまりの家</w:t>
      </w:r>
      <w:r>
        <w:t xml:space="preserve"> </w:t>
      </w:r>
      <w:r>
        <w:rPr>
          <w:rFonts w:hint="eastAsia"/>
        </w:rPr>
        <w:t xml:space="preserve">　　　　</w:t>
      </w:r>
      <w:r>
        <w:t xml:space="preserve"> </w:t>
      </w:r>
      <w:r>
        <w:rPr>
          <w:rFonts w:hint="eastAsia"/>
        </w:rPr>
        <w:t xml:space="preserve">　　号室</w:t>
      </w:r>
    </w:p>
    <w:p w:rsidR="002069D1" w:rsidRDefault="002069D1" w:rsidP="002069D1"/>
    <w:p w:rsidR="002069D1" w:rsidRDefault="002069D1" w:rsidP="002069D1"/>
    <w:p w:rsidR="002069D1" w:rsidRDefault="002069D1" w:rsidP="002069D1">
      <w:r>
        <w:rPr>
          <w:rFonts w:hint="eastAsia"/>
        </w:rPr>
        <w:t>別記諸条項</w:t>
      </w:r>
    </w:p>
    <w:p w:rsidR="002069D1" w:rsidRDefault="002069D1" w:rsidP="002069D1">
      <w:r>
        <w:rPr>
          <w:rFonts w:hint="eastAsia"/>
        </w:rPr>
        <w:t xml:space="preserve">１　使用料について　　　　　　　　　　　　　　　　　　　　　　　　　　　　　　　　　　　　　　</w:t>
      </w:r>
    </w:p>
    <w:p w:rsidR="002069D1" w:rsidRDefault="002069D1" w:rsidP="002069D1">
      <w:pPr>
        <w:ind w:left="210" w:hangingChars="100" w:hanging="210"/>
      </w:pPr>
      <w:r>
        <w:rPr>
          <w:rFonts w:hint="eastAsia"/>
        </w:rPr>
        <w:t xml:space="preserve">　　日南町短期滞在型専用住宅の設置及び管理に関する条例（平成</w:t>
      </w:r>
      <w:r w:rsidR="00502813">
        <w:rPr>
          <w:rFonts w:hint="eastAsia"/>
        </w:rPr>
        <w:t>27</w:t>
      </w:r>
      <w:r>
        <w:rPr>
          <w:rFonts w:hint="eastAsia"/>
        </w:rPr>
        <w:t>年日南町条例第</w:t>
      </w:r>
      <w:r w:rsidR="006B565D">
        <w:rPr>
          <w:rFonts w:hint="eastAsia"/>
        </w:rPr>
        <w:t>31</w:t>
      </w:r>
      <w:r>
        <w:rPr>
          <w:rFonts w:hint="eastAsia"/>
        </w:rPr>
        <w:t>号。以下「条例」という。）第</w:t>
      </w:r>
      <w:r w:rsidR="006B565D">
        <w:rPr>
          <w:rFonts w:hint="eastAsia"/>
        </w:rPr>
        <w:t>7</w:t>
      </w:r>
      <w:r>
        <w:rPr>
          <w:rFonts w:hint="eastAsia"/>
        </w:rPr>
        <w:t>条</w:t>
      </w:r>
      <w:r w:rsidR="006B565D">
        <w:rPr>
          <w:rFonts w:hint="eastAsia"/>
        </w:rPr>
        <w:t>及び</w:t>
      </w:r>
      <w:r w:rsidR="006B565D">
        <w:rPr>
          <w:rFonts w:hint="eastAsia"/>
        </w:rPr>
        <w:t>8</w:t>
      </w:r>
      <w:r w:rsidR="00577117">
        <w:rPr>
          <w:rFonts w:hint="eastAsia"/>
        </w:rPr>
        <w:t>条</w:t>
      </w:r>
      <w:r>
        <w:rPr>
          <w:rFonts w:hint="eastAsia"/>
        </w:rPr>
        <w:t>の規定により別表</w:t>
      </w:r>
      <w:r w:rsidR="00577117">
        <w:rPr>
          <w:rFonts w:hint="eastAsia"/>
        </w:rPr>
        <w:t>１</w:t>
      </w:r>
      <w:r>
        <w:rPr>
          <w:rFonts w:hint="eastAsia"/>
        </w:rPr>
        <w:t>に定める額とし、入居指定日から退去の日まで毎月分を毎月末までに町長の発行する納入通知書により納付する。ただ</w:t>
      </w:r>
      <w:r w:rsidR="006B565D">
        <w:rPr>
          <w:rFonts w:hint="eastAsia"/>
        </w:rPr>
        <w:t>し、</w:t>
      </w:r>
      <w:r w:rsidR="006B565D">
        <w:rPr>
          <w:rFonts w:hint="eastAsia"/>
        </w:rPr>
        <w:t>1</w:t>
      </w:r>
      <w:bookmarkStart w:id="0" w:name="_GoBack"/>
      <w:bookmarkEnd w:id="0"/>
      <w:r w:rsidR="006B565D">
        <w:rPr>
          <w:rFonts w:hint="eastAsia"/>
        </w:rPr>
        <w:t>月に満たない使用料は、条例に規定した使用料又は日割計算（</w:t>
      </w:r>
      <w:r w:rsidR="006B565D">
        <w:rPr>
          <w:rFonts w:hint="eastAsia"/>
        </w:rPr>
        <w:t>1</w:t>
      </w:r>
      <w:r>
        <w:rPr>
          <w:rFonts w:hint="eastAsia"/>
        </w:rPr>
        <w:t>月を</w:t>
      </w:r>
      <w:r>
        <w:t>30</w:t>
      </w:r>
      <w:r>
        <w:rPr>
          <w:rFonts w:hint="eastAsia"/>
        </w:rPr>
        <w:t>日とする。）による。</w:t>
      </w:r>
    </w:p>
    <w:p w:rsidR="002069D1" w:rsidRDefault="002069D1" w:rsidP="002069D1"/>
    <w:p w:rsidR="002069D1" w:rsidRDefault="00132606" w:rsidP="002069D1">
      <w:r>
        <w:rPr>
          <w:rFonts w:hint="eastAsia"/>
        </w:rPr>
        <w:t>２</w:t>
      </w:r>
      <w:r w:rsidR="002069D1">
        <w:rPr>
          <w:rFonts w:hint="eastAsia"/>
        </w:rPr>
        <w:t xml:space="preserve">　入居者の費用負担について</w:t>
      </w:r>
    </w:p>
    <w:p w:rsidR="002069D1" w:rsidRDefault="002069D1" w:rsidP="002069D1">
      <w:pPr>
        <w:ind w:left="210" w:hangingChars="100" w:hanging="210"/>
      </w:pPr>
      <w:r>
        <w:t xml:space="preserve">    </w:t>
      </w:r>
      <w:r>
        <w:rPr>
          <w:rFonts w:hint="eastAsia"/>
        </w:rPr>
        <w:t>入居者の責めに帰すべき理由によって短期滞在型専用住宅に修繕の必要が生じたとき、及び次に掲げる費用は、入居者の負担とする。</w:t>
      </w:r>
    </w:p>
    <w:p w:rsidR="002069D1" w:rsidRDefault="002069D1" w:rsidP="002069D1">
      <w:r>
        <w:t xml:space="preserve">      </w:t>
      </w:r>
    </w:p>
    <w:p w:rsidR="002069D1" w:rsidRDefault="002069D1" w:rsidP="002069D1">
      <w:r>
        <w:rPr>
          <w:rFonts w:hint="eastAsia"/>
        </w:rPr>
        <w:t>（</w:t>
      </w:r>
      <w:r w:rsidR="005D7E5C">
        <w:rPr>
          <w:rFonts w:hint="eastAsia"/>
        </w:rPr>
        <w:t>１</w:t>
      </w:r>
      <w:r>
        <w:rPr>
          <w:rFonts w:hint="eastAsia"/>
        </w:rPr>
        <w:t>）汚物及び塵かいの処理に要する費用</w:t>
      </w:r>
    </w:p>
    <w:p w:rsidR="002069D1" w:rsidRDefault="002069D1" w:rsidP="002069D1">
      <w:r>
        <w:rPr>
          <w:rFonts w:hint="eastAsia"/>
        </w:rPr>
        <w:t>（</w:t>
      </w:r>
      <w:r w:rsidR="005D7E5C">
        <w:rPr>
          <w:rFonts w:hint="eastAsia"/>
        </w:rPr>
        <w:t>２</w:t>
      </w:r>
      <w:r>
        <w:rPr>
          <w:rFonts w:hint="eastAsia"/>
        </w:rPr>
        <w:t>）短期滞在型専用住宅内の清掃及びその他環境衛生の保持に要する費用</w:t>
      </w:r>
    </w:p>
    <w:p w:rsidR="002069D1" w:rsidRDefault="002069D1" w:rsidP="002069D1">
      <w:r>
        <w:rPr>
          <w:rFonts w:hint="eastAsia"/>
        </w:rPr>
        <w:t>（</w:t>
      </w:r>
      <w:r w:rsidR="005D7E5C">
        <w:rPr>
          <w:rFonts w:hint="eastAsia"/>
        </w:rPr>
        <w:t>３</w:t>
      </w:r>
      <w:r>
        <w:rPr>
          <w:rFonts w:hint="eastAsia"/>
        </w:rPr>
        <w:t>）町長の許可を得て模様替えし、又は増築したときの原状回復に要する費用</w:t>
      </w:r>
    </w:p>
    <w:p w:rsidR="002069D1" w:rsidRDefault="002069D1" w:rsidP="002069D1">
      <w:r>
        <w:rPr>
          <w:rFonts w:hint="eastAsia"/>
        </w:rPr>
        <w:t>（</w:t>
      </w:r>
      <w:r w:rsidR="005D7E5C">
        <w:rPr>
          <w:rFonts w:hint="eastAsia"/>
        </w:rPr>
        <w:t>４</w:t>
      </w:r>
      <w:r>
        <w:rPr>
          <w:rFonts w:hint="eastAsia"/>
        </w:rPr>
        <w:t>）その他短期滞在型専用住宅の使用上当然に入居者が負担しなければならない費用</w:t>
      </w:r>
    </w:p>
    <w:p w:rsidR="002069D1" w:rsidRDefault="002069D1" w:rsidP="002069D1"/>
    <w:p w:rsidR="005D7E5C" w:rsidRDefault="005D7E5C" w:rsidP="002069D1"/>
    <w:p w:rsidR="002069D1" w:rsidRDefault="00132606" w:rsidP="002069D1">
      <w:r>
        <w:rPr>
          <w:rFonts w:hint="eastAsia"/>
        </w:rPr>
        <w:t>３</w:t>
      </w:r>
      <w:r w:rsidR="002069D1">
        <w:rPr>
          <w:rFonts w:hint="eastAsia"/>
        </w:rPr>
        <w:t xml:space="preserve">　入居者の保管義務等について</w:t>
      </w:r>
    </w:p>
    <w:p w:rsidR="002069D1" w:rsidRDefault="002069D1" w:rsidP="002069D1">
      <w:pPr>
        <w:ind w:left="210" w:hangingChars="100" w:hanging="210"/>
      </w:pPr>
      <w:r>
        <w:t xml:space="preserve">    </w:t>
      </w:r>
      <w:r>
        <w:rPr>
          <w:rFonts w:hint="eastAsia"/>
        </w:rPr>
        <w:t>入居者又は同宿者は、短期滞在型専用住宅の使用に当たり善良な注意を払い、これを正常</w:t>
      </w:r>
      <w:r>
        <w:rPr>
          <w:rFonts w:hint="eastAsia"/>
        </w:rPr>
        <w:lastRenderedPageBreak/>
        <w:t>な状態で維持管理するほか、他の入居者及び同宿者並びに周辺地域の住民との円滑なコミュニケーションをとるとともに地域活動への積極的な参加に努め、次に掲げる行為をしてはならない。</w:t>
      </w:r>
    </w:p>
    <w:p w:rsidR="002069D1" w:rsidRDefault="002069D1" w:rsidP="002069D1"/>
    <w:p w:rsidR="002069D1" w:rsidRDefault="002069D1" w:rsidP="002069D1">
      <w:pPr>
        <w:ind w:left="420" w:hangingChars="200" w:hanging="420"/>
      </w:pPr>
      <w:r>
        <w:rPr>
          <w:rFonts w:hint="eastAsia"/>
        </w:rPr>
        <w:t>（１</w:t>
      </w:r>
      <w:r w:rsidR="00800F43">
        <w:rPr>
          <w:rFonts w:hint="eastAsia"/>
        </w:rPr>
        <w:t>）</w:t>
      </w:r>
      <w:r w:rsidR="00800F43" w:rsidRPr="005A0E60">
        <w:rPr>
          <w:rFonts w:hint="eastAsia"/>
          <w:color w:val="000000" w:themeColor="text1"/>
        </w:rPr>
        <w:t>日南町短期滞在型専用住宅の設置及び管理に関する条例第５条に規定する暴力団等</w:t>
      </w:r>
      <w:r>
        <w:rPr>
          <w:rFonts w:hint="eastAsia"/>
        </w:rPr>
        <w:t>の宿泊所として使用させる行為（自らが暴力団</w:t>
      </w:r>
      <w:r w:rsidR="00800F43">
        <w:rPr>
          <w:rFonts w:hint="eastAsia"/>
        </w:rPr>
        <w:t>等</w:t>
      </w:r>
      <w:r>
        <w:rPr>
          <w:rFonts w:hint="eastAsia"/>
        </w:rPr>
        <w:t>となって使用する行為を含む。）</w:t>
      </w:r>
    </w:p>
    <w:p w:rsidR="002069D1" w:rsidRDefault="002069D1" w:rsidP="002069D1">
      <w:pPr>
        <w:ind w:left="420" w:hangingChars="200" w:hanging="420"/>
      </w:pPr>
      <w:r>
        <w:rPr>
          <w:rFonts w:hint="eastAsia"/>
        </w:rPr>
        <w:t>（２）短期滞在型専用住宅及びこれと一体をなす周辺施設並びに敷地内における次に掲げる行為であって、他の入居者及び同宿者若しくは周辺地域の住民の日常生活に支障を生じさせ、又は著しく他人に迷惑を及ぼすこととなるもの</w:t>
      </w:r>
    </w:p>
    <w:p w:rsidR="002069D1" w:rsidRDefault="002069D1" w:rsidP="002069D1">
      <w:r>
        <w:t xml:space="preserve">    </w:t>
      </w:r>
      <w:r>
        <w:rPr>
          <w:rFonts w:hint="eastAsia"/>
        </w:rPr>
        <w:t>ア</w:t>
      </w:r>
      <w:r>
        <w:t xml:space="preserve">  </w:t>
      </w:r>
      <w:r>
        <w:rPr>
          <w:rFonts w:hint="eastAsia"/>
        </w:rPr>
        <w:t>動物の飼育（食物その他の物を意図的に放置し、動物を呼び寄せる行為を含む。）</w:t>
      </w:r>
    </w:p>
    <w:p w:rsidR="002069D1" w:rsidRDefault="002069D1" w:rsidP="002069D1">
      <w:r>
        <w:t xml:space="preserve">    </w:t>
      </w:r>
      <w:r>
        <w:rPr>
          <w:rFonts w:hint="eastAsia"/>
        </w:rPr>
        <w:t>イ</w:t>
      </w:r>
      <w:r>
        <w:t xml:space="preserve">  </w:t>
      </w:r>
      <w:r>
        <w:rPr>
          <w:rFonts w:hint="eastAsia"/>
        </w:rPr>
        <w:t>連続的又は断続的に騒音、振動又は悪臭を発生させること。</w:t>
      </w:r>
    </w:p>
    <w:p w:rsidR="002069D1" w:rsidRDefault="002069D1" w:rsidP="002069D1">
      <w:pPr>
        <w:ind w:left="630" w:hangingChars="300" w:hanging="630"/>
      </w:pPr>
      <w:r>
        <w:t xml:space="preserve">    </w:t>
      </w:r>
      <w:r>
        <w:rPr>
          <w:rFonts w:hint="eastAsia"/>
        </w:rPr>
        <w:t>ウ</w:t>
      </w:r>
      <w:r>
        <w:t xml:space="preserve">  </w:t>
      </w:r>
      <w:r>
        <w:rPr>
          <w:rFonts w:hint="eastAsia"/>
        </w:rPr>
        <w:t>汚物、廃棄物その他生活環境の保全上の支障を生じさせるおそれのある物を捨て、又は放置すること。</w:t>
      </w:r>
    </w:p>
    <w:p w:rsidR="002069D1" w:rsidRDefault="002069D1" w:rsidP="002069D1">
      <w:pPr>
        <w:ind w:left="420" w:hangingChars="200" w:hanging="420"/>
      </w:pPr>
      <w:r>
        <w:rPr>
          <w:rFonts w:hint="eastAsia"/>
        </w:rPr>
        <w:t>（３）他の入居者及び同宿者又は周辺地域の住民に対する次の行為であって、人の生命、身体若しくは財産に害を与え、又は人に著しい迷惑を及ぼすこととなるもの</w:t>
      </w:r>
    </w:p>
    <w:p w:rsidR="002069D1" w:rsidRDefault="002069D1" w:rsidP="002069D1">
      <w:r>
        <w:t xml:space="preserve">    </w:t>
      </w:r>
      <w:r>
        <w:rPr>
          <w:rFonts w:hint="eastAsia"/>
        </w:rPr>
        <w:t>ア</w:t>
      </w:r>
      <w:r>
        <w:t xml:space="preserve">  </w:t>
      </w:r>
      <w:r>
        <w:rPr>
          <w:rFonts w:hint="eastAsia"/>
        </w:rPr>
        <w:t>粗野又は乱暴な言動をすること。</w:t>
      </w:r>
    </w:p>
    <w:p w:rsidR="002069D1" w:rsidRDefault="002069D1" w:rsidP="002069D1">
      <w:r>
        <w:t xml:space="preserve">    </w:t>
      </w:r>
      <w:r>
        <w:rPr>
          <w:rFonts w:hint="eastAsia"/>
        </w:rPr>
        <w:t>イ</w:t>
      </w:r>
      <w:r>
        <w:t xml:space="preserve">  </w:t>
      </w:r>
      <w:r>
        <w:rPr>
          <w:rFonts w:hint="eastAsia"/>
        </w:rPr>
        <w:t>威力を用い、又は示すこと。</w:t>
      </w:r>
    </w:p>
    <w:p w:rsidR="002069D1" w:rsidRDefault="002069D1" w:rsidP="002069D1">
      <w:r>
        <w:t xml:space="preserve">    </w:t>
      </w:r>
      <w:r>
        <w:rPr>
          <w:rFonts w:hint="eastAsia"/>
        </w:rPr>
        <w:t>ウ</w:t>
      </w:r>
      <w:r>
        <w:t xml:space="preserve">  </w:t>
      </w:r>
      <w:r>
        <w:rPr>
          <w:rFonts w:hint="eastAsia"/>
        </w:rPr>
        <w:t>虚偽の風説を流布し、又は偽計を用いて、人の信用をき損し、又はその業務を妨害すること。</w:t>
      </w:r>
    </w:p>
    <w:p w:rsidR="002069D1" w:rsidRDefault="002069D1" w:rsidP="002069D1">
      <w:r>
        <w:t xml:space="preserve">    </w:t>
      </w:r>
      <w:r>
        <w:rPr>
          <w:rFonts w:hint="eastAsia"/>
        </w:rPr>
        <w:t>エ</w:t>
      </w:r>
      <w:r>
        <w:t xml:space="preserve">  </w:t>
      </w:r>
      <w:r>
        <w:rPr>
          <w:rFonts w:hint="eastAsia"/>
        </w:rPr>
        <w:t>火災、漏水その他の事故を繰り返して発生させること。</w:t>
      </w:r>
    </w:p>
    <w:p w:rsidR="002069D1" w:rsidRDefault="002069D1" w:rsidP="002069D1">
      <w:pPr>
        <w:ind w:left="420" w:hangingChars="200" w:hanging="420"/>
      </w:pPr>
      <w:r>
        <w:rPr>
          <w:rFonts w:hint="eastAsia"/>
        </w:rPr>
        <w:t>（４）（１）から（３）までに定めるもののほか、短期滞在型専用住宅における安全且つ平穏な生活の維持を著しく阻害する行為</w:t>
      </w:r>
    </w:p>
    <w:p w:rsidR="002069D1" w:rsidRDefault="002069D1" w:rsidP="002069D1">
      <w:r>
        <w:rPr>
          <w:rFonts w:hint="eastAsia"/>
        </w:rPr>
        <w:t>（５）短期滞在型専用住宅を宿泊研修以外の用途に使用すること。</w:t>
      </w:r>
    </w:p>
    <w:p w:rsidR="002069D1" w:rsidRDefault="002069D1" w:rsidP="002069D1">
      <w:r>
        <w:rPr>
          <w:rFonts w:hint="eastAsia"/>
        </w:rPr>
        <w:t>（６）短期滞在型専用住宅を他に者に貸し、又はその入居の権利を他の者に譲渡すること。</w:t>
      </w:r>
    </w:p>
    <w:p w:rsidR="002069D1" w:rsidRDefault="002069D1" w:rsidP="002069D1">
      <w:pPr>
        <w:ind w:left="420" w:hangingChars="200" w:hanging="420"/>
      </w:pPr>
      <w:r>
        <w:rPr>
          <w:rFonts w:hint="eastAsia"/>
        </w:rPr>
        <w:t>（７）短期滞在型専用住宅を模様替えし、又は増築すること。ただし、町長の許可を得たときは、この限りでない。</w:t>
      </w:r>
    </w:p>
    <w:p w:rsidR="002069D1" w:rsidRDefault="002069D1" w:rsidP="002069D1">
      <w:pPr>
        <w:ind w:left="420" w:hangingChars="200" w:hanging="420"/>
      </w:pPr>
      <w:r>
        <w:rPr>
          <w:rFonts w:hint="eastAsia"/>
        </w:rPr>
        <w:t>（８）短期滞在型専用住宅を引き続き</w:t>
      </w:r>
      <w:r>
        <w:t>15</w:t>
      </w:r>
      <w:r>
        <w:rPr>
          <w:rFonts w:hint="eastAsia"/>
        </w:rPr>
        <w:t>日以上使用しないにもかかわらず、町長に届出しないこと。ただし、町長の許可を得たときは、この限りでない。</w:t>
      </w:r>
    </w:p>
    <w:p w:rsidR="002069D1" w:rsidRDefault="002069D1" w:rsidP="002069D1"/>
    <w:p w:rsidR="002069D1" w:rsidRDefault="00132606" w:rsidP="002069D1">
      <w:r>
        <w:rPr>
          <w:rFonts w:hint="eastAsia"/>
        </w:rPr>
        <w:t>４</w:t>
      </w:r>
      <w:r w:rsidR="002069D1">
        <w:rPr>
          <w:rFonts w:hint="eastAsia"/>
        </w:rPr>
        <w:t xml:space="preserve">　施設の退去について</w:t>
      </w:r>
    </w:p>
    <w:p w:rsidR="002069D1" w:rsidRDefault="002069D1" w:rsidP="002069D1">
      <w:pPr>
        <w:ind w:left="210" w:hangingChars="100" w:hanging="210"/>
      </w:pPr>
      <w:r>
        <w:t xml:space="preserve">    </w:t>
      </w:r>
      <w:r>
        <w:rPr>
          <w:rFonts w:hint="eastAsia"/>
        </w:rPr>
        <w:t>町長は、次の場合においては、入居者に対し、入居の許可を取り消し、短期滞在型専用住宅からの退去を請求することができ、入居者は、町長が指定する期日までに当該短期滞在型専用住宅から退去しなければならない。</w:t>
      </w:r>
    </w:p>
    <w:p w:rsidR="002069D1" w:rsidRDefault="002069D1" w:rsidP="002069D1">
      <w:r>
        <w:rPr>
          <w:rFonts w:hint="eastAsia"/>
        </w:rPr>
        <w:t>（１）不正な行為によって入居したとき。</w:t>
      </w:r>
    </w:p>
    <w:p w:rsidR="002069D1" w:rsidRDefault="002069D1" w:rsidP="002069D1">
      <w:r>
        <w:rPr>
          <w:rFonts w:hint="eastAsia"/>
        </w:rPr>
        <w:t>（２）使用料を３月以上滞納したとき。</w:t>
      </w:r>
    </w:p>
    <w:p w:rsidR="002069D1" w:rsidRDefault="002069D1" w:rsidP="002069D1">
      <w:r>
        <w:rPr>
          <w:rFonts w:hint="eastAsia"/>
        </w:rPr>
        <w:t>（３）正当な理由によらないで</w:t>
      </w:r>
      <w:r>
        <w:t>15</w:t>
      </w:r>
      <w:r>
        <w:rPr>
          <w:rFonts w:hint="eastAsia"/>
        </w:rPr>
        <w:t>日以上短期滞在型専用住宅を使用しないとき。</w:t>
      </w:r>
    </w:p>
    <w:p w:rsidR="002069D1" w:rsidRDefault="002069D1" w:rsidP="002069D1">
      <w:r>
        <w:rPr>
          <w:rFonts w:hint="eastAsia"/>
        </w:rPr>
        <w:t>（４）短期滞在型専用住宅を故意又は過失により滅失又はき損したとき。</w:t>
      </w:r>
    </w:p>
    <w:p w:rsidR="002069D1" w:rsidRDefault="002069D1" w:rsidP="002069D1">
      <w:r>
        <w:rPr>
          <w:rFonts w:hint="eastAsia"/>
        </w:rPr>
        <w:t>（５）条例第４条に規定する入居の資格を喪失したとき、及び第４項の規定に違反したとき。</w:t>
      </w:r>
    </w:p>
    <w:p w:rsidR="002069D1" w:rsidRDefault="002069D1" w:rsidP="002069D1">
      <w:r>
        <w:rPr>
          <w:rFonts w:hint="eastAsia"/>
        </w:rPr>
        <w:lastRenderedPageBreak/>
        <w:t>（６）入居者又は同宿者が、暴力団</w:t>
      </w:r>
      <w:r w:rsidR="00800F43">
        <w:rPr>
          <w:rFonts w:hint="eastAsia"/>
        </w:rPr>
        <w:t>等</w:t>
      </w:r>
      <w:r>
        <w:rPr>
          <w:rFonts w:hint="eastAsia"/>
        </w:rPr>
        <w:t>であることが判明したとき。</w:t>
      </w:r>
    </w:p>
    <w:p w:rsidR="002069D1" w:rsidRDefault="002069D1" w:rsidP="002069D1"/>
    <w:p w:rsidR="002069D1" w:rsidRDefault="00132606" w:rsidP="002069D1">
      <w:r>
        <w:rPr>
          <w:rFonts w:hint="eastAsia"/>
        </w:rPr>
        <w:t>５</w:t>
      </w:r>
      <w:r w:rsidR="002069D1">
        <w:rPr>
          <w:rFonts w:hint="eastAsia"/>
        </w:rPr>
        <w:t xml:space="preserve">　施設の退去届について</w:t>
      </w:r>
    </w:p>
    <w:p w:rsidR="002069D1" w:rsidRDefault="002069D1" w:rsidP="002069D1">
      <w:pPr>
        <w:ind w:left="210" w:hangingChars="100" w:hanging="210"/>
      </w:pPr>
      <w:r>
        <w:t xml:space="preserve">    </w:t>
      </w:r>
      <w:r>
        <w:rPr>
          <w:rFonts w:hint="eastAsia"/>
        </w:rPr>
        <w:t>短期滞在型専用住宅から退去しようとするときは、その５日前までに町長に届け出て検査を受けなければならない。この場合、第３項に定める費用を全部精算するほか、模様替え又は増築を行ったときは、前段の検査のときまでに原状回復又は撤去を行うこと。</w:t>
      </w:r>
    </w:p>
    <w:p w:rsidR="002069D1" w:rsidRDefault="002069D1" w:rsidP="002069D1"/>
    <w:p w:rsidR="002069D1" w:rsidRDefault="00132606" w:rsidP="002069D1">
      <w:r>
        <w:rPr>
          <w:rFonts w:hint="eastAsia"/>
        </w:rPr>
        <w:t>６</w:t>
      </w:r>
      <w:r w:rsidR="002069D1">
        <w:rPr>
          <w:rFonts w:hint="eastAsia"/>
        </w:rPr>
        <w:t xml:space="preserve">　賠償その他について</w:t>
      </w:r>
      <w:r w:rsidR="002069D1">
        <w:t xml:space="preserve">  </w:t>
      </w:r>
    </w:p>
    <w:p w:rsidR="002069D1" w:rsidRDefault="002069D1" w:rsidP="002069D1">
      <w:pPr>
        <w:ind w:left="210" w:hangingChars="100" w:hanging="210"/>
      </w:pPr>
      <w:r>
        <w:t xml:space="preserve">    </w:t>
      </w:r>
      <w:r>
        <w:rPr>
          <w:rFonts w:hint="eastAsia"/>
        </w:rPr>
        <w:t>短期滞在型専用住宅の使用に際し、条例に定めるところにより、次に掲げる処分を受けても異議がないものとする。</w:t>
      </w:r>
    </w:p>
    <w:p w:rsidR="002069D1" w:rsidRDefault="002069D1" w:rsidP="002069D1">
      <w:pPr>
        <w:ind w:left="420" w:hangingChars="200" w:hanging="420"/>
      </w:pPr>
      <w:r>
        <w:rPr>
          <w:rFonts w:hint="eastAsia"/>
        </w:rPr>
        <w:t>（１）第４項の各号に該当する者が、町長の指定した期日までに短期滞在型専用住宅から退去しないときの損害賠償額</w:t>
      </w:r>
    </w:p>
    <w:p w:rsidR="002069D1" w:rsidRDefault="002069D1" w:rsidP="002069D1">
      <w:r>
        <w:rPr>
          <w:rFonts w:hint="eastAsia"/>
        </w:rPr>
        <w:t>（２）詐欺その他不正の行為により使用料の全部又は一部の徴収を免れたときの過料</w:t>
      </w:r>
    </w:p>
    <w:p w:rsidR="002069D1" w:rsidRDefault="002069D1" w:rsidP="002069D1"/>
    <w:p w:rsidR="002069D1" w:rsidRDefault="002069D1" w:rsidP="002069D1">
      <w:r>
        <w:rPr>
          <w:rFonts w:hint="eastAsia"/>
        </w:rPr>
        <w:t>８その他</w:t>
      </w:r>
    </w:p>
    <w:p w:rsidR="002069D1" w:rsidRDefault="002069D1" w:rsidP="002069D1">
      <w:r>
        <w:rPr>
          <w:rFonts w:hint="eastAsia"/>
        </w:rPr>
        <w:t>（１）条例及び同条例施行規則の諸規定を遵守すること。</w:t>
      </w:r>
    </w:p>
    <w:p w:rsidR="00D01FC7" w:rsidRPr="002069D1" w:rsidRDefault="00D01FC7" w:rsidP="002069D1">
      <w:pPr>
        <w:overflowPunct w:val="0"/>
        <w:jc w:val="left"/>
        <w:textAlignment w:val="baseline"/>
        <w:rPr>
          <w:rFonts w:ascii="ＭＳ 明朝" w:eastAsia="ＭＳ 明朝" w:hAnsi="Times New Roman" w:cs="Times New Roman"/>
          <w:color w:val="000000"/>
          <w:kern w:val="0"/>
          <w:szCs w:val="21"/>
        </w:rPr>
      </w:pPr>
    </w:p>
    <w:p w:rsidR="00D01FC7" w:rsidRPr="00D01FC7" w:rsidRDefault="00D01FC7" w:rsidP="00D01FC7">
      <w:pPr>
        <w:overflowPunct w:val="0"/>
        <w:textAlignment w:val="baseline"/>
        <w:rPr>
          <w:rFonts w:ascii="ＭＳ 明朝" w:eastAsia="ＭＳ 明朝" w:hAnsi="Times New Roman" w:cs="Times New Roman"/>
          <w:color w:val="000000"/>
          <w:kern w:val="0"/>
          <w:szCs w:val="21"/>
        </w:rPr>
      </w:pPr>
    </w:p>
    <w:p w:rsidR="00D01FC7" w:rsidRPr="00D01FC7" w:rsidRDefault="00D01FC7" w:rsidP="00D01FC7">
      <w:pPr>
        <w:overflowPunct w:val="0"/>
        <w:textAlignment w:val="baseline"/>
        <w:rPr>
          <w:rFonts w:ascii="ＭＳ 明朝" w:eastAsia="ＭＳ 明朝" w:hAnsi="Times New Roman" w:cs="Times New Roman"/>
          <w:color w:val="000000"/>
          <w:kern w:val="0"/>
          <w:szCs w:val="21"/>
        </w:rPr>
      </w:pPr>
    </w:p>
    <w:p w:rsidR="00D01FC7" w:rsidRPr="00D01FC7" w:rsidRDefault="00D01FC7" w:rsidP="00D01FC7">
      <w:pPr>
        <w:overflowPunct w:val="0"/>
        <w:textAlignment w:val="baseline"/>
        <w:rPr>
          <w:rFonts w:ascii="ＭＳ 明朝" w:eastAsia="ＭＳ 明朝" w:hAnsi="Times New Roman" w:cs="Times New Roman"/>
          <w:color w:val="000000"/>
          <w:kern w:val="0"/>
          <w:szCs w:val="21"/>
        </w:rPr>
      </w:pPr>
    </w:p>
    <w:p w:rsidR="00D01FC7" w:rsidRDefault="00D01FC7"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Default="005D7E5C" w:rsidP="00D01FC7">
      <w:pPr>
        <w:overflowPunct w:val="0"/>
        <w:textAlignment w:val="baseline"/>
        <w:rPr>
          <w:rFonts w:ascii="ＭＳ 明朝" w:eastAsia="ＭＳ 明朝" w:hAnsi="Times New Roman" w:cs="Times New Roman"/>
          <w:color w:val="000000"/>
          <w:kern w:val="0"/>
          <w:szCs w:val="21"/>
        </w:rPr>
      </w:pPr>
    </w:p>
    <w:p w:rsidR="005D7E5C" w:rsidRPr="00D01FC7" w:rsidRDefault="005D7E5C" w:rsidP="00D01FC7">
      <w:pPr>
        <w:overflowPunct w:val="0"/>
        <w:textAlignment w:val="baseline"/>
        <w:rPr>
          <w:rFonts w:ascii="ＭＳ 明朝" w:eastAsia="ＭＳ 明朝" w:hAnsi="Times New Roman" w:cs="Times New Roman"/>
          <w:color w:val="000000"/>
          <w:kern w:val="0"/>
          <w:szCs w:val="21"/>
        </w:rPr>
      </w:pPr>
    </w:p>
    <w:p w:rsidR="005236F5" w:rsidRDefault="005236F5" w:rsidP="00E007D6"/>
    <w:p w:rsidR="005236F5" w:rsidRDefault="005236F5" w:rsidP="00E007D6"/>
    <w:p w:rsidR="005236F5" w:rsidRDefault="005236F5" w:rsidP="00E007D6"/>
    <w:p w:rsidR="005236F5" w:rsidRDefault="005236F5" w:rsidP="00E007D6"/>
    <w:p w:rsidR="005236F5" w:rsidRDefault="005236F5" w:rsidP="00E007D6"/>
    <w:p w:rsidR="005236F5" w:rsidRDefault="005236F5" w:rsidP="00E007D6"/>
    <w:p w:rsidR="005236F5" w:rsidRDefault="005236F5" w:rsidP="00E007D6"/>
    <w:p w:rsidR="005236F5" w:rsidRDefault="005236F5" w:rsidP="00E007D6"/>
    <w:sectPr w:rsidR="005236F5" w:rsidSect="00B10134">
      <w:pgSz w:w="11906" w:h="16838"/>
      <w:pgMar w:top="1250"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2F" w:rsidRDefault="00123F2F" w:rsidP="00206CC4">
      <w:r>
        <w:separator/>
      </w:r>
    </w:p>
  </w:endnote>
  <w:endnote w:type="continuationSeparator" w:id="0">
    <w:p w:rsidR="00123F2F" w:rsidRDefault="00123F2F" w:rsidP="002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2F" w:rsidRDefault="00123F2F" w:rsidP="00206CC4">
      <w:r>
        <w:separator/>
      </w:r>
    </w:p>
  </w:footnote>
  <w:footnote w:type="continuationSeparator" w:id="0">
    <w:p w:rsidR="00123F2F" w:rsidRDefault="00123F2F" w:rsidP="002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E9"/>
    <w:rsid w:val="00000918"/>
    <w:rsid w:val="00000D65"/>
    <w:rsid w:val="000204D0"/>
    <w:rsid w:val="00035A30"/>
    <w:rsid w:val="0008076A"/>
    <w:rsid w:val="00090E06"/>
    <w:rsid w:val="000912FD"/>
    <w:rsid w:val="000A2EBB"/>
    <w:rsid w:val="000B3B90"/>
    <w:rsid w:val="000C2E6E"/>
    <w:rsid w:val="000E0822"/>
    <w:rsid w:val="000E25D5"/>
    <w:rsid w:val="000F594B"/>
    <w:rsid w:val="00101E5A"/>
    <w:rsid w:val="00103C25"/>
    <w:rsid w:val="001041D2"/>
    <w:rsid w:val="00104782"/>
    <w:rsid w:val="00112836"/>
    <w:rsid w:val="00123F2F"/>
    <w:rsid w:val="001301B7"/>
    <w:rsid w:val="00132606"/>
    <w:rsid w:val="00136030"/>
    <w:rsid w:val="00151C9E"/>
    <w:rsid w:val="0015713D"/>
    <w:rsid w:val="00167BBF"/>
    <w:rsid w:val="001727B1"/>
    <w:rsid w:val="00181303"/>
    <w:rsid w:val="001B137B"/>
    <w:rsid w:val="001D082B"/>
    <w:rsid w:val="002069D1"/>
    <w:rsid w:val="00206CC4"/>
    <w:rsid w:val="00230956"/>
    <w:rsid w:val="00233E94"/>
    <w:rsid w:val="00250308"/>
    <w:rsid w:val="00254F53"/>
    <w:rsid w:val="00261EFA"/>
    <w:rsid w:val="00267108"/>
    <w:rsid w:val="0027101B"/>
    <w:rsid w:val="002818AD"/>
    <w:rsid w:val="00294E44"/>
    <w:rsid w:val="002B649B"/>
    <w:rsid w:val="00306BE9"/>
    <w:rsid w:val="00306FFD"/>
    <w:rsid w:val="0031236D"/>
    <w:rsid w:val="00315B6D"/>
    <w:rsid w:val="003212D7"/>
    <w:rsid w:val="0034360B"/>
    <w:rsid w:val="003449A6"/>
    <w:rsid w:val="00346ECA"/>
    <w:rsid w:val="003525A9"/>
    <w:rsid w:val="003559A4"/>
    <w:rsid w:val="00377CF9"/>
    <w:rsid w:val="003925B5"/>
    <w:rsid w:val="003957B8"/>
    <w:rsid w:val="003F16BD"/>
    <w:rsid w:val="00404563"/>
    <w:rsid w:val="00410CD3"/>
    <w:rsid w:val="00411E5C"/>
    <w:rsid w:val="00435565"/>
    <w:rsid w:val="0045707B"/>
    <w:rsid w:val="004579F4"/>
    <w:rsid w:val="00467E67"/>
    <w:rsid w:val="00482B7C"/>
    <w:rsid w:val="004848E4"/>
    <w:rsid w:val="00492953"/>
    <w:rsid w:val="00496017"/>
    <w:rsid w:val="0049641D"/>
    <w:rsid w:val="004C1305"/>
    <w:rsid w:val="004E4FB7"/>
    <w:rsid w:val="004F0C61"/>
    <w:rsid w:val="00502813"/>
    <w:rsid w:val="005236F5"/>
    <w:rsid w:val="005321B1"/>
    <w:rsid w:val="00545786"/>
    <w:rsid w:val="00554526"/>
    <w:rsid w:val="00563823"/>
    <w:rsid w:val="005651F3"/>
    <w:rsid w:val="00576F77"/>
    <w:rsid w:val="00577117"/>
    <w:rsid w:val="00581AD3"/>
    <w:rsid w:val="00584EDA"/>
    <w:rsid w:val="00597532"/>
    <w:rsid w:val="005A0E60"/>
    <w:rsid w:val="005A43DF"/>
    <w:rsid w:val="005A663D"/>
    <w:rsid w:val="005B038F"/>
    <w:rsid w:val="005C0ADC"/>
    <w:rsid w:val="005C34EC"/>
    <w:rsid w:val="005D2D53"/>
    <w:rsid w:val="005D7E5C"/>
    <w:rsid w:val="005E4A88"/>
    <w:rsid w:val="00602A2C"/>
    <w:rsid w:val="0063512E"/>
    <w:rsid w:val="00636AC2"/>
    <w:rsid w:val="00647896"/>
    <w:rsid w:val="006802F1"/>
    <w:rsid w:val="0069463E"/>
    <w:rsid w:val="00695071"/>
    <w:rsid w:val="006B565D"/>
    <w:rsid w:val="006B6F01"/>
    <w:rsid w:val="006C606C"/>
    <w:rsid w:val="006D05FC"/>
    <w:rsid w:val="006F67F1"/>
    <w:rsid w:val="006F7296"/>
    <w:rsid w:val="006F7AED"/>
    <w:rsid w:val="00703AE9"/>
    <w:rsid w:val="00706CA6"/>
    <w:rsid w:val="00720076"/>
    <w:rsid w:val="007246AE"/>
    <w:rsid w:val="00730608"/>
    <w:rsid w:val="00731AF9"/>
    <w:rsid w:val="00740685"/>
    <w:rsid w:val="00742E99"/>
    <w:rsid w:val="007431DA"/>
    <w:rsid w:val="0075771A"/>
    <w:rsid w:val="00765833"/>
    <w:rsid w:val="00772108"/>
    <w:rsid w:val="007A2CF3"/>
    <w:rsid w:val="007B17EA"/>
    <w:rsid w:val="007B232C"/>
    <w:rsid w:val="007B23E3"/>
    <w:rsid w:val="007B33DF"/>
    <w:rsid w:val="007D120F"/>
    <w:rsid w:val="00800DE8"/>
    <w:rsid w:val="00800F43"/>
    <w:rsid w:val="008115CA"/>
    <w:rsid w:val="00813117"/>
    <w:rsid w:val="00817E5D"/>
    <w:rsid w:val="00825291"/>
    <w:rsid w:val="008277B3"/>
    <w:rsid w:val="00830F5B"/>
    <w:rsid w:val="008319F3"/>
    <w:rsid w:val="00836805"/>
    <w:rsid w:val="0086046E"/>
    <w:rsid w:val="00861A2D"/>
    <w:rsid w:val="00875134"/>
    <w:rsid w:val="00881E32"/>
    <w:rsid w:val="0088758B"/>
    <w:rsid w:val="008934BA"/>
    <w:rsid w:val="008949E8"/>
    <w:rsid w:val="008C0313"/>
    <w:rsid w:val="008C133A"/>
    <w:rsid w:val="008E02A9"/>
    <w:rsid w:val="008F1834"/>
    <w:rsid w:val="009071FA"/>
    <w:rsid w:val="0091112F"/>
    <w:rsid w:val="00913D04"/>
    <w:rsid w:val="00923E4C"/>
    <w:rsid w:val="00947430"/>
    <w:rsid w:val="00955EE5"/>
    <w:rsid w:val="00956185"/>
    <w:rsid w:val="00972499"/>
    <w:rsid w:val="009906C9"/>
    <w:rsid w:val="00996803"/>
    <w:rsid w:val="009A6622"/>
    <w:rsid w:val="009B4BD3"/>
    <w:rsid w:val="009D067B"/>
    <w:rsid w:val="009E1A7C"/>
    <w:rsid w:val="009F3AAB"/>
    <w:rsid w:val="009F66DB"/>
    <w:rsid w:val="00A11523"/>
    <w:rsid w:val="00A163DD"/>
    <w:rsid w:val="00A16BD8"/>
    <w:rsid w:val="00A2417C"/>
    <w:rsid w:val="00A46144"/>
    <w:rsid w:val="00A620A9"/>
    <w:rsid w:val="00A65714"/>
    <w:rsid w:val="00A76CC3"/>
    <w:rsid w:val="00A857B6"/>
    <w:rsid w:val="00A9481E"/>
    <w:rsid w:val="00AA4DB3"/>
    <w:rsid w:val="00AB132F"/>
    <w:rsid w:val="00AD25F4"/>
    <w:rsid w:val="00AD3164"/>
    <w:rsid w:val="00AE31ED"/>
    <w:rsid w:val="00AE62FE"/>
    <w:rsid w:val="00AF08C0"/>
    <w:rsid w:val="00AF3681"/>
    <w:rsid w:val="00B10134"/>
    <w:rsid w:val="00B45BCE"/>
    <w:rsid w:val="00B529D1"/>
    <w:rsid w:val="00B553A0"/>
    <w:rsid w:val="00B60787"/>
    <w:rsid w:val="00B63A30"/>
    <w:rsid w:val="00B65A65"/>
    <w:rsid w:val="00B904F8"/>
    <w:rsid w:val="00B94361"/>
    <w:rsid w:val="00BA251E"/>
    <w:rsid w:val="00BA60D9"/>
    <w:rsid w:val="00BC47B7"/>
    <w:rsid w:val="00BE010F"/>
    <w:rsid w:val="00BE0AB2"/>
    <w:rsid w:val="00BF5084"/>
    <w:rsid w:val="00BF6645"/>
    <w:rsid w:val="00C014A0"/>
    <w:rsid w:val="00C26DC9"/>
    <w:rsid w:val="00C32697"/>
    <w:rsid w:val="00C47AE4"/>
    <w:rsid w:val="00C545A5"/>
    <w:rsid w:val="00C70A6F"/>
    <w:rsid w:val="00CA73B9"/>
    <w:rsid w:val="00CB01B1"/>
    <w:rsid w:val="00CB1AEC"/>
    <w:rsid w:val="00CB234B"/>
    <w:rsid w:val="00CB46D9"/>
    <w:rsid w:val="00CE3FD3"/>
    <w:rsid w:val="00D01FC7"/>
    <w:rsid w:val="00D02043"/>
    <w:rsid w:val="00D07F8D"/>
    <w:rsid w:val="00D164A1"/>
    <w:rsid w:val="00D20570"/>
    <w:rsid w:val="00D243B4"/>
    <w:rsid w:val="00D26B90"/>
    <w:rsid w:val="00D316C2"/>
    <w:rsid w:val="00D35817"/>
    <w:rsid w:val="00D37451"/>
    <w:rsid w:val="00D41B65"/>
    <w:rsid w:val="00D51FCB"/>
    <w:rsid w:val="00D53987"/>
    <w:rsid w:val="00D713A8"/>
    <w:rsid w:val="00D81655"/>
    <w:rsid w:val="00D81DD0"/>
    <w:rsid w:val="00D9131E"/>
    <w:rsid w:val="00DD1F49"/>
    <w:rsid w:val="00DD4CF9"/>
    <w:rsid w:val="00DF6C68"/>
    <w:rsid w:val="00E007D6"/>
    <w:rsid w:val="00E226C7"/>
    <w:rsid w:val="00E3778A"/>
    <w:rsid w:val="00E44806"/>
    <w:rsid w:val="00E53DDF"/>
    <w:rsid w:val="00E6257C"/>
    <w:rsid w:val="00E675E5"/>
    <w:rsid w:val="00E9079D"/>
    <w:rsid w:val="00E92384"/>
    <w:rsid w:val="00EA1551"/>
    <w:rsid w:val="00EB42B1"/>
    <w:rsid w:val="00ED2896"/>
    <w:rsid w:val="00ED71CA"/>
    <w:rsid w:val="00EE1D19"/>
    <w:rsid w:val="00EF7985"/>
    <w:rsid w:val="00F03421"/>
    <w:rsid w:val="00F07589"/>
    <w:rsid w:val="00F07EBA"/>
    <w:rsid w:val="00F418C4"/>
    <w:rsid w:val="00F428EC"/>
    <w:rsid w:val="00F47168"/>
    <w:rsid w:val="00F53C1D"/>
    <w:rsid w:val="00F703CA"/>
    <w:rsid w:val="00F86ABF"/>
    <w:rsid w:val="00F91FCD"/>
    <w:rsid w:val="00F949C6"/>
    <w:rsid w:val="00F954AC"/>
    <w:rsid w:val="00F955A8"/>
    <w:rsid w:val="00FC0ED9"/>
    <w:rsid w:val="00FD0D01"/>
    <w:rsid w:val="00FD578F"/>
    <w:rsid w:val="00FE571C"/>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95B75E6-4A1C-43AD-A87B-696BC3B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C4"/>
    <w:pPr>
      <w:tabs>
        <w:tab w:val="center" w:pos="4252"/>
        <w:tab w:val="right" w:pos="8504"/>
      </w:tabs>
      <w:snapToGrid w:val="0"/>
    </w:pPr>
  </w:style>
  <w:style w:type="character" w:customStyle="1" w:styleId="a4">
    <w:name w:val="ヘッダー (文字)"/>
    <w:basedOn w:val="a0"/>
    <w:link w:val="a3"/>
    <w:uiPriority w:val="99"/>
    <w:rsid w:val="00206CC4"/>
  </w:style>
  <w:style w:type="paragraph" w:styleId="a5">
    <w:name w:val="footer"/>
    <w:basedOn w:val="a"/>
    <w:link w:val="a6"/>
    <w:uiPriority w:val="99"/>
    <w:unhideWhenUsed/>
    <w:rsid w:val="00206CC4"/>
    <w:pPr>
      <w:tabs>
        <w:tab w:val="center" w:pos="4252"/>
        <w:tab w:val="right" w:pos="8504"/>
      </w:tabs>
      <w:snapToGrid w:val="0"/>
    </w:pPr>
  </w:style>
  <w:style w:type="character" w:customStyle="1" w:styleId="a6">
    <w:name w:val="フッター (文字)"/>
    <w:basedOn w:val="a0"/>
    <w:link w:val="a5"/>
    <w:uiPriority w:val="99"/>
    <w:rsid w:val="00206CC4"/>
  </w:style>
  <w:style w:type="paragraph" w:styleId="a7">
    <w:name w:val="Balloon Text"/>
    <w:basedOn w:val="a"/>
    <w:link w:val="a8"/>
    <w:uiPriority w:val="99"/>
    <w:semiHidden/>
    <w:unhideWhenUsed/>
    <w:rsid w:val="006478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8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1576C-2037-4FE4-9C08-12DD6639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耕一</dc:creator>
  <cp:keywords/>
  <dc:description/>
  <cp:lastModifiedBy>花倉　順也</cp:lastModifiedBy>
  <cp:revision>138</cp:revision>
  <cp:lastPrinted>2015-12-08T07:31:00Z</cp:lastPrinted>
  <dcterms:created xsi:type="dcterms:W3CDTF">2015-11-27T09:48:00Z</dcterms:created>
  <dcterms:modified xsi:type="dcterms:W3CDTF">2018-08-28T08:36:00Z</dcterms:modified>
</cp:coreProperties>
</file>