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様式第３号（第５条関係）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第　　　　　　　　号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年　　月　　日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ind w:firstLineChars="1200" w:firstLine="2784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様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ind w:firstLineChars="2500" w:firstLine="580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日南町長　　　　　　　　　　　印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年度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交付決定通知書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　年　　月　　日付の申請書（以下「申請書」という。）で申請のあった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（以下「本補助金」という。）については、日南町補助金等交付規則（昭和</w:t>
      </w:r>
      <w:r>
        <w:rPr>
          <w:rFonts w:ascii="ＭＳ 明朝" w:hAnsi="ＭＳ 明朝"/>
          <w:color w:val="000000"/>
          <w:kern w:val="0"/>
          <w:sz w:val="24"/>
        </w:rPr>
        <w:t>45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年</w:t>
      </w:r>
      <w:r>
        <w:rPr>
          <w:rFonts w:ascii="ＭＳ 明朝" w:hAnsi="ＭＳ 明朝"/>
          <w:color w:val="000000"/>
          <w:kern w:val="0"/>
          <w:sz w:val="24"/>
        </w:rPr>
        <w:t>7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月</w:t>
      </w:r>
      <w:r>
        <w:rPr>
          <w:rFonts w:ascii="ＭＳ 明朝" w:hAnsi="ＭＳ 明朝"/>
          <w:color w:val="000000"/>
          <w:kern w:val="0"/>
          <w:sz w:val="24"/>
        </w:rPr>
        <w:t>1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日規則第２２号。以下「規則」という。）第６条第１項の規定に基づき、下記のとおり交付することに決定したので、規則第８条第１項の規定により通知します。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記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１　補助事業</w:t>
      </w:r>
    </w:p>
    <w:p w:rsid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本補助金の事業の内容は、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事業とする。</w:t>
      </w: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２　交付決定額等</w:t>
      </w: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 xml:space="preserve">　本補助金の算定基準額及び交付決定額は、次のとおりとする。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9"/>
        <w:gridCol w:w="2001"/>
        <w:gridCol w:w="2001"/>
        <w:gridCol w:w="1883"/>
      </w:tblGrid>
      <w:tr w:rsidR="00A06D7E" w:rsidRPr="0055470C" w:rsidTr="006D4769">
        <w:trPr>
          <w:trHeight w:val="7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区　　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算定基準額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交付決定額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備　　考</w:t>
            </w:r>
          </w:p>
        </w:tc>
      </w:tr>
      <w:tr w:rsidR="00A06D7E" w:rsidRPr="0055470C" w:rsidTr="006D4769">
        <w:trPr>
          <w:trHeight w:val="7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□太陽光発電設備</w:t>
            </w:r>
          </w:p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□薪ストーブ等</w:t>
            </w:r>
          </w:p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□家庭用蓄電池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7E" w:rsidRPr="0055470C" w:rsidRDefault="00A06D7E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３　交付額の確定</w:t>
      </w: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 xml:space="preserve">　本補助金の額の確定は、補助対象経費の実績額について、</w:t>
      </w:r>
      <w:r w:rsidRPr="0055470C">
        <w:rPr>
          <w:rFonts w:ascii="ＭＳ 明朝" w:hAnsi="ＭＳ 明朝" w:hint="eastAsia"/>
          <w:kern w:val="0"/>
          <w:sz w:val="24"/>
        </w:rPr>
        <w:t>日南町家庭用発電設備等導入推進補助金交付要綱</w:t>
      </w:r>
      <w:r w:rsidRPr="0055470C">
        <w:rPr>
          <w:rFonts w:ascii="ＭＳ 明朝" w:hAnsi="ＭＳ 明朝" w:hint="eastAsia"/>
          <w:spacing w:val="2"/>
          <w:sz w:val="24"/>
        </w:rPr>
        <w:t>（平成</w:t>
      </w:r>
      <w:r w:rsidRPr="00A06D7E">
        <w:rPr>
          <w:rFonts w:ascii="ＭＳ 明朝" w:hAnsi="ＭＳ 明朝" w:hint="eastAsia"/>
          <w:spacing w:val="67"/>
          <w:w w:val="72"/>
          <w:kern w:val="0"/>
          <w:sz w:val="24"/>
          <w:fitText w:val="240" w:id="-691892736"/>
        </w:rPr>
        <w:t>2</w:t>
      </w:r>
      <w:r w:rsidRPr="00A06D7E">
        <w:rPr>
          <w:rFonts w:ascii="ＭＳ 明朝" w:hAnsi="ＭＳ 明朝" w:hint="eastAsia"/>
          <w:w w:val="72"/>
          <w:kern w:val="0"/>
          <w:sz w:val="24"/>
          <w:fitText w:val="240" w:id="-691892736"/>
        </w:rPr>
        <w:t>5</w:t>
      </w:r>
      <w:r w:rsidRPr="0055470C">
        <w:rPr>
          <w:rFonts w:ascii="ＭＳ 明朝" w:hAnsi="ＭＳ 明朝" w:hint="eastAsia"/>
          <w:spacing w:val="2"/>
          <w:sz w:val="24"/>
        </w:rPr>
        <w:t>年３月</w:t>
      </w:r>
      <w:r w:rsidRPr="00A06D7E">
        <w:rPr>
          <w:rFonts w:ascii="ＭＳ 明朝" w:hAnsi="ＭＳ 明朝" w:hint="eastAsia"/>
          <w:spacing w:val="67"/>
          <w:w w:val="72"/>
          <w:kern w:val="0"/>
          <w:sz w:val="24"/>
          <w:fitText w:val="240" w:id="-691892735"/>
        </w:rPr>
        <w:t>2</w:t>
      </w:r>
      <w:r w:rsidRPr="00A06D7E">
        <w:rPr>
          <w:rFonts w:ascii="ＭＳ 明朝" w:hAnsi="ＭＳ 明朝" w:hint="eastAsia"/>
          <w:w w:val="72"/>
          <w:kern w:val="0"/>
          <w:sz w:val="24"/>
          <w:fitText w:val="240" w:id="-691892735"/>
        </w:rPr>
        <w:t>8</w:t>
      </w:r>
      <w:r w:rsidRPr="0055470C">
        <w:rPr>
          <w:rFonts w:ascii="ＭＳ 明朝" w:hAnsi="ＭＳ 明朝" w:hint="eastAsia"/>
          <w:spacing w:val="2"/>
          <w:sz w:val="24"/>
        </w:rPr>
        <w:t>日要綱第９号）</w:t>
      </w:r>
      <w:r w:rsidRPr="0055470C">
        <w:rPr>
          <w:rFonts w:ascii="ＭＳ 明朝" w:hAnsi="ＭＳ 明朝" w:hint="eastAsia"/>
          <w:spacing w:val="-4"/>
          <w:kern w:val="0"/>
          <w:sz w:val="24"/>
        </w:rPr>
        <w:t>第３条第２項の規定を適用して算出した額と</w:t>
      </w:r>
      <w:r w:rsidRPr="0055470C">
        <w:rPr>
          <w:rFonts w:ascii="ＭＳ 明朝" w:hAnsi="ＭＳ 明朝" w:cs="ＭＳ 明朝" w:hint="eastAsia"/>
          <w:spacing w:val="-4"/>
          <w:kern w:val="0"/>
          <w:sz w:val="24"/>
        </w:rPr>
        <w:t>、前記２の交付決定額（変更された場合は、変更後の額とする。）のいずれか低い額</w:t>
      </w:r>
      <w:r w:rsidRPr="0055470C">
        <w:rPr>
          <w:rFonts w:ascii="ＭＳ 明朝" w:hAnsi="ＭＳ 明朝" w:hint="eastAsia"/>
          <w:spacing w:val="-4"/>
          <w:kern w:val="0"/>
          <w:sz w:val="24"/>
        </w:rPr>
        <w:t>により行う。</w:t>
      </w: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A06D7E" w:rsidRPr="0055470C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４　補助規程の遵守</w:t>
      </w:r>
    </w:p>
    <w:p w:rsidR="008E1437" w:rsidRPr="00A06D7E" w:rsidRDefault="00A06D7E" w:rsidP="00A06D7E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 xml:space="preserve">　本補助金の収受及び使用、補助事業の遂行等に当たっては、規則及び要綱の規定に従わなければならない。</w:t>
      </w:r>
      <w:bookmarkStart w:id="0" w:name="_GoBack"/>
      <w:bookmarkEnd w:id="0"/>
    </w:p>
    <w:sectPr w:rsidR="008E1437" w:rsidRPr="00A06D7E" w:rsidSect="004554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340E35"/>
    <w:rsid w:val="00455467"/>
    <w:rsid w:val="008E1437"/>
    <w:rsid w:val="00A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B4135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2025-06-24T01:14:00Z</dcterms:created>
  <dcterms:modified xsi:type="dcterms:W3CDTF">2025-06-24T01:14:00Z</dcterms:modified>
</cp:coreProperties>
</file>