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374" w:rsidRDefault="00881374">
      <w:r>
        <w:rPr>
          <w:rFonts w:hint="eastAsia"/>
        </w:rPr>
        <w:t>様式第２号その５（第６条、第９条、第１１条関係）</w:t>
      </w:r>
    </w:p>
    <w:p w:rsidR="00881374" w:rsidRDefault="00881374">
      <w:pPr>
        <w:jc w:val="center"/>
      </w:pPr>
    </w:p>
    <w:p w:rsidR="00881374" w:rsidRDefault="00881374">
      <w:pPr>
        <w:jc w:val="center"/>
      </w:pPr>
      <w:r>
        <w:rPr>
          <w:rFonts w:hint="eastAsia"/>
        </w:rPr>
        <w:t>日南町チャレンジ企業支援事業計画書（変更事業計画書・事業実績書）</w:t>
      </w:r>
    </w:p>
    <w:p w:rsidR="00881374" w:rsidRDefault="00881374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60"/>
      </w:tblGrid>
      <w:tr w:rsidR="00000000">
        <w:trPr>
          <w:trHeight w:val="602"/>
        </w:trPr>
        <w:tc>
          <w:tcPr>
            <w:tcW w:w="2235" w:type="dxa"/>
            <w:vAlign w:val="center"/>
          </w:tcPr>
          <w:p w:rsidR="00881374" w:rsidRDefault="00881374">
            <w:r>
              <w:rPr>
                <w:rFonts w:hint="eastAsia"/>
              </w:rPr>
              <w:t>１　補助事業名称</w:t>
            </w:r>
          </w:p>
        </w:tc>
        <w:tc>
          <w:tcPr>
            <w:tcW w:w="7060" w:type="dxa"/>
            <w:vAlign w:val="center"/>
          </w:tcPr>
          <w:p w:rsidR="00881374" w:rsidRDefault="00881374">
            <w:r>
              <w:rPr>
                <w:rFonts w:hint="eastAsia"/>
              </w:rPr>
              <w:t>日南町チャレンジ企業支援事業（事業承継経営強化支援）</w:t>
            </w:r>
          </w:p>
        </w:tc>
      </w:tr>
      <w:tr w:rsidR="00000000">
        <w:trPr>
          <w:trHeight w:val="566"/>
        </w:trPr>
        <w:tc>
          <w:tcPr>
            <w:tcW w:w="2235" w:type="dxa"/>
            <w:vAlign w:val="center"/>
          </w:tcPr>
          <w:p w:rsidR="00881374" w:rsidRDefault="00881374">
            <w:r>
              <w:rPr>
                <w:rFonts w:hint="eastAsia"/>
              </w:rPr>
              <w:t>２　事業実施期間</w:t>
            </w:r>
          </w:p>
        </w:tc>
        <w:tc>
          <w:tcPr>
            <w:tcW w:w="7060" w:type="dxa"/>
            <w:vAlign w:val="center"/>
          </w:tcPr>
          <w:p w:rsidR="00881374" w:rsidRDefault="00881374"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</w:tc>
      </w:tr>
      <w:tr w:rsidR="00000000">
        <w:trPr>
          <w:trHeight w:val="545"/>
        </w:trPr>
        <w:tc>
          <w:tcPr>
            <w:tcW w:w="2235" w:type="dxa"/>
            <w:vAlign w:val="center"/>
          </w:tcPr>
          <w:p w:rsidR="00881374" w:rsidRDefault="00881374">
            <w:r>
              <w:rPr>
                <w:rFonts w:hint="eastAsia"/>
              </w:rPr>
              <w:t>３　事業実施場所</w:t>
            </w:r>
          </w:p>
        </w:tc>
        <w:tc>
          <w:tcPr>
            <w:tcW w:w="7060" w:type="dxa"/>
            <w:vAlign w:val="center"/>
          </w:tcPr>
          <w:p w:rsidR="00881374" w:rsidRDefault="00881374">
            <w:r>
              <w:rPr>
                <w:rFonts w:hint="eastAsia"/>
              </w:rPr>
              <w:t>日南町</w:t>
            </w:r>
          </w:p>
        </w:tc>
      </w:tr>
      <w:tr w:rsidR="00000000">
        <w:trPr>
          <w:trHeight w:val="3959"/>
        </w:trPr>
        <w:tc>
          <w:tcPr>
            <w:tcW w:w="2235" w:type="dxa"/>
            <w:vAlign w:val="center"/>
          </w:tcPr>
          <w:p w:rsidR="00881374" w:rsidRDefault="00881374">
            <w:r>
              <w:rPr>
                <w:rFonts w:hint="eastAsia"/>
              </w:rPr>
              <w:t>４　事業目的</w:t>
            </w:r>
          </w:p>
        </w:tc>
        <w:tc>
          <w:tcPr>
            <w:tcW w:w="7060" w:type="dxa"/>
            <w:vAlign w:val="center"/>
          </w:tcPr>
          <w:p w:rsidR="00881374" w:rsidRDefault="00881374"/>
        </w:tc>
      </w:tr>
      <w:tr w:rsidR="00000000">
        <w:trPr>
          <w:trHeight w:val="3534"/>
        </w:trPr>
        <w:tc>
          <w:tcPr>
            <w:tcW w:w="2235" w:type="dxa"/>
            <w:vAlign w:val="center"/>
          </w:tcPr>
          <w:p w:rsidR="00881374" w:rsidRDefault="00881374">
            <w:r>
              <w:rPr>
                <w:rFonts w:hint="eastAsia"/>
              </w:rPr>
              <w:t>５　事業内容</w:t>
            </w:r>
          </w:p>
        </w:tc>
        <w:tc>
          <w:tcPr>
            <w:tcW w:w="7060" w:type="dxa"/>
            <w:vAlign w:val="center"/>
          </w:tcPr>
          <w:p w:rsidR="00881374" w:rsidRDefault="00881374"/>
        </w:tc>
      </w:tr>
      <w:tr w:rsidR="00000000">
        <w:trPr>
          <w:trHeight w:val="992"/>
        </w:trPr>
        <w:tc>
          <w:tcPr>
            <w:tcW w:w="2235" w:type="dxa"/>
            <w:vAlign w:val="center"/>
          </w:tcPr>
          <w:p w:rsidR="00881374" w:rsidRDefault="00881374">
            <w:r>
              <w:t>６　成果目標</w:t>
            </w:r>
          </w:p>
          <w:p w:rsidR="00881374" w:rsidRDefault="00881374">
            <w:r>
              <w:t xml:space="preserve">　（</w:t>
            </w:r>
            <w:r>
              <w:rPr>
                <w:rFonts w:hint="eastAsia"/>
              </w:rPr>
              <w:t>必須要件）</w:t>
            </w:r>
          </w:p>
        </w:tc>
        <w:tc>
          <w:tcPr>
            <w:tcW w:w="7060" w:type="dxa"/>
            <w:vAlign w:val="center"/>
          </w:tcPr>
          <w:p w:rsidR="00881374" w:rsidRDefault="00881374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鳥取県の『事業承継経営強化支援事業』の交付決定を受けていること。</w:t>
            </w:r>
          </w:p>
        </w:tc>
      </w:tr>
    </w:tbl>
    <w:p w:rsidR="00881374" w:rsidRDefault="00881374">
      <w:pPr>
        <w:widowControl/>
      </w:pPr>
      <w:r>
        <w:rPr>
          <w:rFonts w:hint="eastAsia"/>
        </w:rPr>
        <w:t>※交付決定通知書の写しを添付。</w:t>
      </w:r>
    </w:p>
    <w:sectPr w:rsidR="00000000">
      <w:pgSz w:w="11906" w:h="16838"/>
      <w:pgMar w:top="1304" w:right="1418" w:bottom="1134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374" w:rsidRDefault="00881374">
      <w:r>
        <w:separator/>
      </w:r>
    </w:p>
  </w:endnote>
  <w:endnote w:type="continuationSeparator" w:id="0">
    <w:p w:rsidR="00881374" w:rsidRDefault="0088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374" w:rsidRDefault="00881374">
      <w:r>
        <w:separator/>
      </w:r>
    </w:p>
  </w:footnote>
  <w:footnote w:type="continuationSeparator" w:id="0">
    <w:p w:rsidR="00881374" w:rsidRDefault="00881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30D"/>
    <w:rsid w:val="00881374"/>
    <w:rsid w:val="009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BE2AE0-2FB8-40C8-9532-03BA228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eastAsia="ＭＳ 明朝" w:hAnsi="ＭＳ 明朝"/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eastAsia="ＭＳ 明朝" w:hAnsi="ＭＳ 明朝"/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sz w:val="18"/>
      <w:lang w:val="en-US" w:eastAsia="ja-JP"/>
    </w:rPr>
  </w:style>
  <w:style w:type="character" w:styleId="ad">
    <w:name w:val="footnote reference"/>
    <w:basedOn w:val="a0"/>
    <w:semiHidden/>
    <w:rPr>
      <w:vertAlign w:val="superscript"/>
      <w:lang w:val="en-US" w:eastAsia="ja-JP"/>
    </w:rPr>
  </w:style>
  <w:style w:type="character" w:styleId="ae">
    <w:name w:val="endnote reference"/>
    <w:basedOn w:val="a0"/>
    <w:semiHidden/>
    <w:rPr>
      <w:vertAlign w:val="superscript"/>
      <w:lang w:val="en-US" w:eastAsia="ja-JP"/>
    </w:rPr>
  </w:style>
  <w:style w:type="table" w:styleId="af">
    <w:name w:val="Table Grid"/>
    <w:basedOn w:val="a1"/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2018-05-10T06:16:00Z</cp:lastPrinted>
  <dcterms:created xsi:type="dcterms:W3CDTF">2025-09-14T12:33:00Z</dcterms:created>
  <dcterms:modified xsi:type="dcterms:W3CDTF">2025-09-14T12:33:00Z</dcterms:modified>
  <cp:category/>
  <cp:contentStatus/>
</cp:coreProperties>
</file>