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AB" w:rsidRDefault="00002DAB" w:rsidP="00002DAB">
      <w:pPr>
        <w:spacing w:line="360" w:lineRule="exact"/>
        <w:rPr>
          <w:rFonts w:ascii="ＭＳ 明朝" w:hAnsi="ＭＳ 明朝"/>
          <w:sz w:val="24"/>
          <w:szCs w:val="24"/>
        </w:rPr>
      </w:pPr>
      <w:r w:rsidRPr="00F82B3D">
        <w:rPr>
          <w:rFonts w:ascii="ＭＳ 明朝" w:hAnsi="ＭＳ 明朝" w:hint="eastAsia"/>
          <w:sz w:val="24"/>
          <w:szCs w:val="24"/>
        </w:rPr>
        <w:t>様式第２号（第４条関係）</w:t>
      </w:r>
    </w:p>
    <w:p w:rsidR="00002DAB" w:rsidRPr="00F82B3D" w:rsidRDefault="00002DAB" w:rsidP="00002DAB">
      <w:pPr>
        <w:spacing w:line="180" w:lineRule="exact"/>
        <w:rPr>
          <w:rFonts w:ascii="ＭＳ 明朝" w:hAnsi="ＭＳ 明朝"/>
          <w:sz w:val="24"/>
          <w:szCs w:val="24"/>
        </w:rPr>
      </w:pPr>
    </w:p>
    <w:p w:rsidR="00002DAB" w:rsidRPr="009A06A1" w:rsidRDefault="00002DAB" w:rsidP="00002DAB">
      <w:pPr>
        <w:spacing w:line="360" w:lineRule="exact"/>
        <w:jc w:val="center"/>
        <w:rPr>
          <w:rFonts w:ascii="ＭＳ ゴシック" w:eastAsia="ＭＳ ゴシック" w:hAnsi="ＭＳ ゴシック"/>
          <w:sz w:val="24"/>
          <w:szCs w:val="24"/>
        </w:rPr>
      </w:pPr>
      <w:r w:rsidRPr="009A06A1">
        <w:rPr>
          <w:rFonts w:ascii="ＭＳ ゴシック" w:eastAsia="ＭＳ ゴシック" w:hAnsi="ＭＳ ゴシック" w:hint="eastAsia"/>
          <w:sz w:val="24"/>
          <w:szCs w:val="24"/>
        </w:rPr>
        <w:t>日南町内における建築物の老朽度・危険度判定基準表</w:t>
      </w:r>
    </w:p>
    <w:p w:rsidR="00002DAB" w:rsidRDefault="00002DAB" w:rsidP="00002DAB">
      <w:pPr>
        <w:spacing w:line="180" w:lineRule="exact"/>
      </w:pPr>
    </w:p>
    <w:p w:rsidR="00002DAB" w:rsidRPr="00FC3A20" w:rsidRDefault="00002DAB" w:rsidP="00002DAB">
      <w:pPr>
        <w:spacing w:line="360" w:lineRule="exact"/>
        <w:rPr>
          <w:rFonts w:ascii="ＭＳ ゴシック" w:eastAsia="ＭＳ ゴシック" w:hAnsi="ＭＳ ゴシック"/>
          <w:sz w:val="24"/>
          <w:szCs w:val="24"/>
        </w:rPr>
      </w:pPr>
      <w:r w:rsidRPr="00FC3A20">
        <w:rPr>
          <w:rFonts w:ascii="ＭＳ ゴシック" w:eastAsia="ＭＳ ゴシック" w:hAnsi="ＭＳ ゴシック" w:hint="eastAsia"/>
          <w:sz w:val="24"/>
          <w:szCs w:val="24"/>
        </w:rPr>
        <w:t>１．判定基準表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3685"/>
        <w:gridCol w:w="709"/>
        <w:gridCol w:w="709"/>
        <w:gridCol w:w="870"/>
        <w:gridCol w:w="1558"/>
      </w:tblGrid>
      <w:tr w:rsidR="00002DAB" w:rsidTr="008C6A55">
        <w:trPr>
          <w:trHeight w:val="70"/>
        </w:trPr>
        <w:tc>
          <w:tcPr>
            <w:tcW w:w="1994" w:type="dxa"/>
          </w:tcPr>
          <w:p w:rsidR="00002DAB" w:rsidRPr="00275A8B" w:rsidRDefault="00002DAB" w:rsidP="008C6A55">
            <w:pPr>
              <w:spacing w:line="360" w:lineRule="exact"/>
              <w:ind w:left="9"/>
              <w:jc w:val="center"/>
              <w:rPr>
                <w:rFonts w:ascii="ＭＳ 明朝" w:hAnsi="ＭＳ 明朝"/>
                <w:sz w:val="24"/>
                <w:szCs w:val="24"/>
              </w:rPr>
            </w:pPr>
            <w:r w:rsidRPr="00275A8B">
              <w:rPr>
                <w:rFonts w:ascii="ＭＳ 明朝" w:hAnsi="ＭＳ 明朝" w:hint="eastAsia"/>
                <w:sz w:val="24"/>
                <w:szCs w:val="24"/>
              </w:rPr>
              <w:t>項</w:t>
            </w:r>
            <w:r>
              <w:rPr>
                <w:rFonts w:ascii="ＭＳ 明朝" w:hAnsi="ＭＳ 明朝" w:hint="eastAsia"/>
                <w:sz w:val="24"/>
                <w:szCs w:val="24"/>
              </w:rPr>
              <w:t xml:space="preserve">　　　</w:t>
            </w:r>
            <w:r w:rsidRPr="00275A8B">
              <w:rPr>
                <w:rFonts w:ascii="ＭＳ 明朝" w:hAnsi="ＭＳ 明朝" w:hint="eastAsia"/>
                <w:sz w:val="24"/>
                <w:szCs w:val="24"/>
              </w:rPr>
              <w:t>目</w:t>
            </w:r>
          </w:p>
        </w:tc>
        <w:tc>
          <w:tcPr>
            <w:tcW w:w="3685" w:type="dxa"/>
          </w:tcPr>
          <w:p w:rsidR="00002DAB" w:rsidRPr="00275A8B" w:rsidRDefault="00002DAB" w:rsidP="008C6A55">
            <w:pPr>
              <w:spacing w:line="360" w:lineRule="exact"/>
              <w:jc w:val="center"/>
              <w:rPr>
                <w:rFonts w:ascii="ＭＳ 明朝" w:hAnsi="ＭＳ 明朝"/>
                <w:sz w:val="24"/>
                <w:szCs w:val="24"/>
              </w:rPr>
            </w:pPr>
            <w:r w:rsidRPr="00275A8B">
              <w:rPr>
                <w:rFonts w:ascii="ＭＳ 明朝" w:hAnsi="ＭＳ 明朝" w:hint="eastAsia"/>
                <w:sz w:val="24"/>
                <w:szCs w:val="24"/>
              </w:rPr>
              <w:t>状</w:t>
            </w:r>
            <w:r>
              <w:rPr>
                <w:rFonts w:ascii="ＭＳ 明朝" w:hAnsi="ＭＳ 明朝" w:hint="eastAsia"/>
                <w:sz w:val="24"/>
                <w:szCs w:val="24"/>
              </w:rPr>
              <w:t xml:space="preserve">　　　　</w:t>
            </w:r>
            <w:r w:rsidRPr="00275A8B">
              <w:rPr>
                <w:rFonts w:ascii="ＭＳ 明朝" w:hAnsi="ＭＳ 明朝" w:hint="eastAsia"/>
                <w:sz w:val="24"/>
                <w:szCs w:val="24"/>
              </w:rPr>
              <w:t>態</w:t>
            </w:r>
          </w:p>
        </w:tc>
        <w:tc>
          <w:tcPr>
            <w:tcW w:w="709"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点数</w:t>
            </w:r>
          </w:p>
        </w:tc>
        <w:tc>
          <w:tcPr>
            <w:tcW w:w="709"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評点</w:t>
            </w:r>
          </w:p>
        </w:tc>
        <w:tc>
          <w:tcPr>
            <w:tcW w:w="2428" w:type="dxa"/>
            <w:gridSpan w:val="2"/>
          </w:tcPr>
          <w:p w:rsidR="00002DAB" w:rsidRPr="00275A8B" w:rsidRDefault="00002DAB" w:rsidP="008C6A55">
            <w:pPr>
              <w:spacing w:line="360" w:lineRule="exact"/>
              <w:jc w:val="center"/>
              <w:rPr>
                <w:rFonts w:ascii="ＭＳ 明朝" w:hAnsi="ＭＳ 明朝"/>
                <w:sz w:val="24"/>
                <w:szCs w:val="24"/>
              </w:rPr>
            </w:pPr>
            <w:r>
              <w:rPr>
                <w:rFonts w:ascii="ＭＳ 明朝" w:hAnsi="ＭＳ 明朝" w:hint="eastAsia"/>
                <w:sz w:val="24"/>
                <w:szCs w:val="24"/>
              </w:rPr>
              <w:t>備　　　　考</w:t>
            </w:r>
          </w:p>
        </w:tc>
      </w:tr>
      <w:tr w:rsidR="00002DAB" w:rsidTr="008C6A55">
        <w:trPr>
          <w:trHeight w:val="70"/>
        </w:trPr>
        <w:tc>
          <w:tcPr>
            <w:tcW w:w="1994" w:type="dxa"/>
            <w:vMerge w:val="restart"/>
          </w:tcPr>
          <w:p w:rsidR="00002DAB" w:rsidRPr="00275A8B" w:rsidRDefault="00002DAB" w:rsidP="008C6A55">
            <w:pPr>
              <w:spacing w:line="360" w:lineRule="exact"/>
              <w:ind w:left="9"/>
              <w:rPr>
                <w:rFonts w:ascii="ＭＳ 明朝" w:hAnsi="ＭＳ 明朝"/>
                <w:sz w:val="24"/>
                <w:szCs w:val="24"/>
              </w:rPr>
            </w:pPr>
            <w:r w:rsidRPr="00275A8B">
              <w:rPr>
                <w:rFonts w:ascii="ＭＳ 明朝" w:hAnsi="ＭＳ 明朝" w:hint="eastAsia"/>
                <w:sz w:val="24"/>
                <w:szCs w:val="24"/>
              </w:rPr>
              <w:t>①建築物の傾斜</w:t>
            </w:r>
          </w:p>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(1)</w:t>
            </w:r>
            <w:r>
              <w:rPr>
                <w:rFonts w:ascii="ＭＳ 明朝" w:hAnsi="ＭＳ 明朝" w:hint="eastAsia"/>
                <w:sz w:val="24"/>
                <w:szCs w:val="24"/>
              </w:rPr>
              <w:t>傾斜は認められない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1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(2)</w:t>
            </w:r>
            <w:r>
              <w:rPr>
                <w:rFonts w:ascii="ＭＳ 明朝" w:hAnsi="ＭＳ 明朝" w:hint="eastAsia"/>
                <w:sz w:val="24"/>
                <w:szCs w:val="24"/>
              </w:rPr>
              <w:t>明らかに傾斜している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150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著しく劣化</w:t>
            </w:r>
          </w:p>
        </w:tc>
      </w:tr>
      <w:tr w:rsidR="00002DAB" w:rsidTr="008C6A55">
        <w:trPr>
          <w:trHeight w:val="15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(3)</w:t>
            </w:r>
            <w:r>
              <w:rPr>
                <w:rFonts w:ascii="ＭＳ 明朝" w:hAnsi="ＭＳ 明朝" w:hint="eastAsia"/>
                <w:sz w:val="24"/>
                <w:szCs w:val="24"/>
              </w:rPr>
              <w:t>不明</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20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目視判断が不能</w:t>
            </w:r>
          </w:p>
        </w:tc>
      </w:tr>
      <w:tr w:rsidR="00002DAB" w:rsidTr="008C6A55">
        <w:trPr>
          <w:trHeight w:val="270"/>
        </w:trPr>
        <w:tc>
          <w:tcPr>
            <w:tcW w:w="1994" w:type="dxa"/>
            <w:vMerge w:val="restart"/>
          </w:tcPr>
          <w:p w:rsidR="00002DAB" w:rsidRPr="00275A8B" w:rsidRDefault="00002DAB" w:rsidP="008C6A55">
            <w:pPr>
              <w:spacing w:line="360" w:lineRule="exact"/>
              <w:ind w:left="9"/>
              <w:rPr>
                <w:rFonts w:ascii="ＭＳ 明朝" w:hAnsi="ＭＳ 明朝"/>
                <w:sz w:val="24"/>
                <w:szCs w:val="24"/>
              </w:rPr>
            </w:pPr>
            <w:r w:rsidRPr="00275A8B">
              <w:rPr>
                <w:rFonts w:ascii="ＭＳ 明朝" w:hAnsi="ＭＳ 明朝" w:hint="eastAsia"/>
                <w:sz w:val="24"/>
                <w:szCs w:val="24"/>
              </w:rPr>
              <w:t>②基礎の状況</w:t>
            </w: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(1)</w:t>
            </w:r>
            <w:r>
              <w:rPr>
                <w:rFonts w:ascii="ＭＳ 明朝" w:hAnsi="ＭＳ 明朝" w:hint="eastAsia"/>
                <w:sz w:val="24"/>
                <w:szCs w:val="24"/>
              </w:rPr>
              <w:t>異常は認められない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(2)</w:t>
            </w:r>
            <w:r>
              <w:rPr>
                <w:rFonts w:ascii="ＭＳ 明朝" w:hAnsi="ＭＳ 明朝" w:hint="eastAsia"/>
                <w:sz w:val="24"/>
                <w:szCs w:val="24"/>
              </w:rPr>
              <w:t>ひび割れが発生している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15</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クラックを除く</w:t>
            </w:r>
          </w:p>
        </w:tc>
      </w:tr>
      <w:tr w:rsidR="00002DAB" w:rsidTr="008C6A55">
        <w:trPr>
          <w:trHeight w:val="31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(3)</w:t>
            </w:r>
            <w:r>
              <w:rPr>
                <w:rFonts w:ascii="ＭＳ 明朝" w:hAnsi="ＭＳ 明朝" w:hint="eastAsia"/>
                <w:sz w:val="24"/>
                <w:szCs w:val="24"/>
              </w:rPr>
              <w:t>玉石基礎又は基礎がない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50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構造耐力に問題あり</w:t>
            </w: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(4)</w:t>
            </w:r>
            <w:r>
              <w:rPr>
                <w:rFonts w:ascii="ＭＳ 明朝" w:hAnsi="ＭＳ 明朝" w:hint="eastAsia"/>
                <w:sz w:val="24"/>
                <w:szCs w:val="24"/>
              </w:rPr>
              <w:t>不明</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25</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55"/>
        </w:trPr>
        <w:tc>
          <w:tcPr>
            <w:tcW w:w="1994" w:type="dxa"/>
            <w:vMerge w:val="restart"/>
          </w:tcPr>
          <w:p w:rsidR="00002DAB" w:rsidRPr="00275A8B" w:rsidRDefault="00002DAB" w:rsidP="008C6A55">
            <w:pPr>
              <w:spacing w:line="360" w:lineRule="exact"/>
              <w:ind w:left="9"/>
              <w:rPr>
                <w:rFonts w:ascii="ＭＳ 明朝" w:hAnsi="ＭＳ 明朝"/>
                <w:sz w:val="24"/>
                <w:szCs w:val="24"/>
              </w:rPr>
            </w:pPr>
            <w:r w:rsidRPr="00275A8B">
              <w:rPr>
                <w:rFonts w:ascii="ＭＳ 明朝" w:hAnsi="ＭＳ 明朝" w:hint="eastAsia"/>
                <w:sz w:val="24"/>
                <w:szCs w:val="24"/>
              </w:rPr>
              <w:t>③外壁の状況</w:t>
            </w: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(1)</w:t>
            </w:r>
            <w:r>
              <w:rPr>
                <w:rFonts w:ascii="ＭＳ 明朝" w:hAnsi="ＭＳ 明朝" w:hint="eastAsia"/>
                <w:sz w:val="24"/>
                <w:szCs w:val="24"/>
              </w:rPr>
              <w:t>問題ない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4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(2)</w:t>
            </w:r>
            <w:r>
              <w:rPr>
                <w:rFonts w:ascii="ＭＳ 明朝" w:hAnsi="ＭＳ 明朝" w:hint="eastAsia"/>
                <w:sz w:val="24"/>
                <w:szCs w:val="24"/>
              </w:rPr>
              <w:t>錆やひび割れが認められる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15</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7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(3)</w:t>
            </w:r>
            <w:r>
              <w:rPr>
                <w:rFonts w:ascii="ＭＳ 明朝" w:hAnsi="ＭＳ 明朝" w:hint="eastAsia"/>
                <w:sz w:val="24"/>
                <w:szCs w:val="24"/>
              </w:rPr>
              <w:t>外壁に穴が開いている又は外壁の下地が露出しているなど著しく劣化している</w:t>
            </w:r>
          </w:p>
        </w:tc>
        <w:tc>
          <w:tcPr>
            <w:tcW w:w="709" w:type="dxa"/>
          </w:tcPr>
          <w:p w:rsidR="00002DAB" w:rsidRDefault="00002DAB" w:rsidP="008C6A55">
            <w:pPr>
              <w:spacing w:line="360" w:lineRule="exact"/>
              <w:jc w:val="right"/>
              <w:rPr>
                <w:rFonts w:ascii="ＭＳ 明朝" w:hAnsi="ＭＳ 明朝"/>
                <w:sz w:val="24"/>
                <w:szCs w:val="24"/>
              </w:rPr>
            </w:pPr>
          </w:p>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50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下地の露出は、外壁一面のおよそ３分の１以上を目安</w:t>
            </w: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(4)</w:t>
            </w:r>
            <w:r>
              <w:rPr>
                <w:rFonts w:ascii="ＭＳ 明朝" w:hAnsi="ＭＳ 明朝" w:hint="eastAsia"/>
                <w:sz w:val="24"/>
                <w:szCs w:val="24"/>
              </w:rPr>
              <w:t>不明</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20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85"/>
        </w:trPr>
        <w:tc>
          <w:tcPr>
            <w:tcW w:w="1994" w:type="dxa"/>
            <w:vMerge w:val="restart"/>
          </w:tcPr>
          <w:p w:rsidR="00002DAB" w:rsidRPr="00275A8B" w:rsidRDefault="00002DAB" w:rsidP="008C6A55">
            <w:pPr>
              <w:spacing w:line="360" w:lineRule="exact"/>
              <w:ind w:left="9"/>
              <w:rPr>
                <w:rFonts w:ascii="ＭＳ 明朝" w:hAnsi="ＭＳ 明朝"/>
                <w:sz w:val="24"/>
                <w:szCs w:val="24"/>
              </w:rPr>
            </w:pPr>
            <w:r w:rsidRPr="00275A8B">
              <w:rPr>
                <w:rFonts w:ascii="ＭＳ 明朝" w:hAnsi="ＭＳ 明朝" w:hint="eastAsia"/>
                <w:sz w:val="24"/>
                <w:szCs w:val="24"/>
              </w:rPr>
              <w:t>④屋根の状況</w:t>
            </w: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(1)</w:t>
            </w:r>
            <w:r>
              <w:rPr>
                <w:rFonts w:ascii="ＭＳ 明朝" w:hAnsi="ＭＳ 明朝" w:hint="eastAsia"/>
                <w:sz w:val="24"/>
                <w:szCs w:val="24"/>
              </w:rPr>
              <w:t>問題ない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(2)</w:t>
            </w:r>
            <w:r>
              <w:rPr>
                <w:rFonts w:ascii="ＭＳ 明朝" w:hAnsi="ＭＳ 明朝" w:hint="eastAsia"/>
                <w:sz w:val="24"/>
                <w:szCs w:val="24"/>
              </w:rPr>
              <w:t>屋根材に剥落又はズレがある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15</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雨漏りの可能性あり</w:t>
            </w: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(3)</w:t>
            </w:r>
            <w:r>
              <w:rPr>
                <w:rFonts w:ascii="ＭＳ 明朝" w:hAnsi="ＭＳ 明朝" w:hint="eastAsia"/>
                <w:sz w:val="24"/>
                <w:szCs w:val="24"/>
              </w:rPr>
              <w:t>屋根に穴が開いている、軒の一部が滑落している、屋根が波打っているなど、屋根に著しい劣化が認められる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50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下地の露出は、屋根面のおよそ３分の１以上を目安</w:t>
            </w:r>
          </w:p>
        </w:tc>
      </w:tr>
      <w:tr w:rsidR="00002DAB" w:rsidTr="008C6A55">
        <w:trPr>
          <w:trHeight w:val="255"/>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(4)</w:t>
            </w:r>
            <w:r>
              <w:rPr>
                <w:rFonts w:ascii="ＭＳ 明朝" w:hAnsi="ＭＳ 明朝" w:hint="eastAsia"/>
                <w:sz w:val="24"/>
                <w:szCs w:val="24"/>
              </w:rPr>
              <w:t>不明</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20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85"/>
        </w:trPr>
        <w:tc>
          <w:tcPr>
            <w:tcW w:w="1994" w:type="dxa"/>
            <w:vMerge w:val="restart"/>
          </w:tcPr>
          <w:p w:rsidR="00002DAB" w:rsidRPr="00275A8B" w:rsidRDefault="00002DAB" w:rsidP="008C6A55">
            <w:pPr>
              <w:spacing w:line="360" w:lineRule="exact"/>
              <w:ind w:left="9"/>
              <w:rPr>
                <w:rFonts w:ascii="ＭＳ 明朝" w:hAnsi="ＭＳ 明朝"/>
                <w:sz w:val="24"/>
                <w:szCs w:val="24"/>
              </w:rPr>
            </w:pPr>
            <w:r w:rsidRPr="00275A8B">
              <w:rPr>
                <w:rFonts w:ascii="ＭＳ 明朝" w:hAnsi="ＭＳ 明朝" w:hint="eastAsia"/>
                <w:sz w:val="24"/>
                <w:szCs w:val="24"/>
              </w:rPr>
              <w:t>⑤使用状況</w:t>
            </w: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(1)</w:t>
            </w:r>
            <w:r>
              <w:rPr>
                <w:rFonts w:ascii="ＭＳ 明朝" w:hAnsi="ＭＳ 明朝" w:hint="eastAsia"/>
                <w:sz w:val="24"/>
                <w:szCs w:val="24"/>
              </w:rPr>
              <w:t>最近、使用した形跡がある</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7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(2)</w:t>
            </w:r>
            <w:r>
              <w:rPr>
                <w:rFonts w:ascii="ＭＳ 明朝" w:hAnsi="ＭＳ 明朝" w:hint="eastAsia"/>
                <w:sz w:val="24"/>
                <w:szCs w:val="24"/>
              </w:rPr>
              <w:t>長く使用した形跡が認められない</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15</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8C6A55">
        <w:trPr>
          <w:trHeight w:val="210"/>
        </w:trPr>
        <w:tc>
          <w:tcPr>
            <w:tcW w:w="1994" w:type="dxa"/>
            <w:vMerge/>
          </w:tcPr>
          <w:p w:rsidR="00002DAB" w:rsidRPr="00275A8B" w:rsidRDefault="00002DAB" w:rsidP="008C6A55">
            <w:pPr>
              <w:spacing w:line="360" w:lineRule="exact"/>
              <w:ind w:left="9"/>
              <w:rPr>
                <w:rFonts w:ascii="ＭＳ 明朝" w:hAnsi="ＭＳ 明朝"/>
                <w:sz w:val="24"/>
                <w:szCs w:val="24"/>
              </w:rPr>
            </w:pPr>
          </w:p>
        </w:tc>
        <w:tc>
          <w:tcPr>
            <w:tcW w:w="3685" w:type="dxa"/>
          </w:tcPr>
          <w:p w:rsidR="00002DAB" w:rsidRPr="00275A8B" w:rsidRDefault="00002DAB" w:rsidP="008C6A55">
            <w:pPr>
              <w:spacing w:line="360" w:lineRule="exact"/>
              <w:rPr>
                <w:rFonts w:ascii="ＭＳ 明朝" w:hAnsi="ＭＳ 明朝"/>
                <w:sz w:val="24"/>
                <w:szCs w:val="24"/>
              </w:rPr>
            </w:pPr>
            <w:r w:rsidRPr="00275A8B">
              <w:rPr>
                <w:rFonts w:ascii="ＭＳ 明朝" w:hAnsi="ＭＳ 明朝" w:hint="eastAsia"/>
                <w:sz w:val="24"/>
                <w:szCs w:val="24"/>
              </w:rPr>
              <w:t>(3)</w:t>
            </w:r>
            <w:r>
              <w:rPr>
                <w:rFonts w:ascii="ＭＳ 明朝" w:hAnsi="ＭＳ 明朝" w:hint="eastAsia"/>
                <w:sz w:val="24"/>
                <w:szCs w:val="24"/>
              </w:rPr>
              <w:t>不明</w:t>
            </w:r>
          </w:p>
        </w:tc>
        <w:tc>
          <w:tcPr>
            <w:tcW w:w="709" w:type="dxa"/>
          </w:tcPr>
          <w:p w:rsidR="00002DAB" w:rsidRPr="00275A8B" w:rsidRDefault="00002DAB" w:rsidP="008C6A55">
            <w:pPr>
              <w:spacing w:line="360" w:lineRule="exact"/>
              <w:jc w:val="right"/>
              <w:rPr>
                <w:rFonts w:ascii="ＭＳ 明朝" w:hAnsi="ＭＳ 明朝"/>
                <w:sz w:val="24"/>
                <w:szCs w:val="24"/>
              </w:rPr>
            </w:pPr>
            <w:r>
              <w:rPr>
                <w:rFonts w:ascii="ＭＳ 明朝" w:hAnsi="ＭＳ 明朝" w:hint="eastAsia"/>
                <w:sz w:val="24"/>
                <w:szCs w:val="24"/>
              </w:rPr>
              <w:t>10</w:t>
            </w:r>
          </w:p>
        </w:tc>
        <w:tc>
          <w:tcPr>
            <w:tcW w:w="709" w:type="dxa"/>
          </w:tcPr>
          <w:p w:rsidR="00002DAB" w:rsidRPr="00275A8B" w:rsidRDefault="00002DAB" w:rsidP="008C6A55">
            <w:pPr>
              <w:spacing w:line="360" w:lineRule="exact"/>
              <w:rPr>
                <w:rFonts w:ascii="ＭＳ 明朝" w:hAnsi="ＭＳ 明朝"/>
                <w:sz w:val="24"/>
                <w:szCs w:val="24"/>
              </w:rPr>
            </w:pPr>
          </w:p>
        </w:tc>
        <w:tc>
          <w:tcPr>
            <w:tcW w:w="2428" w:type="dxa"/>
            <w:gridSpan w:val="2"/>
          </w:tcPr>
          <w:p w:rsidR="00002DAB" w:rsidRPr="00275A8B" w:rsidRDefault="00002DAB" w:rsidP="008C6A55">
            <w:pPr>
              <w:spacing w:line="360" w:lineRule="exact"/>
              <w:rPr>
                <w:rFonts w:ascii="ＭＳ 明朝" w:hAnsi="ＭＳ 明朝"/>
                <w:sz w:val="24"/>
                <w:szCs w:val="24"/>
              </w:rPr>
            </w:pPr>
          </w:p>
        </w:tc>
      </w:tr>
      <w:tr w:rsidR="00002DAB" w:rsidTr="00002DAB">
        <w:trPr>
          <w:trHeight w:val="360"/>
        </w:trPr>
        <w:tc>
          <w:tcPr>
            <w:tcW w:w="1994" w:type="dxa"/>
            <w:shd w:val="clear" w:color="auto" w:fill="auto"/>
          </w:tcPr>
          <w:p w:rsidR="00002DAB" w:rsidRPr="00275A8B" w:rsidRDefault="00002DAB" w:rsidP="008C6A55">
            <w:pPr>
              <w:spacing w:line="360" w:lineRule="exact"/>
              <w:ind w:left="9"/>
              <w:jc w:val="center"/>
              <w:rPr>
                <w:rFonts w:ascii="ＭＳ 明朝" w:hAnsi="ＭＳ 明朝"/>
                <w:sz w:val="24"/>
                <w:szCs w:val="24"/>
              </w:rPr>
            </w:pPr>
            <w:bookmarkStart w:id="0" w:name="_GoBack" w:colFirst="0" w:colLast="4"/>
            <w:r>
              <w:rPr>
                <w:rFonts w:ascii="ＭＳ 明朝" w:hAnsi="ＭＳ 明朝" w:hint="eastAsia"/>
                <w:sz w:val="24"/>
                <w:szCs w:val="24"/>
              </w:rPr>
              <w:t>評　　点</w:t>
            </w:r>
          </w:p>
        </w:tc>
        <w:tc>
          <w:tcPr>
            <w:tcW w:w="3685" w:type="dxa"/>
            <w:shd w:val="clear" w:color="auto" w:fill="auto"/>
          </w:tcPr>
          <w:p w:rsidR="00002DAB" w:rsidRPr="00275A8B" w:rsidRDefault="00002DAB" w:rsidP="008C6A55">
            <w:pPr>
              <w:spacing w:line="360" w:lineRule="exact"/>
              <w:rPr>
                <w:rFonts w:ascii="ＭＳ 明朝" w:hAnsi="ＭＳ 明朝"/>
                <w:sz w:val="24"/>
                <w:szCs w:val="24"/>
              </w:rPr>
            </w:pPr>
          </w:p>
        </w:tc>
        <w:tc>
          <w:tcPr>
            <w:tcW w:w="709" w:type="dxa"/>
            <w:shd w:val="clear" w:color="auto" w:fill="auto"/>
          </w:tcPr>
          <w:p w:rsidR="00002DAB" w:rsidRPr="00275A8B" w:rsidRDefault="00002DAB" w:rsidP="008C6A55">
            <w:pPr>
              <w:spacing w:line="360" w:lineRule="exact"/>
              <w:rPr>
                <w:rFonts w:ascii="ＭＳ 明朝" w:hAnsi="ＭＳ 明朝"/>
                <w:sz w:val="24"/>
                <w:szCs w:val="24"/>
              </w:rPr>
            </w:pPr>
          </w:p>
        </w:tc>
        <w:tc>
          <w:tcPr>
            <w:tcW w:w="709" w:type="dxa"/>
            <w:shd w:val="clear" w:color="auto" w:fill="auto"/>
          </w:tcPr>
          <w:p w:rsidR="00002DAB" w:rsidRPr="00275A8B" w:rsidRDefault="00002DAB" w:rsidP="008C6A55">
            <w:pPr>
              <w:spacing w:line="360" w:lineRule="exact"/>
              <w:rPr>
                <w:rFonts w:ascii="ＭＳ 明朝" w:hAnsi="ＭＳ 明朝"/>
                <w:sz w:val="24"/>
                <w:szCs w:val="24"/>
              </w:rPr>
            </w:pPr>
          </w:p>
        </w:tc>
        <w:tc>
          <w:tcPr>
            <w:tcW w:w="2428" w:type="dxa"/>
            <w:gridSpan w:val="2"/>
            <w:shd w:val="clear" w:color="auto" w:fill="auto"/>
          </w:tcPr>
          <w:p w:rsidR="00002DAB" w:rsidRPr="00275A8B" w:rsidRDefault="00002DAB" w:rsidP="008C6A55">
            <w:pPr>
              <w:spacing w:line="360" w:lineRule="exact"/>
              <w:rPr>
                <w:rFonts w:ascii="ＭＳ 明朝" w:hAnsi="ＭＳ 明朝"/>
                <w:sz w:val="24"/>
                <w:szCs w:val="24"/>
              </w:rPr>
            </w:pPr>
          </w:p>
        </w:tc>
      </w:tr>
      <w:bookmarkEnd w:id="0"/>
      <w:tr w:rsidR="00002DAB" w:rsidTr="008C6A55">
        <w:trPr>
          <w:trHeight w:val="70"/>
        </w:trPr>
        <w:tc>
          <w:tcPr>
            <w:tcW w:w="9525" w:type="dxa"/>
            <w:gridSpan w:val="6"/>
            <w:tcBorders>
              <w:left w:val="nil"/>
              <w:right w:val="nil"/>
            </w:tcBorders>
          </w:tcPr>
          <w:p w:rsidR="00002DAB" w:rsidRDefault="00002DAB" w:rsidP="008C6A55">
            <w:pPr>
              <w:spacing w:line="200" w:lineRule="exact"/>
              <w:rPr>
                <w:rFonts w:ascii="ＭＳ 明朝" w:hAnsi="ＭＳ 明朝"/>
                <w:sz w:val="24"/>
                <w:szCs w:val="24"/>
              </w:rPr>
            </w:pPr>
          </w:p>
          <w:p w:rsidR="00002DAB" w:rsidRPr="00FC3A20" w:rsidRDefault="00002DAB" w:rsidP="008C6A55">
            <w:pPr>
              <w:spacing w:line="360" w:lineRule="exact"/>
              <w:rPr>
                <w:rFonts w:ascii="ＭＳ ゴシック" w:eastAsia="ＭＳ ゴシック" w:hAnsi="ＭＳ ゴシック"/>
                <w:sz w:val="24"/>
                <w:szCs w:val="24"/>
              </w:rPr>
            </w:pPr>
            <w:r w:rsidRPr="00FC3A20">
              <w:rPr>
                <w:rFonts w:ascii="ＭＳ ゴシック" w:eastAsia="ＭＳ ゴシック" w:hAnsi="ＭＳ ゴシック" w:hint="eastAsia"/>
                <w:sz w:val="24"/>
                <w:szCs w:val="24"/>
              </w:rPr>
              <w:t>２．老朽度・危険度のランク</w:t>
            </w:r>
          </w:p>
        </w:tc>
      </w:tr>
      <w:tr w:rsidR="00002DAB" w:rsidTr="008C6A55">
        <w:trPr>
          <w:trHeight w:val="270"/>
        </w:trPr>
        <w:tc>
          <w:tcPr>
            <w:tcW w:w="1994" w:type="dxa"/>
          </w:tcPr>
          <w:p w:rsidR="00002DAB" w:rsidRDefault="00002DAB" w:rsidP="008C6A55">
            <w:pPr>
              <w:spacing w:line="360" w:lineRule="exact"/>
              <w:ind w:left="9"/>
              <w:jc w:val="center"/>
              <w:rPr>
                <w:rFonts w:ascii="ＭＳ 明朝" w:hAnsi="ＭＳ 明朝"/>
                <w:sz w:val="24"/>
                <w:szCs w:val="24"/>
              </w:rPr>
            </w:pPr>
            <w:r>
              <w:rPr>
                <w:rFonts w:ascii="ＭＳ 明朝" w:hAnsi="ＭＳ 明朝" w:hint="eastAsia"/>
                <w:sz w:val="24"/>
                <w:szCs w:val="24"/>
              </w:rPr>
              <w:t>ラ　ン　ク</w:t>
            </w:r>
          </w:p>
        </w:tc>
        <w:tc>
          <w:tcPr>
            <w:tcW w:w="5973" w:type="dxa"/>
            <w:gridSpan w:val="4"/>
          </w:tcPr>
          <w:p w:rsidR="00002DAB" w:rsidRPr="00275A8B" w:rsidRDefault="00002DAB" w:rsidP="008C6A55">
            <w:pPr>
              <w:spacing w:line="360" w:lineRule="exact"/>
              <w:jc w:val="center"/>
              <w:rPr>
                <w:rFonts w:ascii="ＭＳ 明朝" w:hAnsi="ＭＳ 明朝"/>
                <w:sz w:val="24"/>
                <w:szCs w:val="24"/>
              </w:rPr>
            </w:pPr>
            <w:r>
              <w:rPr>
                <w:rFonts w:ascii="ＭＳ 明朝" w:hAnsi="ＭＳ 明朝" w:hint="eastAsia"/>
                <w:sz w:val="24"/>
                <w:szCs w:val="24"/>
              </w:rPr>
              <w:t>判　定　内　容</w:t>
            </w:r>
          </w:p>
        </w:tc>
        <w:tc>
          <w:tcPr>
            <w:tcW w:w="1558" w:type="dxa"/>
          </w:tcPr>
          <w:p w:rsidR="00002DAB" w:rsidRPr="00275A8B" w:rsidRDefault="00002DAB" w:rsidP="008C6A55">
            <w:pPr>
              <w:spacing w:line="360" w:lineRule="exact"/>
              <w:jc w:val="center"/>
              <w:rPr>
                <w:rFonts w:ascii="ＭＳ 明朝" w:hAnsi="ＭＳ 明朝"/>
                <w:sz w:val="24"/>
                <w:szCs w:val="24"/>
              </w:rPr>
            </w:pPr>
            <w:r>
              <w:rPr>
                <w:rFonts w:ascii="ＭＳ 明朝" w:hAnsi="ＭＳ 明朝" w:hint="eastAsia"/>
                <w:sz w:val="24"/>
                <w:szCs w:val="24"/>
              </w:rPr>
              <w:t>点　数</w:t>
            </w:r>
          </w:p>
        </w:tc>
      </w:tr>
      <w:tr w:rsidR="00002DAB" w:rsidTr="008C6A55">
        <w:trPr>
          <w:trHeight w:val="70"/>
        </w:trPr>
        <w:tc>
          <w:tcPr>
            <w:tcW w:w="1994" w:type="dxa"/>
          </w:tcPr>
          <w:p w:rsidR="00002DAB" w:rsidRPr="00275A8B" w:rsidRDefault="00002DAB" w:rsidP="008C6A55">
            <w:pPr>
              <w:spacing w:line="360" w:lineRule="exact"/>
              <w:ind w:left="9"/>
              <w:jc w:val="center"/>
              <w:rPr>
                <w:rFonts w:ascii="ＭＳ 明朝" w:hAnsi="ＭＳ 明朝"/>
                <w:sz w:val="24"/>
                <w:szCs w:val="24"/>
              </w:rPr>
            </w:pPr>
            <w:r>
              <w:rPr>
                <w:rFonts w:ascii="ＭＳ 明朝" w:hAnsi="ＭＳ 明朝" w:hint="eastAsia"/>
                <w:sz w:val="24"/>
                <w:szCs w:val="24"/>
              </w:rPr>
              <w:t>Ａ</w:t>
            </w:r>
          </w:p>
        </w:tc>
        <w:tc>
          <w:tcPr>
            <w:tcW w:w="5973" w:type="dxa"/>
            <w:gridSpan w:val="4"/>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小規模の修繕により再利用が可能</w:t>
            </w:r>
          </w:p>
        </w:tc>
        <w:tc>
          <w:tcPr>
            <w:tcW w:w="1558" w:type="dxa"/>
          </w:tcPr>
          <w:p w:rsidR="00002DAB" w:rsidRPr="00275A8B" w:rsidRDefault="00002DAB" w:rsidP="008C6A55">
            <w:pPr>
              <w:spacing w:line="360" w:lineRule="exact"/>
              <w:jc w:val="center"/>
              <w:rPr>
                <w:rFonts w:ascii="ＭＳ 明朝" w:hAnsi="ＭＳ 明朝"/>
                <w:sz w:val="24"/>
                <w:szCs w:val="24"/>
              </w:rPr>
            </w:pPr>
            <w:r>
              <w:rPr>
                <w:rFonts w:ascii="ＭＳ 明朝" w:hAnsi="ＭＳ 明朝" w:hint="eastAsia"/>
                <w:sz w:val="24"/>
                <w:szCs w:val="24"/>
              </w:rPr>
              <w:t>０点</w:t>
            </w:r>
          </w:p>
        </w:tc>
      </w:tr>
      <w:tr w:rsidR="00002DAB" w:rsidTr="008C6A55">
        <w:trPr>
          <w:trHeight w:val="70"/>
        </w:trPr>
        <w:tc>
          <w:tcPr>
            <w:tcW w:w="1994" w:type="dxa"/>
          </w:tcPr>
          <w:p w:rsidR="00002DAB" w:rsidRDefault="00002DAB" w:rsidP="008C6A55">
            <w:pPr>
              <w:spacing w:line="360" w:lineRule="exact"/>
              <w:ind w:left="9"/>
              <w:jc w:val="center"/>
              <w:rPr>
                <w:rFonts w:ascii="ＭＳ 明朝" w:hAnsi="ＭＳ 明朝"/>
                <w:sz w:val="24"/>
                <w:szCs w:val="24"/>
              </w:rPr>
            </w:pPr>
            <w:r>
              <w:rPr>
                <w:rFonts w:ascii="ＭＳ 明朝" w:hAnsi="ＭＳ 明朝" w:hint="eastAsia"/>
                <w:sz w:val="24"/>
                <w:szCs w:val="24"/>
              </w:rPr>
              <w:t>Ｂ</w:t>
            </w:r>
          </w:p>
        </w:tc>
        <w:tc>
          <w:tcPr>
            <w:tcW w:w="5973" w:type="dxa"/>
            <w:gridSpan w:val="4"/>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管理が行き届いていないが、当面の危険性はない</w:t>
            </w:r>
          </w:p>
        </w:tc>
        <w:tc>
          <w:tcPr>
            <w:tcW w:w="1558" w:type="dxa"/>
          </w:tcPr>
          <w:p w:rsidR="00002DAB" w:rsidRPr="00275A8B" w:rsidRDefault="00002DAB" w:rsidP="008C6A55">
            <w:pPr>
              <w:spacing w:line="360" w:lineRule="exact"/>
              <w:jc w:val="center"/>
              <w:rPr>
                <w:rFonts w:ascii="ＭＳ 明朝" w:hAnsi="ＭＳ 明朝"/>
                <w:sz w:val="24"/>
                <w:szCs w:val="24"/>
              </w:rPr>
            </w:pPr>
            <w:r>
              <w:rPr>
                <w:rFonts w:ascii="ＭＳ 明朝" w:hAnsi="ＭＳ 明朝" w:hint="eastAsia"/>
                <w:sz w:val="24"/>
                <w:szCs w:val="24"/>
              </w:rPr>
              <w:t>１～</w:t>
            </w:r>
            <w:r w:rsidRPr="00002DAB">
              <w:rPr>
                <w:rFonts w:ascii="ＭＳ 明朝" w:hAnsi="ＭＳ 明朝" w:hint="eastAsia"/>
                <w:kern w:val="0"/>
                <w:sz w:val="24"/>
                <w:szCs w:val="24"/>
                <w:fitText w:val="240" w:id="1092838912"/>
              </w:rPr>
              <w:t>30</w:t>
            </w:r>
            <w:r>
              <w:rPr>
                <w:rFonts w:ascii="ＭＳ 明朝" w:hAnsi="ＭＳ 明朝" w:hint="eastAsia"/>
                <w:sz w:val="24"/>
                <w:szCs w:val="24"/>
              </w:rPr>
              <w:t>点</w:t>
            </w:r>
          </w:p>
        </w:tc>
      </w:tr>
      <w:tr w:rsidR="00002DAB" w:rsidTr="008C6A55">
        <w:trPr>
          <w:trHeight w:val="70"/>
        </w:trPr>
        <w:tc>
          <w:tcPr>
            <w:tcW w:w="1994" w:type="dxa"/>
          </w:tcPr>
          <w:p w:rsidR="00002DAB" w:rsidRDefault="00002DAB" w:rsidP="008C6A55">
            <w:pPr>
              <w:spacing w:line="360" w:lineRule="exact"/>
              <w:ind w:left="9"/>
              <w:jc w:val="center"/>
              <w:rPr>
                <w:rFonts w:ascii="ＭＳ 明朝" w:hAnsi="ＭＳ 明朝"/>
                <w:sz w:val="24"/>
                <w:szCs w:val="24"/>
              </w:rPr>
            </w:pPr>
            <w:r>
              <w:rPr>
                <w:rFonts w:ascii="ＭＳ 明朝" w:hAnsi="ＭＳ 明朝" w:hint="eastAsia"/>
                <w:sz w:val="24"/>
                <w:szCs w:val="24"/>
              </w:rPr>
              <w:t>Ｃ</w:t>
            </w:r>
          </w:p>
        </w:tc>
        <w:tc>
          <w:tcPr>
            <w:tcW w:w="5973" w:type="dxa"/>
            <w:gridSpan w:val="4"/>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管理が行き届いておらず、損傷が激しい</w:t>
            </w:r>
          </w:p>
        </w:tc>
        <w:tc>
          <w:tcPr>
            <w:tcW w:w="1558" w:type="dxa"/>
          </w:tcPr>
          <w:p w:rsidR="00002DAB" w:rsidRPr="00275A8B" w:rsidRDefault="00002DAB" w:rsidP="008C6A55">
            <w:pPr>
              <w:spacing w:line="360" w:lineRule="exact"/>
              <w:jc w:val="center"/>
              <w:rPr>
                <w:rFonts w:ascii="ＭＳ 明朝" w:hAnsi="ＭＳ 明朝"/>
                <w:sz w:val="24"/>
                <w:szCs w:val="24"/>
              </w:rPr>
            </w:pPr>
            <w:r w:rsidRPr="00002DAB">
              <w:rPr>
                <w:rFonts w:ascii="ＭＳ 明朝" w:hAnsi="ＭＳ 明朝" w:hint="eastAsia"/>
                <w:kern w:val="0"/>
                <w:sz w:val="24"/>
                <w:szCs w:val="24"/>
                <w:fitText w:val="240" w:id="1092838913"/>
              </w:rPr>
              <w:t>31</w:t>
            </w:r>
            <w:r>
              <w:rPr>
                <w:rFonts w:ascii="ＭＳ 明朝" w:hAnsi="ＭＳ 明朝" w:hint="eastAsia"/>
                <w:sz w:val="24"/>
                <w:szCs w:val="24"/>
              </w:rPr>
              <w:t>～</w:t>
            </w:r>
            <w:r w:rsidRPr="00002DAB">
              <w:rPr>
                <w:rFonts w:ascii="ＭＳ 明朝" w:hAnsi="ＭＳ 明朝" w:hint="eastAsia"/>
                <w:kern w:val="0"/>
                <w:sz w:val="24"/>
                <w:szCs w:val="24"/>
                <w:fitText w:val="360" w:id="1092838914"/>
              </w:rPr>
              <w:t>149</w:t>
            </w:r>
            <w:r>
              <w:rPr>
                <w:rFonts w:ascii="ＭＳ 明朝" w:hAnsi="ＭＳ 明朝" w:hint="eastAsia"/>
                <w:sz w:val="24"/>
                <w:szCs w:val="24"/>
              </w:rPr>
              <w:t>点</w:t>
            </w:r>
          </w:p>
        </w:tc>
      </w:tr>
      <w:tr w:rsidR="00002DAB" w:rsidTr="008C6A55">
        <w:trPr>
          <w:trHeight w:val="390"/>
        </w:trPr>
        <w:tc>
          <w:tcPr>
            <w:tcW w:w="1994" w:type="dxa"/>
          </w:tcPr>
          <w:p w:rsidR="00002DAB" w:rsidRDefault="00002DAB" w:rsidP="008C6A55">
            <w:pPr>
              <w:spacing w:line="360" w:lineRule="exact"/>
              <w:ind w:left="9"/>
              <w:jc w:val="center"/>
              <w:rPr>
                <w:rFonts w:ascii="ＭＳ 明朝" w:hAnsi="ＭＳ 明朝"/>
                <w:sz w:val="24"/>
                <w:szCs w:val="24"/>
              </w:rPr>
            </w:pPr>
            <w:r>
              <w:rPr>
                <w:rFonts w:ascii="ＭＳ 明朝" w:hAnsi="ＭＳ 明朝" w:hint="eastAsia"/>
                <w:sz w:val="24"/>
                <w:szCs w:val="24"/>
              </w:rPr>
              <w:t>Ｄ</w:t>
            </w:r>
          </w:p>
        </w:tc>
        <w:tc>
          <w:tcPr>
            <w:tcW w:w="5973" w:type="dxa"/>
            <w:gridSpan w:val="4"/>
          </w:tcPr>
          <w:p w:rsidR="00002DAB" w:rsidRPr="00275A8B" w:rsidRDefault="00002DAB" w:rsidP="008C6A55">
            <w:pPr>
              <w:spacing w:line="360" w:lineRule="exact"/>
              <w:rPr>
                <w:rFonts w:ascii="ＭＳ 明朝" w:hAnsi="ＭＳ 明朝"/>
                <w:sz w:val="24"/>
                <w:szCs w:val="24"/>
              </w:rPr>
            </w:pPr>
            <w:r>
              <w:rPr>
                <w:rFonts w:ascii="ＭＳ 明朝" w:hAnsi="ＭＳ 明朝" w:hint="eastAsia"/>
                <w:sz w:val="24"/>
                <w:szCs w:val="24"/>
              </w:rPr>
              <w:t>倒壊の危険性があり、解体などの緊急度が極めて高い</w:t>
            </w:r>
          </w:p>
        </w:tc>
        <w:tc>
          <w:tcPr>
            <w:tcW w:w="1558" w:type="dxa"/>
          </w:tcPr>
          <w:p w:rsidR="00002DAB" w:rsidRPr="00275A8B" w:rsidRDefault="00002DAB" w:rsidP="008C6A55">
            <w:pPr>
              <w:spacing w:line="360" w:lineRule="exact"/>
              <w:jc w:val="center"/>
              <w:rPr>
                <w:rFonts w:ascii="ＭＳ 明朝" w:hAnsi="ＭＳ 明朝"/>
                <w:sz w:val="24"/>
                <w:szCs w:val="24"/>
              </w:rPr>
            </w:pPr>
            <w:r w:rsidRPr="00002DAB">
              <w:rPr>
                <w:rFonts w:ascii="ＭＳ 明朝" w:hAnsi="ＭＳ 明朝" w:hint="eastAsia"/>
                <w:kern w:val="0"/>
                <w:sz w:val="24"/>
                <w:szCs w:val="24"/>
                <w:fitText w:val="360" w:id="1092838915"/>
              </w:rPr>
              <w:t>150</w:t>
            </w:r>
            <w:r>
              <w:rPr>
                <w:rFonts w:ascii="ＭＳ 明朝" w:hAnsi="ＭＳ 明朝" w:hint="eastAsia"/>
                <w:sz w:val="24"/>
                <w:szCs w:val="24"/>
              </w:rPr>
              <w:t>点以上</w:t>
            </w:r>
          </w:p>
        </w:tc>
      </w:tr>
    </w:tbl>
    <w:p w:rsidR="00002DAB" w:rsidRDefault="00002DAB" w:rsidP="00002DAB"/>
    <w:p w:rsidR="00002DAB" w:rsidRPr="00FC3A20" w:rsidRDefault="00002DAB" w:rsidP="00002DAB">
      <w:pPr>
        <w:rPr>
          <w:rFonts w:ascii="ＭＳ 明朝" w:hAnsi="ＭＳ 明朝"/>
        </w:rPr>
      </w:pPr>
      <w:r w:rsidRPr="00FC3A20">
        <w:rPr>
          <w:rFonts w:ascii="ＭＳ 明朝" w:hAnsi="ＭＳ 明朝" w:hint="eastAsia"/>
        </w:rPr>
        <w:t>(1)この判定基準は、</w:t>
      </w:r>
      <w:r>
        <w:rPr>
          <w:rFonts w:ascii="ＭＳ 明朝" w:hAnsi="ＭＳ 明朝" w:hint="eastAsia"/>
        </w:rPr>
        <w:t>町内の</w:t>
      </w:r>
      <w:r w:rsidRPr="00FC3A20">
        <w:rPr>
          <w:rFonts w:ascii="ＭＳ 明朝" w:hAnsi="ＭＳ 明朝" w:hint="eastAsia"/>
        </w:rPr>
        <w:t>建築物の老朽度・危険度を総体的に把握する調査において適用する。</w:t>
      </w:r>
    </w:p>
    <w:p w:rsidR="002631F3" w:rsidRPr="00002DAB" w:rsidRDefault="00002DAB" w:rsidP="00002DAB">
      <w:r w:rsidRPr="00FC3A20">
        <w:rPr>
          <w:rFonts w:ascii="ＭＳ 明朝" w:hAnsi="ＭＳ 明朝" w:hint="eastAsia"/>
        </w:rPr>
        <w:t>(2)国等の補助事業を活用する際は、国土交通省が作成した「空き家再生事業等推進事業等における外観目視による住宅の不良度判定の手引き」等の別基準により調査し、判定するものとする。</w:t>
      </w:r>
    </w:p>
    <w:sectPr w:rsidR="002631F3" w:rsidRPr="00002DAB" w:rsidSect="00002DAB">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49"/>
    <w:rsid w:val="00002DAB"/>
    <w:rsid w:val="00024D49"/>
    <w:rsid w:val="00263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3D6815-B3BB-4718-9F7A-A8416268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4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24D49"/>
    <w:pPr>
      <w:ind w:leftChars="400" w:left="840"/>
    </w:pPr>
    <w:rPr>
      <w:sz w:val="22"/>
      <w:szCs w:val="22"/>
    </w:rPr>
  </w:style>
  <w:style w:type="paragraph" w:customStyle="1" w:styleId="Default">
    <w:name w:val="Default"/>
    <w:rsid w:val="00024D49"/>
    <w:pPr>
      <w:widowControl w:val="0"/>
      <w:autoSpaceDE w:val="0"/>
      <w:autoSpaceDN w:val="0"/>
      <w:adjustRightInd w:val="0"/>
    </w:pPr>
    <w:rPr>
      <w:rFonts w:ascii="ＭＳ 明朝" w:eastAsia="ＭＳ 明朝" w:hAnsi="Century" w:cs="ＭＳ 明朝"/>
      <w:color w:val="000000"/>
      <w:kern w:val="0"/>
      <w:sz w:val="24"/>
      <w:szCs w:val="24"/>
    </w:rPr>
  </w:style>
  <w:style w:type="paragraph" w:styleId="a4">
    <w:name w:val="Body Text Indent"/>
    <w:basedOn w:val="a"/>
    <w:link w:val="a5"/>
    <w:rsid w:val="00024D49"/>
    <w:pPr>
      <w:ind w:left="302" w:hangingChars="100" w:hanging="302"/>
    </w:pPr>
    <w:rPr>
      <w:rFonts w:ascii="ＭＳ 明朝" w:hAnsi="ＭＳ 明朝" w:cs="Courier New"/>
      <w:sz w:val="24"/>
      <w:szCs w:val="20"/>
    </w:rPr>
  </w:style>
  <w:style w:type="character" w:customStyle="1" w:styleId="a5">
    <w:name w:val="本文インデント (文字)"/>
    <w:basedOn w:val="a0"/>
    <w:link w:val="a4"/>
    <w:rsid w:val="00024D49"/>
    <w:rPr>
      <w:rFonts w:ascii="ＭＳ 明朝" w:eastAsia="ＭＳ 明朝" w:hAnsi="ＭＳ 明朝"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IT-user</dc:creator>
  <cp:keywords/>
  <dc:description/>
  <cp:lastModifiedBy>IT-user</cp:lastModifiedBy>
  <cp:revision>2</cp:revision>
  <dcterms:created xsi:type="dcterms:W3CDTF">2016-01-04T04:40:00Z</dcterms:created>
  <dcterms:modified xsi:type="dcterms:W3CDTF">2016-01-04T04:40:00Z</dcterms:modified>
</cp:coreProperties>
</file>