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919" w:rsidRDefault="00A71919">
      <w:pPr>
        <w:spacing w:afterLines="25" w:after="93"/>
        <w:rPr>
          <w:rFonts w:hint="eastAsia"/>
        </w:rPr>
      </w:pPr>
      <w:r>
        <w:rPr>
          <w:rFonts w:hint="eastAsia"/>
        </w:rPr>
        <w:t>様式第9号（第4条関係）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5"/>
      </w:tblGrid>
      <w:tr w:rsidR="00A71919">
        <w:trPr>
          <w:trHeight w:val="12656"/>
        </w:trPr>
        <w:tc>
          <w:tcPr>
            <w:tcW w:w="8525" w:type="dxa"/>
            <w:vAlign w:val="center"/>
          </w:tcPr>
          <w:p w:rsidR="00A71919" w:rsidRDefault="00A71919">
            <w:pPr>
              <w:jc w:val="center"/>
              <w:rPr>
                <w:rFonts w:hint="eastAsia"/>
              </w:rPr>
            </w:pPr>
            <w:r>
              <w:rPr>
                <w:rFonts w:hint="eastAsia"/>
                <w:kern w:val="0"/>
              </w:rPr>
              <w:t>公文書公開決定第三者通知書</w:t>
            </w:r>
          </w:p>
          <w:p w:rsidR="00A71919" w:rsidRDefault="00A71919">
            <w:pPr>
              <w:spacing w:beforeLines="50" w:before="186" w:line="300" w:lineRule="auto"/>
              <w:ind w:rightChars="150" w:right="364"/>
              <w:jc w:val="right"/>
              <w:rPr>
                <w:rFonts w:hint="eastAsia"/>
              </w:rPr>
            </w:pPr>
            <w:r>
              <w:rPr>
                <w:rFonts w:hint="eastAsia"/>
              </w:rPr>
              <w:t>年　　月　　日</w:t>
            </w:r>
          </w:p>
          <w:p w:rsidR="00A71919" w:rsidRDefault="00A71919">
            <w:pPr>
              <w:spacing w:beforeLines="50" w:before="186" w:afterLines="50" w:after="186" w:line="360" w:lineRule="auto"/>
              <w:ind w:leftChars="950" w:left="2308"/>
              <w:rPr>
                <w:rFonts w:hint="eastAsia"/>
              </w:rPr>
            </w:pPr>
            <w:r>
              <w:rPr>
                <w:rFonts w:hint="eastAsia"/>
              </w:rPr>
              <w:t>様</w:t>
            </w:r>
          </w:p>
          <w:p w:rsidR="00A71919" w:rsidRDefault="00A71919">
            <w:pPr>
              <w:spacing w:line="300" w:lineRule="auto"/>
              <w:ind w:rightChars="150" w:right="364"/>
              <w:jc w:val="right"/>
              <w:rPr>
                <w:rFonts w:hint="eastAsia"/>
                <w:lang w:eastAsia="zh-TW"/>
              </w:rPr>
            </w:pPr>
            <w:r>
              <w:rPr>
                <w:rFonts w:hint="eastAsia"/>
                <w:lang w:eastAsia="zh-TW"/>
              </w:rPr>
              <w:t xml:space="preserve">日南町長　　　　　　　　</w:t>
            </w:r>
            <w:r>
              <w:fldChar w:fldCharType="begin"/>
            </w:r>
            <w:r>
              <w:rPr>
                <w:lang w:eastAsia="zh-TW"/>
              </w:rPr>
              <w:instrText xml:space="preserve"> </w:instrText>
            </w:r>
            <w:r>
              <w:rPr>
                <w:rFonts w:hint="eastAsia"/>
                <w:lang w:eastAsia="zh-TW"/>
              </w:rPr>
              <w:instrText>eq \o\ac(□,</w:instrText>
            </w:r>
            <w:r w:rsidRPr="00701A70">
              <w:rPr>
                <w:rFonts w:hint="eastAsia"/>
                <w:position w:val="2"/>
                <w:sz w:val="14"/>
                <w:lang w:eastAsia="zh-TW"/>
              </w:rPr>
              <w:instrText>印</w:instrText>
            </w:r>
            <w:r>
              <w:rPr>
                <w:rFonts w:hint="eastAsia"/>
                <w:lang w:eastAsia="zh-TW"/>
              </w:rPr>
              <w:instrText>)</w:instrText>
            </w:r>
            <w:r>
              <w:fldChar w:fldCharType="separate"/>
            </w:r>
            <w:r>
              <w:fldChar w:fldCharType="end"/>
            </w:r>
          </w:p>
          <w:p w:rsidR="00A71919" w:rsidRDefault="00A71919">
            <w:pPr>
              <w:spacing w:line="300" w:lineRule="auto"/>
              <w:rPr>
                <w:rFonts w:hint="eastAsia"/>
                <w:lang w:eastAsia="zh-TW"/>
              </w:rPr>
            </w:pPr>
          </w:p>
          <w:p w:rsidR="00A71919" w:rsidRDefault="00A71919">
            <w:pPr>
              <w:spacing w:line="300" w:lineRule="auto"/>
              <w:ind w:leftChars="50" w:left="121" w:rightChars="50" w:right="121" w:firstLineChars="100" w:firstLine="243"/>
              <w:rPr>
                <w:rFonts w:hint="eastAsia"/>
              </w:rPr>
            </w:pPr>
            <w:r>
              <w:rPr>
                <w:rFonts w:hint="eastAsia"/>
              </w:rPr>
              <w:t>あなたが反対意見書を出された公文書公開に対して、次のとおり公開することを決定しましたので、日南町情報公開条例第14条第4項の規定により通知します。</w:t>
            </w:r>
          </w:p>
          <w:p w:rsidR="00A71919" w:rsidRDefault="00A71919">
            <w:pPr>
              <w:spacing w:line="300" w:lineRule="auto"/>
              <w:rPr>
                <w:rFonts w:hint="eastAsia"/>
              </w:rPr>
            </w:pPr>
          </w:p>
          <w:p w:rsidR="00A71919" w:rsidRDefault="00A71919">
            <w:pPr>
              <w:spacing w:line="300" w:lineRule="auto"/>
              <w:ind w:leftChars="50" w:left="121"/>
              <w:rPr>
                <w:rFonts w:hAnsi="ＭＳ 明朝" w:hint="eastAsia"/>
              </w:rPr>
            </w:pPr>
            <w:r>
              <w:rPr>
                <w:rFonts w:hint="eastAsia"/>
              </w:rPr>
              <w:t>1 　反対意見書の受理日</w:t>
            </w:r>
          </w:p>
          <w:p w:rsidR="00A71919" w:rsidRDefault="00A71919">
            <w:pPr>
              <w:spacing w:afterLines="50" w:after="186" w:line="300" w:lineRule="auto"/>
              <w:ind w:leftChars="450" w:left="1093"/>
              <w:rPr>
                <w:rFonts w:hint="eastAsia"/>
              </w:rPr>
            </w:pPr>
            <w:r>
              <w:rPr>
                <w:rFonts w:hint="eastAsia"/>
              </w:rPr>
              <w:t>年　　月　　日</w:t>
            </w:r>
          </w:p>
          <w:p w:rsidR="00A71919" w:rsidRDefault="00A71919">
            <w:pPr>
              <w:spacing w:line="300" w:lineRule="auto"/>
              <w:ind w:leftChars="50" w:left="121"/>
              <w:rPr>
                <w:rFonts w:hAnsi="ＭＳ 明朝" w:hint="eastAsia"/>
              </w:rPr>
            </w:pPr>
            <w:r>
              <w:rPr>
                <w:rFonts w:hint="eastAsia"/>
              </w:rPr>
              <w:t>2 　公開決定日</w:t>
            </w:r>
          </w:p>
          <w:p w:rsidR="00A71919" w:rsidRDefault="00A71919">
            <w:pPr>
              <w:spacing w:line="300" w:lineRule="auto"/>
              <w:rPr>
                <w:rFonts w:hAnsi="ＭＳ 明朝" w:hint="eastAsia"/>
              </w:rPr>
            </w:pPr>
          </w:p>
          <w:p w:rsidR="00A71919" w:rsidRDefault="00A71919">
            <w:pPr>
              <w:spacing w:line="300" w:lineRule="auto"/>
              <w:ind w:leftChars="50" w:left="121"/>
              <w:rPr>
                <w:rFonts w:hAnsi="ＭＳ 明朝" w:hint="eastAsia"/>
              </w:rPr>
            </w:pPr>
            <w:r>
              <w:rPr>
                <w:rFonts w:hAnsi="ＭＳ 明朝" w:hint="eastAsia"/>
              </w:rPr>
              <w:t>3 　公開決定のあった公文書の件名及び内容</w:t>
            </w:r>
          </w:p>
          <w:p w:rsidR="00A71919" w:rsidRDefault="00A71919">
            <w:pPr>
              <w:spacing w:line="300" w:lineRule="auto"/>
              <w:rPr>
                <w:rFonts w:hAnsi="ＭＳ 明朝" w:hint="eastAsia"/>
              </w:rPr>
            </w:pPr>
          </w:p>
          <w:p w:rsidR="00A71919" w:rsidRDefault="00A71919">
            <w:pPr>
              <w:spacing w:line="300" w:lineRule="auto"/>
              <w:ind w:leftChars="50" w:left="121"/>
              <w:rPr>
                <w:rFonts w:hAnsi="ＭＳ 明朝" w:hint="eastAsia"/>
              </w:rPr>
            </w:pPr>
            <w:r>
              <w:rPr>
                <w:rFonts w:hAnsi="ＭＳ 明朝" w:hint="eastAsia"/>
              </w:rPr>
              <w:t>4 　公開されるあなたに関する情報の内容</w:t>
            </w:r>
          </w:p>
          <w:p w:rsidR="00A71919" w:rsidRDefault="00A71919">
            <w:pPr>
              <w:spacing w:line="300" w:lineRule="auto"/>
              <w:rPr>
                <w:rFonts w:hAnsi="ＭＳ 明朝" w:hint="eastAsia"/>
              </w:rPr>
            </w:pPr>
          </w:p>
          <w:p w:rsidR="00A71919" w:rsidRDefault="00A71919">
            <w:pPr>
              <w:spacing w:line="300" w:lineRule="auto"/>
              <w:ind w:leftChars="50" w:left="121"/>
              <w:rPr>
                <w:rFonts w:hAnsi="ＭＳ 明朝" w:hint="eastAsia"/>
              </w:rPr>
            </w:pPr>
            <w:r>
              <w:rPr>
                <w:rFonts w:hAnsi="ＭＳ 明朝" w:hint="eastAsia"/>
              </w:rPr>
              <w:t>5 　公開決定の理由</w:t>
            </w:r>
          </w:p>
          <w:p w:rsidR="00A71919" w:rsidRDefault="00A71919">
            <w:pPr>
              <w:spacing w:line="300" w:lineRule="auto"/>
              <w:rPr>
                <w:rFonts w:hAnsi="ＭＳ 明朝" w:hint="eastAsia"/>
              </w:rPr>
            </w:pPr>
          </w:p>
          <w:p w:rsidR="00A71919" w:rsidRDefault="00A71919">
            <w:pPr>
              <w:spacing w:line="300" w:lineRule="auto"/>
              <w:ind w:leftChars="50" w:left="121"/>
              <w:rPr>
                <w:rFonts w:hAnsi="ＭＳ 明朝" w:hint="eastAsia"/>
              </w:rPr>
            </w:pPr>
            <w:r>
              <w:rPr>
                <w:rFonts w:hAnsi="ＭＳ 明朝" w:hint="eastAsia"/>
              </w:rPr>
              <w:t>6 　公開実施日</w:t>
            </w:r>
          </w:p>
          <w:p w:rsidR="00A71919" w:rsidRDefault="00A71919">
            <w:pPr>
              <w:spacing w:line="300" w:lineRule="auto"/>
              <w:ind w:leftChars="450" w:left="1093"/>
            </w:pPr>
            <w:r>
              <w:rPr>
                <w:rFonts w:hint="eastAsia"/>
              </w:rPr>
              <w:t>年　　月　　日</w:t>
            </w:r>
          </w:p>
          <w:p w:rsidR="008834BA" w:rsidRDefault="008834BA">
            <w:pPr>
              <w:spacing w:line="300" w:lineRule="auto"/>
              <w:ind w:leftChars="450" w:left="1093"/>
              <w:rPr>
                <w:rFonts w:hint="eastAsia"/>
              </w:rPr>
            </w:pPr>
            <w:r>
              <w:rPr>
                <w:rFonts w:hint="eastAsia"/>
                <w:noProof/>
                <w:kern w:val="0"/>
              </w:rPr>
              <w:pict>
                <v:shapetype id="_x0000_t202" coordsize="21600,21600" o:spt="202" path="m,l,21600r21600,l21600,xe">
                  <v:stroke joinstyle="miter"/>
                  <v:path gradientshapeok="t" o:connecttype="rect"/>
                </v:shapetype>
                <v:shape id="_x0000_s1026" type="#_x0000_t202" style="position:absolute;left:0;text-align:left;margin-left:2.25pt;margin-top:9.7pt;width:410.75pt;height:103.85pt;z-index:251657728" filled="f" stroked="f">
                  <v:textbox style="mso-next-textbox:#_x0000_s1026" inset="5.85pt,.7pt,5.85pt,.7pt">
                    <w:txbxContent>
                      <w:p w:rsidR="008834BA" w:rsidRPr="001C3B9B" w:rsidRDefault="008834BA" w:rsidP="008834BA">
                        <w:pPr>
                          <w:spacing w:line="200" w:lineRule="exact"/>
                          <w:ind w:firstLineChars="100" w:firstLine="213"/>
                          <w:rPr>
                            <w:rFonts w:hAnsi="ＭＳ 明朝"/>
                            <w:sz w:val="18"/>
                            <w:szCs w:val="18"/>
                          </w:rPr>
                        </w:pPr>
                        <w:r w:rsidRPr="001C3B9B">
                          <w:rPr>
                            <w:rFonts w:hAnsi="ＭＳ 明朝" w:hint="eastAsia"/>
                            <w:sz w:val="18"/>
                            <w:szCs w:val="18"/>
                          </w:rPr>
                          <w:t>この決定に不服がある場合は、行政不服審査法(平成26年法律第68号)の規定により、この処分があったことを知った日の翌日から起算して3月</w:t>
                        </w:r>
                        <w:r w:rsidRPr="001C3B9B">
                          <w:rPr>
                            <w:rFonts w:hAnsi="ＭＳ 明朝" w:hint="eastAsia"/>
                            <w:spacing w:val="18"/>
                            <w:sz w:val="18"/>
                            <w:szCs w:val="18"/>
                          </w:rPr>
                          <w:t>以</w:t>
                        </w:r>
                        <w:r w:rsidRPr="001C3B9B">
                          <w:rPr>
                            <w:rFonts w:hAnsi="ＭＳ 明朝" w:hint="eastAsia"/>
                            <w:sz w:val="18"/>
                            <w:szCs w:val="18"/>
                          </w:rPr>
                          <w:t>内に、日南町長に対して審査請求をすることができます。なお、この処分があったことを知った日の翌日から3月以内であっても、処分の日の翌日から1年を経過すると審査請求をすることができなくなります。</w:t>
                        </w:r>
                      </w:p>
                      <w:p w:rsidR="008834BA" w:rsidRPr="001C3B9B" w:rsidRDefault="008834BA" w:rsidP="008834BA">
                        <w:pPr>
                          <w:spacing w:line="200" w:lineRule="exact"/>
                          <w:ind w:firstLineChars="100" w:firstLine="213"/>
                          <w:rPr>
                            <w:sz w:val="18"/>
                            <w:szCs w:val="18"/>
                          </w:rPr>
                        </w:pPr>
                        <w:r w:rsidRPr="001C3B9B">
                          <w:rPr>
                            <w:rFonts w:hAnsi="ＭＳ 明朝" w:hint="eastAsia"/>
                            <w:sz w:val="18"/>
                            <w:szCs w:val="18"/>
                          </w:rPr>
                          <w:t>また、この処分の取消しの訴えは、行政事件訴訟法(昭和37年法律第139号)の規定により、この処分があったことを知った日の翌日から起算して6月以内に、日南町を被告として提起することができます。なお、この処分があったことを知った日から6月以内であっても、処分の日から1年を経過すると処分の取消しの訴えを提起することができなくなります。</w:t>
                        </w:r>
                      </w:p>
                    </w:txbxContent>
                  </v:textbox>
                </v:shape>
              </w:pict>
            </w:r>
          </w:p>
          <w:p w:rsidR="00A71919" w:rsidRDefault="00A71919">
            <w:pPr>
              <w:spacing w:line="300" w:lineRule="auto"/>
              <w:rPr>
                <w:rFonts w:hint="eastAsia"/>
              </w:rPr>
            </w:pPr>
          </w:p>
          <w:p w:rsidR="00A71919" w:rsidRDefault="00A71919" w:rsidP="00A71919">
            <w:pPr>
              <w:autoSpaceDN w:val="0"/>
              <w:spacing w:line="300" w:lineRule="auto"/>
              <w:ind w:leftChars="50" w:left="121" w:rightChars="50" w:right="121" w:firstLineChars="100" w:firstLine="243"/>
            </w:pPr>
          </w:p>
          <w:p w:rsidR="008834BA" w:rsidRDefault="008834BA" w:rsidP="00A71919">
            <w:pPr>
              <w:autoSpaceDN w:val="0"/>
              <w:spacing w:line="300" w:lineRule="auto"/>
              <w:ind w:leftChars="50" w:left="121" w:rightChars="50" w:right="121" w:firstLineChars="100" w:firstLine="243"/>
            </w:pPr>
          </w:p>
          <w:p w:rsidR="008834BA" w:rsidRDefault="008834BA" w:rsidP="00A71919">
            <w:pPr>
              <w:autoSpaceDN w:val="0"/>
              <w:spacing w:line="300" w:lineRule="auto"/>
              <w:ind w:leftChars="50" w:left="121" w:rightChars="50" w:right="121" w:firstLineChars="100" w:firstLine="243"/>
              <w:rPr>
                <w:rFonts w:hint="eastAsia"/>
              </w:rPr>
            </w:pPr>
          </w:p>
        </w:tc>
      </w:tr>
    </w:tbl>
    <w:p w:rsidR="00A71919" w:rsidRDefault="00A71919">
      <w:pPr>
        <w:spacing w:line="240" w:lineRule="exact"/>
        <w:rPr>
          <w:rFonts w:hint="eastAsia"/>
        </w:rPr>
      </w:pPr>
    </w:p>
    <w:sectPr w:rsidR="00A71919" w:rsidSect="008834BA">
      <w:pgSz w:w="11906" w:h="16838" w:code="9"/>
      <w:pgMar w:top="1701" w:right="1701" w:bottom="1418" w:left="1701" w:header="284" w:footer="284" w:gutter="0"/>
      <w:cols w:space="425"/>
      <w:docGrid w:type="linesAndChars" w:linePitch="37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B4E" w:rsidRDefault="00880B4E" w:rsidP="00880B4E">
      <w:r>
        <w:separator/>
      </w:r>
    </w:p>
  </w:endnote>
  <w:endnote w:type="continuationSeparator" w:id="0">
    <w:p w:rsidR="00880B4E" w:rsidRDefault="00880B4E" w:rsidP="0088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B4E" w:rsidRDefault="00880B4E" w:rsidP="00880B4E">
      <w:r>
        <w:separator/>
      </w:r>
    </w:p>
  </w:footnote>
  <w:footnote w:type="continuationSeparator" w:id="0">
    <w:p w:rsidR="00880B4E" w:rsidRDefault="00880B4E" w:rsidP="00880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65E9"/>
    <w:rsid w:val="001C3B9B"/>
    <w:rsid w:val="00880B4E"/>
    <w:rsid w:val="008834BA"/>
    <w:rsid w:val="00A71919"/>
    <w:rsid w:val="00C40520"/>
    <w:rsid w:val="00F5175F"/>
    <w:rsid w:val="00F565E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D2210245-11CA-4080-B39C-AAAE36B0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様式第1号（第2条関係）</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2006-04-05T09:46:00Z</cp:lastPrinted>
  <dcterms:created xsi:type="dcterms:W3CDTF">2025-09-14T11:52:00Z</dcterms:created>
  <dcterms:modified xsi:type="dcterms:W3CDTF">2025-09-14T11:52:00Z</dcterms:modified>
</cp:coreProperties>
</file>