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distribute"/>
        <w:rPr>
          <w:rFonts w:hint="default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条関係）　</w:t>
      </w:r>
      <w:r>
        <w:rPr>
          <w:rFonts w:hint="default"/>
          <w:sz w:val="22"/>
        </w:rPr>
        <w:t>　　　　　　　　　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</w:t>
      </w:r>
      <w:r>
        <w:rPr>
          <w:rFonts w:hint="eastAsia"/>
          <w:sz w:val="22"/>
        </w:rPr>
        <w:t>御保福第　　</w:t>
      </w:r>
      <w:r>
        <w:rPr>
          <w:rFonts w:hint="default"/>
          <w:sz w:val="22"/>
        </w:rPr>
        <w:t>号</w:t>
      </w:r>
    </w:p>
    <w:p>
      <w:pPr>
        <w:pStyle w:val="0"/>
        <w:jc w:val="distribute"/>
        <w:rPr>
          <w:rFonts w:hint="eastAsia"/>
          <w:sz w:val="22"/>
        </w:rPr>
      </w:pPr>
    </w:p>
    <w:p>
      <w:pPr>
        <w:pStyle w:val="0"/>
        <w:jc w:val="distribute"/>
        <w:rPr>
          <w:rFonts w:hint="eastAsia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　　　　　御杖村長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時間外</w:t>
      </w:r>
      <w:r>
        <w:rPr>
          <w:rFonts w:hint="default"/>
          <w:b w:val="1"/>
          <w:sz w:val="28"/>
        </w:rPr>
        <w:t>保育利用決定通知</w:t>
      </w:r>
      <w:r>
        <w:rPr>
          <w:rFonts w:hint="eastAsia"/>
          <w:b w:val="1"/>
          <w:sz w:val="28"/>
        </w:rPr>
        <w:t>書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時間外保育利用</w:t>
      </w:r>
      <w:r>
        <w:rPr>
          <w:rFonts w:hint="default"/>
          <w:sz w:val="22"/>
        </w:rPr>
        <w:t>については、下記のとおり決定しましたので通知します。</w:t>
      </w:r>
    </w:p>
    <w:p>
      <w:pPr>
        <w:pStyle w:val="0"/>
        <w:rPr>
          <w:rFonts w:hint="default"/>
          <w:sz w:val="22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19"/>
        <w:ind w:right="880"/>
        <w:jc w:val="both"/>
        <w:rPr>
          <w:rFonts w:hint="default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default"/>
              </w:rPr>
              <w:t>生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利用許可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許可　・　不許可（</w:t>
            </w:r>
            <w:r>
              <w:rPr>
                <w:rFonts w:hint="eastAsia"/>
              </w:rPr>
              <w:t>理由</w:t>
            </w:r>
            <w:r>
              <w:rPr>
                <w:rFonts w:hint="default"/>
              </w:rPr>
              <w:t>　　　　　　　　　　　　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  <w:r>
              <w:rPr>
                <w:rFonts w:hint="default"/>
              </w:rPr>
              <w:t>～</w:t>
            </w:r>
            <w:r>
              <w:rPr>
                <w:rFonts w:hint="eastAsia"/>
              </w:rPr>
              <w:t>令和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日まで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72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早朝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まで</w:t>
            </w:r>
            <w:r>
              <w:rPr>
                <w:rFonts w:hint="eastAsia"/>
              </w:rPr>
              <w:t>（週に　回程度）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延長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まで</w:t>
            </w:r>
            <w:r>
              <w:rPr>
                <w:rFonts w:hint="eastAsia"/>
              </w:rPr>
              <w:t>（週に　回程度）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時間外</w:t>
            </w:r>
            <w:r>
              <w:rPr>
                <w:rFonts w:hint="default"/>
              </w:rPr>
              <w:t>保育料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日額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</w:t>
            </w:r>
            <w:r>
              <w:rPr>
                <w:rFonts w:hint="eastAsia"/>
              </w:rPr>
              <w:t>100</w:t>
            </w:r>
            <w:r>
              <w:rPr>
                <w:rFonts w:hint="default"/>
              </w:rPr>
              <w:t>円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spacing w:line="72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14" w:type="dxa"/>
            <w:vAlign w:val="top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決定された</w:t>
            </w:r>
            <w:r>
              <w:rPr>
                <w:rFonts w:hint="default"/>
                <w:b w:val="1"/>
              </w:rPr>
              <w:t>利用時間は厳守して下さい。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/>
                <w:b w:val="1"/>
              </w:rPr>
            </w:pPr>
            <w:r>
              <w:rPr>
                <w:rFonts w:hint="eastAsia"/>
              </w:rPr>
              <w:t>送迎は、</w:t>
            </w:r>
            <w:r>
              <w:rPr>
                <w:rFonts w:hint="default"/>
              </w:rPr>
              <w:t>保護者の責任に</w:t>
            </w:r>
            <w:r>
              <w:rPr>
                <w:rFonts w:hint="eastAsia"/>
              </w:rPr>
              <w:t>おいて</w:t>
            </w:r>
            <w:r>
              <w:rPr>
                <w:rFonts w:hint="default"/>
              </w:rPr>
              <w:t>行って下さい。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/>
                <w:b w:val="1"/>
              </w:rPr>
            </w:pPr>
            <w:r>
              <w:rPr>
                <w:rFonts w:hint="eastAsia"/>
              </w:rPr>
              <w:t>勤務先</w:t>
            </w:r>
            <w:r>
              <w:rPr>
                <w:rFonts w:hint="default"/>
              </w:rPr>
              <w:t>、就労時間等が変更した場合は、随時申し出て下さい。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distribute"/>
        <w:rPr>
          <w:rFonts w:hint="default"/>
        </w:rPr>
      </w:pPr>
      <w:r>
        <w:rPr>
          <w:rFonts w:hint="default"/>
          <w:sz w:val="22"/>
        </w:rPr>
        <w:t>　　　　　　　　　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C682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224</Characters>
  <Application>JUST Note</Application>
  <Lines>35</Lines>
  <Paragraphs>22</Paragraphs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保育所</dc:creator>
  <cp:lastModifiedBy>40738</cp:lastModifiedBy>
  <cp:lastPrinted>2022-04-14T10:56:00Z</cp:lastPrinted>
  <dcterms:created xsi:type="dcterms:W3CDTF">2025-11-07T12:36:00Z</dcterms:created>
  <dcterms:modified xsi:type="dcterms:W3CDTF">2025-11-25T08:33:55Z</dcterms:modified>
  <cp:revision>2</cp:revision>
</cp:coreProperties>
</file>