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Century" w:hAnsi="Century" w:eastAsia="ＭＳ 明朝"/>
          <w:sz w:val="22"/>
        </w:rPr>
      </w:pPr>
      <w:r>
        <w:rPr>
          <w:rFonts w:hint="eastAsia" w:ascii="Century" w:hAnsi="Century" w:eastAsia="ＭＳ 明朝"/>
          <w:sz w:val="22"/>
        </w:rPr>
        <w:t>様式第９号（第１２条関係）</w:t>
      </w:r>
    </w:p>
    <w:p>
      <w:pPr>
        <w:pStyle w:val="0"/>
        <w:widowControl w:val="1"/>
        <w:kinsoku w:val="0"/>
        <w:wordWrap w:val="0"/>
        <w:overflowPunct w:val="0"/>
        <w:autoSpaceDE w:val="0"/>
        <w:autoSpaceDN w:val="0"/>
        <w:ind w:left="223" w:hanging="223" w:hangingChars="100"/>
        <w:jc w:val="right"/>
        <w:rPr>
          <w:rFonts w:hint="default" w:ascii="ＭＳ 明朝" w:hAnsi="ＭＳ 明朝" w:eastAsia="ＭＳ 明朝"/>
          <w:kern w:val="0"/>
          <w:sz w:val="22"/>
        </w:rPr>
      </w:pPr>
      <w:r>
        <w:rPr>
          <w:rFonts w:hint="default" w:ascii="ＭＳ 明朝" w:hAnsi="ＭＳ 明朝" w:eastAsia="ＭＳ 明朝"/>
          <w:kern w:val="0"/>
          <w:sz w:val="22"/>
        </w:rPr>
        <w:t>第　　　　　号</w:t>
      </w:r>
    </w:p>
    <w:p>
      <w:pPr>
        <w:pStyle w:val="0"/>
        <w:widowControl w:val="1"/>
        <w:kinsoku w:val="0"/>
        <w:overflowPunct w:val="0"/>
        <w:autoSpaceDE w:val="0"/>
        <w:autoSpaceDN w:val="0"/>
        <w:ind w:left="223" w:hanging="223" w:hangingChars="100"/>
        <w:jc w:val="right"/>
        <w:rPr>
          <w:rFonts w:hint="default" w:ascii="ＭＳ 明朝" w:hAnsi="ＭＳ 明朝" w:eastAsia="ＭＳ 明朝"/>
          <w:kern w:val="0"/>
          <w:sz w:val="22"/>
        </w:rPr>
      </w:pPr>
      <w:r>
        <w:rPr>
          <w:rFonts w:hint="eastAsia" w:ascii="ＭＳ 明朝" w:hAnsi="ＭＳ 明朝" w:eastAsia="ＭＳ 明朝"/>
          <w:kern w:val="0"/>
          <w:sz w:val="22"/>
        </w:rPr>
        <w:t>　　年　　月　　日</w:t>
      </w:r>
    </w:p>
    <w:p>
      <w:pPr>
        <w:pStyle w:val="0"/>
        <w:widowControl w:val="1"/>
        <w:kinsoku w:val="0"/>
        <w:overflowPunct w:val="0"/>
        <w:autoSpaceDE w:val="0"/>
        <w:autoSpaceDN w:val="0"/>
        <w:ind w:left="223" w:hanging="223" w:hangingChars="100"/>
        <w:jc w:val="left"/>
        <w:rPr>
          <w:rFonts w:hint="default" w:ascii="ＭＳ 明朝" w:hAnsi="ＭＳ 明朝" w:eastAsia="ＭＳ 明朝"/>
          <w:kern w:val="0"/>
          <w:sz w:val="22"/>
        </w:rPr>
      </w:pPr>
    </w:p>
    <w:p>
      <w:pPr>
        <w:pStyle w:val="0"/>
        <w:widowControl w:val="1"/>
        <w:kinsoku w:val="0"/>
        <w:overflowPunct w:val="0"/>
        <w:autoSpaceDE w:val="0"/>
        <w:autoSpaceDN w:val="0"/>
        <w:ind w:left="223" w:hanging="223" w:hangingChars="100"/>
        <w:jc w:val="left"/>
        <w:rPr>
          <w:rFonts w:hint="default" w:ascii="ＭＳ 明朝" w:hAnsi="ＭＳ 明朝" w:eastAsia="ＭＳ 明朝"/>
          <w:kern w:val="0"/>
          <w:sz w:val="22"/>
        </w:rPr>
      </w:pPr>
      <w:r>
        <w:rPr>
          <w:rFonts w:hint="eastAsia" w:ascii="ＭＳ 明朝" w:hAnsi="ＭＳ 明朝" w:eastAsia="ＭＳ 明朝"/>
          <w:kern w:val="0"/>
          <w:sz w:val="22"/>
        </w:rPr>
        <w:t>　　　　　　　　　</w:t>
      </w:r>
      <w:r>
        <w:rPr>
          <w:rFonts w:hint="eastAsia" w:ascii="ＭＳ 明朝" w:hAnsi="ＭＳ 明朝" w:eastAsia="ＭＳ 明朝"/>
          <w:kern w:val="0"/>
          <w:sz w:val="22"/>
        </w:rPr>
        <w:t xml:space="preserve"> </w:t>
      </w:r>
      <w:r>
        <w:rPr>
          <w:rFonts w:hint="eastAsia" w:ascii="ＭＳ 明朝" w:hAnsi="ＭＳ 明朝" w:eastAsia="ＭＳ 明朝"/>
          <w:kern w:val="0"/>
          <w:sz w:val="22"/>
        </w:rPr>
        <w:t>様</w:t>
      </w:r>
    </w:p>
    <w:p>
      <w:pPr>
        <w:pStyle w:val="0"/>
        <w:widowControl w:val="1"/>
        <w:kinsoku w:val="0"/>
        <w:overflowPunct w:val="0"/>
        <w:autoSpaceDE w:val="0"/>
        <w:autoSpaceDN w:val="0"/>
        <w:ind w:left="223" w:hanging="223" w:hangingChars="100"/>
        <w:jc w:val="left"/>
        <w:rPr>
          <w:rFonts w:hint="default" w:ascii="ＭＳ 明朝" w:hAnsi="ＭＳ 明朝" w:eastAsia="ＭＳ 明朝"/>
          <w:kern w:val="0"/>
          <w:sz w:val="22"/>
        </w:rPr>
      </w:pPr>
    </w:p>
    <w:p>
      <w:pPr>
        <w:pStyle w:val="0"/>
        <w:widowControl w:val="1"/>
        <w:tabs>
          <w:tab w:val="left" w:leader="none" w:pos="6237"/>
        </w:tabs>
        <w:kinsoku w:val="0"/>
        <w:overflowPunct w:val="0"/>
        <w:autoSpaceDE w:val="0"/>
        <w:autoSpaceDN w:val="0"/>
        <w:ind w:right="2262" w:rightChars="1064"/>
        <w:jc w:val="right"/>
        <w:rPr>
          <w:rFonts w:hint="default" w:ascii="ＭＳ 明朝" w:hAnsi="ＭＳ 明朝" w:eastAsia="ＭＳ 明朝"/>
          <w:kern w:val="0"/>
          <w:sz w:val="22"/>
        </w:rPr>
      </w:pPr>
      <w:r>
        <w:rPr>
          <w:rFonts w:hint="eastAsia" w:ascii="ＭＳ 明朝" w:hAnsi="ＭＳ 明朝" w:eastAsia="ＭＳ 明朝"/>
          <w:kern w:val="0"/>
          <w:sz w:val="22"/>
        </w:rPr>
        <w:t>御杖村長　　　　　　　　　</w:t>
      </w:r>
    </w:p>
    <w:p>
      <w:pPr>
        <w:pStyle w:val="0"/>
        <w:widowControl w:val="1"/>
        <w:kinsoku w:val="0"/>
        <w:overflowPunct w:val="0"/>
        <w:autoSpaceDE w:val="0"/>
        <w:autoSpaceDN w:val="0"/>
        <w:ind w:left="223" w:hanging="223" w:hangingChars="100"/>
        <w:jc w:val="left"/>
        <w:rPr>
          <w:rFonts w:hint="default" w:ascii="ＭＳ 明朝" w:hAnsi="ＭＳ 明朝" w:eastAsia="ＭＳ 明朝"/>
          <w:kern w:val="0"/>
          <w:sz w:val="22"/>
        </w:rPr>
      </w:pPr>
    </w:p>
    <w:p>
      <w:pPr>
        <w:pStyle w:val="0"/>
        <w:widowControl w:val="1"/>
        <w:ind w:firstLine="5740" w:firstLineChars="2700"/>
        <w:jc w:val="left"/>
        <w:rPr>
          <w:rFonts w:hint="default" w:ascii="Century" w:hAnsi="Century" w:eastAsia="ＭＳ 明朝"/>
        </w:rPr>
      </w:pPr>
    </w:p>
    <w:p>
      <w:pPr>
        <w:pStyle w:val="0"/>
        <w:widowControl w:val="1"/>
        <w:jc w:val="center"/>
        <w:rPr>
          <w:rFonts w:hint="default" w:ascii="Century" w:hAnsi="Century" w:eastAsia="ＭＳ 明朝"/>
          <w:sz w:val="22"/>
        </w:rPr>
      </w:pPr>
      <w:r>
        <w:rPr>
          <w:rFonts w:hint="eastAsia" w:ascii="Century" w:hAnsi="Century" w:eastAsia="ＭＳ 明朝"/>
          <w:sz w:val="22"/>
        </w:rPr>
        <w:t>保険給付額からの滞納国民健康保険税の控除通知書</w:t>
      </w:r>
    </w:p>
    <w:p>
      <w:pPr>
        <w:pStyle w:val="0"/>
        <w:widowControl w:val="1"/>
        <w:jc w:val="left"/>
        <w:rPr>
          <w:rFonts w:hint="default" w:ascii="Century" w:hAnsi="Century" w:eastAsia="ＭＳ 明朝"/>
        </w:rPr>
      </w:pPr>
    </w:p>
    <w:p>
      <w:pPr>
        <w:pStyle w:val="0"/>
        <w:widowControl w:val="1"/>
        <w:jc w:val="left"/>
        <w:rPr>
          <w:rFonts w:hint="default" w:ascii="Century" w:hAnsi="Century" w:eastAsia="ＭＳ 明朝"/>
        </w:rPr>
      </w:pPr>
    </w:p>
    <w:p>
      <w:pPr>
        <w:pStyle w:val="0"/>
        <w:widowControl w:val="1"/>
        <w:jc w:val="left"/>
        <w:rPr>
          <w:rFonts w:hint="default" w:ascii="Century" w:hAnsi="Century" w:eastAsia="ＭＳ 明朝"/>
          <w:sz w:val="22"/>
        </w:rPr>
      </w:pPr>
      <w:r>
        <w:rPr>
          <w:rFonts w:hint="eastAsia" w:ascii="Century" w:hAnsi="Century" w:eastAsia="ＭＳ 明朝"/>
        </w:rPr>
        <w:t>　</w:t>
      </w:r>
      <w:r>
        <w:rPr>
          <w:rFonts w:hint="eastAsia" w:ascii="Century" w:hAnsi="Century" w:eastAsia="ＭＳ 明朝"/>
          <w:sz w:val="22"/>
        </w:rPr>
        <w:t>あなたには滞納している国民健康保険税を納付してくださるよう再三督促しているところですが、いまだ納付されていないので、国民健康保険法第６３条の２第３項の規定により、一時差止めに係る保険給付の額から、下記のとおり滞納している国民健康保険税を控除しますので、あらかじめ通知いたします。</w:t>
      </w:r>
    </w:p>
    <w:p>
      <w:pPr>
        <w:pStyle w:val="0"/>
        <w:widowControl w:val="1"/>
        <w:jc w:val="left"/>
        <w:rPr>
          <w:rFonts w:hint="default" w:ascii="Century" w:hAnsi="Century" w:eastAsia="ＭＳ 明朝"/>
          <w:sz w:val="22"/>
        </w:rPr>
      </w:pPr>
    </w:p>
    <w:p>
      <w:pPr>
        <w:pStyle w:val="0"/>
        <w:jc w:val="center"/>
        <w:rPr>
          <w:rFonts w:hint="default" w:ascii="Century" w:hAnsi="Century" w:eastAsia="ＭＳ 明朝"/>
          <w:sz w:val="22"/>
        </w:rPr>
      </w:pPr>
      <w:r>
        <w:rPr>
          <w:rFonts w:hint="eastAsia" w:ascii="Century" w:hAnsi="Century" w:eastAsia="ＭＳ 明朝"/>
          <w:sz w:val="22"/>
        </w:rPr>
        <w:t>記</w:t>
      </w:r>
    </w:p>
    <w:p>
      <w:pPr>
        <w:pStyle w:val="0"/>
        <w:widowControl w:val="1"/>
        <w:ind w:firstLine="6233" w:firstLineChars="2800"/>
        <w:jc w:val="left"/>
        <w:rPr>
          <w:rFonts w:hint="default" w:ascii="Century" w:hAnsi="Century" w:eastAsia="ＭＳ 明朝"/>
          <w:sz w:val="22"/>
          <w:u w:val="single" w:color="auto"/>
        </w:rPr>
      </w:pPr>
    </w:p>
    <w:tbl>
      <w:tblPr>
        <w:tblStyle w:val="11"/>
        <w:tblW w:w="95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58"/>
        <w:gridCol w:w="4677"/>
      </w:tblGrid>
      <w:tr>
        <w:trPr>
          <w:trHeight w:val="335" w:hRule="atLeast"/>
        </w:trPr>
        <w:tc>
          <w:tcPr>
            <w:tcW w:w="48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Century" w:hAnsi="Century" w:eastAsia="ＭＳ 明朝"/>
                <w:sz w:val="22"/>
              </w:rPr>
            </w:pPr>
            <w:r>
              <w:rPr>
                <w:rFonts w:hint="eastAsia" w:ascii="Century" w:hAnsi="Century" w:eastAsia="ＭＳ 明朝"/>
                <w:sz w:val="22"/>
              </w:rPr>
              <w:t>区　分</w:t>
            </w:r>
          </w:p>
        </w:tc>
        <w:tc>
          <w:tcPr>
            <w:tcW w:w="46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Century" w:hAnsi="Century" w:eastAsia="ＭＳ 明朝"/>
                <w:sz w:val="22"/>
              </w:rPr>
            </w:pPr>
            <w:r>
              <w:rPr>
                <w:rFonts w:hint="eastAsia" w:ascii="Century" w:hAnsi="Century" w:eastAsia="ＭＳ 明朝"/>
                <w:sz w:val="22"/>
              </w:rPr>
              <w:t>金　額</w:t>
            </w:r>
          </w:p>
        </w:tc>
      </w:tr>
      <w:tr>
        <w:trPr>
          <w:trHeight w:val="583" w:hRule="atLeast"/>
        </w:trPr>
        <w:tc>
          <w:tcPr>
            <w:tcW w:w="48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2"/>
              </w:rPr>
            </w:pPr>
            <w:r>
              <w:rPr>
                <w:rFonts w:hint="eastAsia" w:ascii="Century" w:hAnsi="Century" w:eastAsia="ＭＳ 明朝"/>
                <w:sz w:val="22"/>
              </w:rPr>
              <w:t>一時差止めしている保険給付の額（Ａ）</w:t>
            </w:r>
          </w:p>
        </w:tc>
        <w:tc>
          <w:tcPr>
            <w:tcW w:w="46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60" w:lineRule="auto"/>
              <w:jc w:val="right"/>
              <w:rPr>
                <w:rFonts w:hint="default" w:ascii="Century" w:hAnsi="Century" w:eastAsia="ＭＳ 明朝"/>
                <w:sz w:val="22"/>
              </w:rPr>
            </w:pPr>
            <w:r>
              <w:rPr>
                <w:rFonts w:hint="eastAsia" w:ascii="Century" w:hAnsi="Century" w:eastAsia="ＭＳ 明朝"/>
                <w:sz w:val="22"/>
              </w:rPr>
              <w:t>円</w:t>
            </w:r>
          </w:p>
        </w:tc>
      </w:tr>
      <w:tr>
        <w:trPr>
          <w:trHeight w:val="20" w:hRule="atLeast"/>
        </w:trPr>
        <w:tc>
          <w:tcPr>
            <w:tcW w:w="48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2"/>
              </w:rPr>
            </w:pPr>
            <w:r>
              <w:rPr>
                <w:rFonts w:hint="eastAsia" w:ascii="Century" w:hAnsi="Century" w:eastAsia="ＭＳ 明朝"/>
                <w:sz w:val="22"/>
              </w:rPr>
              <w:t>上記から控除する滞納している国民健康保険税額（Ｂ）</w:t>
            </w:r>
          </w:p>
        </w:tc>
        <w:tc>
          <w:tcPr>
            <w:tcW w:w="46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480" w:lineRule="auto"/>
              <w:jc w:val="right"/>
              <w:rPr>
                <w:rFonts w:hint="default" w:ascii="Century" w:hAnsi="Century" w:eastAsia="ＭＳ 明朝"/>
                <w:sz w:val="22"/>
              </w:rPr>
            </w:pPr>
            <w:r>
              <w:rPr>
                <w:rFonts w:hint="eastAsia" w:ascii="Century" w:hAnsi="Century" w:eastAsia="ＭＳ 明朝"/>
                <w:sz w:val="22"/>
              </w:rPr>
              <w:t>円</w:t>
            </w:r>
          </w:p>
        </w:tc>
      </w:tr>
      <w:tr>
        <w:trPr>
          <w:trHeight w:val="20" w:hRule="atLeast"/>
        </w:trPr>
        <w:tc>
          <w:tcPr>
            <w:tcW w:w="48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2"/>
              </w:rPr>
            </w:pPr>
            <w:r>
              <w:rPr>
                <w:rFonts w:hint="eastAsia" w:ascii="Century" w:hAnsi="Century" w:eastAsia="ＭＳ 明朝"/>
                <w:sz w:val="22"/>
              </w:rPr>
              <w:t>滞納額控除後の一時差止めしている保険給付の額（Ａ－Ｂ）</w:t>
            </w:r>
          </w:p>
        </w:tc>
        <w:tc>
          <w:tcPr>
            <w:tcW w:w="46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480" w:lineRule="auto"/>
              <w:jc w:val="right"/>
              <w:rPr>
                <w:rFonts w:hint="default" w:ascii="Century" w:hAnsi="Century" w:eastAsia="ＭＳ 明朝"/>
                <w:sz w:val="22"/>
              </w:rPr>
            </w:pPr>
            <w:r>
              <w:rPr>
                <w:rFonts w:hint="eastAsia" w:ascii="Century" w:hAnsi="Century" w:eastAsia="ＭＳ 明朝"/>
                <w:sz w:val="22"/>
              </w:rPr>
              <w:t>円</w:t>
            </w:r>
          </w:p>
        </w:tc>
      </w:tr>
    </w:tbl>
    <w:p>
      <w:pPr>
        <w:pStyle w:val="0"/>
        <w:widowControl w:val="1"/>
        <w:ind w:firstLine="5953" w:firstLineChars="2800"/>
        <w:jc w:val="left"/>
        <w:rPr>
          <w:rFonts w:hint="default" w:ascii="Century" w:hAnsi="Century" w:eastAsia="ＭＳ 明朝"/>
          <w:u w:val="single" w:color="auto"/>
        </w:rPr>
      </w:pPr>
    </w:p>
    <w:p>
      <w:pPr>
        <w:pStyle w:val="0"/>
        <w:widowControl w:val="1"/>
        <w:kinsoku w:val="0"/>
        <w:overflowPunct w:val="0"/>
        <w:autoSpaceDE w:val="0"/>
        <w:autoSpaceDN w:val="0"/>
        <w:snapToGrid w:val="0"/>
        <w:spacing w:line="420" w:lineRule="auto"/>
        <w:jc w:val="left"/>
        <w:rPr>
          <w:rFonts w:hint="default" w:ascii="ＭＳ 明朝" w:hAnsi="ＭＳ 明朝" w:eastAsia="ＭＳ 明朝"/>
          <w:kern w:val="0"/>
        </w:rPr>
      </w:pPr>
      <w:r>
        <w:rPr>
          <w:rFonts w:hint="eastAsia" w:ascii="ＭＳ 明朝" w:hAnsi="ＭＳ 明朝" w:eastAsia="ＭＳ 明朝"/>
          <w:kern w:val="0"/>
        </w:rPr>
        <w:t>＜注意事項等＞</w:t>
      </w:r>
    </w:p>
    <w:p>
      <w:pPr>
        <w:pStyle w:val="0"/>
        <w:widowControl w:val="1"/>
        <w:kinsoku w:val="0"/>
        <w:overflowPunct w:val="0"/>
        <w:autoSpaceDE w:val="0"/>
        <w:autoSpaceDN w:val="0"/>
        <w:ind w:left="213" w:hanging="213" w:hangingChars="100"/>
        <w:jc w:val="left"/>
        <w:rPr>
          <w:rFonts w:hint="default" w:ascii="ＭＳ 明朝" w:hAnsi="ＭＳ 明朝" w:eastAsia="ＭＳ 明朝"/>
          <w:kern w:val="0"/>
        </w:rPr>
      </w:pPr>
      <w:r>
        <w:rPr>
          <w:rFonts w:hint="eastAsia" w:ascii="ＭＳ 明朝" w:hAnsi="ＭＳ 明朝" w:eastAsia="ＭＳ 明朝"/>
          <w:kern w:val="0"/>
        </w:rPr>
        <w:t>１　「一時差止めしている保険給付」の内容、及び「上記から控除する滞納している国民健康保険税額」の内訳は、裏面のとおりです。</w:t>
      </w:r>
      <w:bookmarkStart w:id="0" w:name="_GoBack"/>
      <w:bookmarkEnd w:id="0"/>
    </w:p>
    <w:p>
      <w:pPr>
        <w:pStyle w:val="0"/>
        <w:widowControl w:val="1"/>
        <w:kinsoku w:val="0"/>
        <w:overflowPunct w:val="0"/>
        <w:autoSpaceDE w:val="0"/>
        <w:autoSpaceDN w:val="0"/>
        <w:ind w:left="213" w:hanging="213" w:hangingChars="100"/>
        <w:jc w:val="left"/>
        <w:rPr>
          <w:rFonts w:hint="default" w:ascii="ＭＳ 明朝" w:hAnsi="ＭＳ 明朝" w:eastAsia="ＭＳ 明朝"/>
          <w:kern w:val="0"/>
        </w:rPr>
      </w:pPr>
      <w:r>
        <w:rPr>
          <w:rFonts w:hint="eastAsia" w:ascii="ＭＳ 明朝" w:hAnsi="ＭＳ 明朝" w:eastAsia="ＭＳ 明朝"/>
          <w:kern w:val="0"/>
        </w:rPr>
        <w:t>２　納付されたにもかかわらず本状が届いた場合は、郵送による行き違いですので御了承ください。</w:t>
      </w:r>
    </w:p>
    <w:p>
      <w:pPr>
        <w:pStyle w:val="0"/>
        <w:widowControl w:val="1"/>
        <w:kinsoku w:val="0"/>
        <w:overflowPunct w:val="0"/>
        <w:autoSpaceDE w:val="0"/>
        <w:autoSpaceDN w:val="0"/>
        <w:ind w:left="213" w:hanging="213" w:hangingChars="100"/>
        <w:jc w:val="left"/>
        <w:rPr>
          <w:rFonts w:hint="default" w:ascii="ＭＳ 明朝" w:hAnsi="ＭＳ 明朝" w:eastAsia="ＭＳ 明朝"/>
          <w:kern w:val="0"/>
        </w:rPr>
      </w:pPr>
      <w:r>
        <w:rPr>
          <w:rFonts w:hint="eastAsia" w:ascii="ＭＳ 明朝" w:hAnsi="ＭＳ 明朝" w:eastAsia="ＭＳ 明朝"/>
          <w:kern w:val="0"/>
        </w:rPr>
        <w:t>３　この処分に不服がある場合は、行政不服審査法（平成２６年法律第６８号）第８２条第１項の規定に基づき、この通知を受けた日の翌日から起算して３か月以内に奈良県国民健康保険審査会に対して審査請求をすることができます。なお、この処分の日の翌日から起算して１年を経過すると審査請求をすることができなくなります。</w:t>
      </w:r>
    </w:p>
    <w:p>
      <w:pPr>
        <w:pStyle w:val="0"/>
        <w:widowControl w:val="1"/>
        <w:kinsoku w:val="0"/>
        <w:overflowPunct w:val="0"/>
        <w:autoSpaceDE w:val="0"/>
        <w:autoSpaceDN w:val="0"/>
        <w:ind w:left="213" w:hanging="213" w:hangingChars="100"/>
        <w:jc w:val="left"/>
        <w:rPr>
          <w:rFonts w:hint="default" w:ascii="ＭＳ 明朝" w:hAnsi="ＭＳ 明朝" w:eastAsia="ＭＳ 明朝"/>
          <w:kern w:val="0"/>
        </w:rPr>
      </w:pPr>
      <w:r>
        <w:rPr>
          <w:rFonts w:hint="eastAsia" w:ascii="ＭＳ 明朝" w:hAnsi="ＭＳ 明朝" w:eastAsia="ＭＳ 明朝"/>
          <w:kern w:val="0"/>
        </w:rPr>
        <w:t>４　お問合せ先　　住民生活課　国民健康保険係　（０７４５－９５－２００１）</w:t>
      </w:r>
    </w:p>
    <w:p>
      <w:pPr>
        <w:pStyle w:val="0"/>
        <w:widowControl w:val="1"/>
        <w:kinsoku w:val="0"/>
        <w:overflowPunct w:val="0"/>
        <w:autoSpaceDE w:val="0"/>
        <w:autoSpaceDN w:val="0"/>
        <w:ind w:left="213" w:hanging="213" w:hangingChars="100"/>
        <w:jc w:val="left"/>
        <w:rPr>
          <w:rFonts w:hint="default" w:ascii="ＭＳ 明朝" w:hAnsi="ＭＳ 明朝" w:eastAsia="ＭＳ 明朝"/>
          <w:kern w:val="0"/>
        </w:rPr>
      </w:pPr>
    </w:p>
    <w:p>
      <w:pPr>
        <w:pStyle w:val="0"/>
        <w:widowControl w:val="1"/>
        <w:kinsoku w:val="0"/>
        <w:overflowPunct w:val="0"/>
        <w:autoSpaceDE w:val="0"/>
        <w:autoSpaceDN w:val="0"/>
        <w:jc w:val="left"/>
        <w:rPr>
          <w:rFonts w:hint="default" w:ascii="ＭＳ 明朝" w:hAnsi="ＭＳ 明朝" w:eastAsia="ＭＳ 明朝"/>
          <w:kern w:val="0"/>
          <w:sz w:val="22"/>
        </w:rPr>
      </w:pPr>
      <w:r>
        <w:rPr>
          <w:rFonts w:hint="eastAsia" w:ascii="ＭＳ 明朝" w:hAnsi="ＭＳ 明朝" w:eastAsia="ＭＳ 明朝"/>
          <w:kern w:val="0"/>
          <w:sz w:val="22"/>
        </w:rPr>
        <w:t>（様式第９号　裏面）</w:t>
      </w:r>
    </w:p>
    <w:p>
      <w:pPr>
        <w:pStyle w:val="0"/>
        <w:widowControl w:val="1"/>
        <w:tabs>
          <w:tab w:val="center" w:leader="none" w:pos="4606"/>
        </w:tabs>
        <w:kinsoku w:val="0"/>
        <w:overflowPunct w:val="0"/>
        <w:autoSpaceDE w:val="0"/>
        <w:autoSpaceDN w:val="0"/>
        <w:ind w:firstLine="608" w:firstLineChars="300"/>
        <w:jc w:val="left"/>
        <w:rPr>
          <w:rFonts w:hint="default" w:ascii="ＭＳ 明朝" w:hAnsi="ＭＳ 明朝" w:eastAsia="ＭＳ 明朝"/>
          <w:kern w:val="0"/>
          <w:sz w:val="20"/>
        </w:rPr>
      </w:pPr>
      <w:r>
        <w:rPr>
          <w:rFonts w:hint="eastAsia" w:ascii="ＭＳ 明朝" w:hAnsi="ＭＳ 明朝" w:eastAsia="ＭＳ 明朝"/>
          <w:kern w:val="0"/>
          <w:sz w:val="20"/>
        </w:rPr>
        <w:t>一時差止めしている保険給付の内容</w:t>
      </w:r>
      <w:r>
        <w:rPr>
          <w:rFonts w:hint="default" w:ascii="ＭＳ 明朝" w:hAnsi="ＭＳ 明朝" w:eastAsia="ＭＳ 明朝"/>
          <w:kern w:val="0"/>
          <w:sz w:val="20"/>
        </w:rPr>
        <w:tab/>
      </w:r>
      <w:r>
        <w:rPr>
          <w:rFonts w:hint="eastAsia" w:ascii="ＭＳ 明朝" w:hAnsi="ＭＳ 明朝" w:eastAsia="ＭＳ 明朝"/>
          <w:kern w:val="0"/>
          <w:sz w:val="22"/>
        </w:rPr>
        <w:t>　　　　</w:t>
      </w:r>
      <w:r>
        <w:rPr>
          <w:rFonts w:hint="eastAsia" w:ascii="ＭＳ 明朝" w:hAnsi="ＭＳ 明朝" w:eastAsia="ＭＳ 明朝"/>
          <w:kern w:val="0"/>
          <w:sz w:val="20"/>
        </w:rPr>
        <w:t>控除する滞納している国民健康保険税額</w:t>
      </w:r>
    </w:p>
    <w:tbl>
      <w:tblPr>
        <w:tblStyle w:val="11"/>
        <w:tblpPr w:leftFromText="142" w:rightFromText="142" w:topFromText="0" w:bottomFromText="0" w:vertAnchor="text" w:horzAnchor="text" w:tblpXSpec="left" w:tblpY="1"/>
        <w:tblOverlap w:val="never"/>
        <w:tblW w:w="4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47"/>
        <w:gridCol w:w="1984"/>
        <w:gridCol w:w="1247"/>
      </w:tblGrid>
      <w:tr>
        <w:trPr>
          <w:trHeight w:val="564" w:hRule="atLeast"/>
        </w:trPr>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480" w:lineRule="auto"/>
              <w:jc w:val="center"/>
              <w:rPr>
                <w:rFonts w:hint="default" w:ascii="Century" w:hAnsi="Century" w:eastAsia="ＭＳ 明朝"/>
                <w:sz w:val="20"/>
              </w:rPr>
            </w:pPr>
            <w:r>
              <w:rPr>
                <w:rFonts w:hint="eastAsia" w:ascii="Century" w:hAnsi="Century" w:eastAsia="ＭＳ 明朝"/>
                <w:sz w:val="20"/>
              </w:rPr>
              <w:t>申請日</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480" w:lineRule="auto"/>
              <w:jc w:val="center"/>
              <w:rPr>
                <w:rFonts w:hint="default" w:ascii="Century" w:hAnsi="Century" w:eastAsia="ＭＳ 明朝"/>
                <w:sz w:val="20"/>
              </w:rPr>
            </w:pPr>
            <w:r>
              <w:rPr>
                <w:rFonts w:hint="eastAsia" w:ascii="Century" w:hAnsi="Century" w:eastAsia="ＭＳ 明朝"/>
                <w:sz w:val="20"/>
              </w:rPr>
              <w:t>保険給付の種類</w:t>
            </w:r>
          </w:p>
        </w:tc>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480" w:lineRule="auto"/>
              <w:jc w:val="center"/>
              <w:rPr>
                <w:rFonts w:hint="default" w:ascii="Century" w:hAnsi="Century" w:eastAsia="ＭＳ 明朝"/>
                <w:sz w:val="20"/>
              </w:rPr>
            </w:pPr>
            <w:r>
              <w:rPr>
                <w:rFonts w:hint="eastAsia" w:ascii="Century" w:hAnsi="Century" w:eastAsia="ＭＳ 明朝"/>
                <w:sz w:val="20"/>
              </w:rPr>
              <w:t>給付額</w:t>
            </w:r>
            <w:r>
              <w:rPr>
                <w:rFonts w:hint="eastAsia" w:ascii="Century" w:hAnsi="Century" w:eastAsia="ＭＳ 明朝"/>
                <w:sz w:val="20"/>
              </w:rPr>
              <w:t>(</w:t>
            </w:r>
            <w:r>
              <w:rPr>
                <w:rFonts w:hint="eastAsia" w:ascii="Century" w:hAnsi="Century" w:eastAsia="ＭＳ 明朝"/>
                <w:sz w:val="20"/>
              </w:rPr>
              <w:t>円</w:t>
            </w:r>
            <w:r>
              <w:rPr>
                <w:rFonts w:hint="default" w:ascii="Century" w:hAnsi="Century" w:eastAsia="ＭＳ 明朝"/>
                <w:sz w:val="20"/>
              </w:rPr>
              <w:t>)</w:t>
            </w:r>
          </w:p>
        </w:tc>
      </w:tr>
      <w:tr>
        <w:trPr>
          <w:trHeight w:val="624" w:hRule="atLeast"/>
        </w:trPr>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ind w:right="812"/>
              <w:jc w:val="left"/>
              <w:rPr>
                <w:rFonts w:hint="default" w:ascii="Century" w:hAnsi="Century" w:eastAsia="ＭＳ 明朝"/>
                <w:sz w:val="20"/>
              </w:rPr>
            </w:pPr>
          </w:p>
        </w:tc>
      </w:tr>
      <w:tr>
        <w:trPr>
          <w:trHeight w:val="624" w:hRule="atLeast"/>
        </w:trPr>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r>
      <w:tr>
        <w:trPr>
          <w:trHeight w:val="624" w:hRule="atLeast"/>
        </w:trPr>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r>
      <w:tr>
        <w:trPr>
          <w:trHeight w:val="624" w:hRule="atLeast"/>
        </w:trPr>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r>
      <w:tr>
        <w:trPr>
          <w:trHeight w:val="624" w:hRule="atLeast"/>
        </w:trPr>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r>
      <w:tr>
        <w:trPr>
          <w:trHeight w:val="624" w:hRule="atLeast"/>
        </w:trPr>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r>
      <w:tr>
        <w:trPr>
          <w:trHeight w:val="624" w:hRule="atLeast"/>
        </w:trPr>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r>
      <w:tr>
        <w:trPr>
          <w:trHeight w:val="624" w:hRule="atLeast"/>
        </w:trPr>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r>
      <w:tr>
        <w:trPr>
          <w:trHeight w:val="624" w:hRule="atLeast"/>
        </w:trPr>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r>
      <w:tr>
        <w:trPr>
          <w:trHeight w:val="624" w:hRule="atLeast"/>
        </w:trPr>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r>
      <w:tr>
        <w:trPr>
          <w:trHeight w:val="624" w:hRule="atLeast"/>
        </w:trPr>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r>
      <w:tr>
        <w:trPr>
          <w:trHeight w:val="624" w:hRule="atLeast"/>
        </w:trPr>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r>
      <w:tr>
        <w:trPr>
          <w:trHeight w:val="624" w:hRule="atLeast"/>
        </w:trPr>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r>
      <w:tr>
        <w:trPr>
          <w:trHeight w:val="624" w:hRule="atLeast"/>
        </w:trPr>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r>
      <w:tr>
        <w:trPr>
          <w:trHeight w:val="624" w:hRule="atLeast"/>
        </w:trPr>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r>
      <w:tr>
        <w:trPr>
          <w:trHeight w:val="624" w:hRule="atLeast"/>
        </w:trPr>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r>
      <w:tr>
        <w:trPr>
          <w:trHeight w:val="624" w:hRule="atLeast"/>
        </w:trPr>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r>
      <w:tr>
        <w:trPr>
          <w:trHeight w:val="624" w:hRule="atLeast"/>
        </w:trPr>
        <w:tc>
          <w:tcPr>
            <w:tcW w:w="323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r>
              <w:rPr>
                <w:rFonts w:hint="eastAsia" w:ascii="Century" w:hAnsi="Century" w:eastAsia="ＭＳ 明朝"/>
                <w:sz w:val="22"/>
              </w:rPr>
              <w:t>合　計</w:t>
            </w:r>
          </w:p>
        </w:tc>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r>
    </w:tbl>
    <w:tbl>
      <w:tblPr>
        <w:tblStyle w:val="11"/>
        <w:tblW w:w="443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89"/>
        <w:gridCol w:w="992"/>
        <w:gridCol w:w="1276"/>
        <w:gridCol w:w="1275"/>
      </w:tblGrid>
      <w:tr>
        <w:trPr>
          <w:trHeight w:val="624" w:hRule="atLeast"/>
        </w:trPr>
        <w:tc>
          <w:tcPr>
            <w:tcW w:w="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480" w:lineRule="auto"/>
              <w:jc w:val="center"/>
              <w:rPr>
                <w:rFonts w:hint="default" w:ascii="Century" w:hAnsi="Century" w:eastAsia="ＭＳ 明朝"/>
                <w:sz w:val="20"/>
              </w:rPr>
            </w:pPr>
            <w:r>
              <w:rPr>
                <w:rFonts w:hint="eastAsia" w:ascii="Century" w:hAnsi="Century" w:eastAsia="ＭＳ 明朝"/>
                <w:sz w:val="20"/>
              </w:rPr>
              <w:t>年度</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480" w:lineRule="auto"/>
              <w:jc w:val="center"/>
              <w:rPr>
                <w:rFonts w:hint="default" w:ascii="Century" w:hAnsi="Century" w:eastAsia="ＭＳ 明朝"/>
                <w:sz w:val="20"/>
              </w:rPr>
            </w:pPr>
            <w:r>
              <w:rPr>
                <w:rFonts w:hint="eastAsia" w:ascii="Century" w:hAnsi="Century" w:eastAsia="ＭＳ 明朝"/>
                <w:sz w:val="20"/>
              </w:rPr>
              <w:t>期別</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480" w:lineRule="auto"/>
              <w:jc w:val="center"/>
              <w:rPr>
                <w:rFonts w:hint="default" w:ascii="Century" w:hAnsi="Century" w:eastAsia="ＭＳ 明朝"/>
                <w:sz w:val="20"/>
              </w:rPr>
            </w:pPr>
            <w:r>
              <w:rPr>
                <w:rFonts w:hint="eastAsia" w:ascii="Century" w:hAnsi="Century" w:eastAsia="ＭＳ 明朝"/>
                <w:sz w:val="20"/>
              </w:rPr>
              <w:t>金額</w:t>
            </w:r>
            <w:r>
              <w:rPr>
                <w:rFonts w:hint="eastAsia" w:ascii="Century" w:hAnsi="Century" w:eastAsia="ＭＳ 明朝"/>
                <w:sz w:val="20"/>
              </w:rPr>
              <w:t>(</w:t>
            </w:r>
            <w:r>
              <w:rPr>
                <w:rFonts w:hint="eastAsia" w:ascii="Century" w:hAnsi="Century" w:eastAsia="ＭＳ 明朝"/>
                <w:sz w:val="20"/>
              </w:rPr>
              <w:t>円</w:t>
            </w:r>
            <w:r>
              <w:rPr>
                <w:rFonts w:hint="default" w:ascii="Century" w:hAnsi="Century" w:eastAsia="ＭＳ 明朝"/>
                <w:sz w:val="20"/>
              </w:rPr>
              <w:t>)</w:t>
            </w: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480" w:lineRule="auto"/>
              <w:jc w:val="center"/>
              <w:rPr>
                <w:rFonts w:hint="default" w:ascii="Century" w:hAnsi="Century" w:eastAsia="ＭＳ 明朝"/>
                <w:sz w:val="20"/>
              </w:rPr>
            </w:pPr>
            <w:r>
              <w:rPr>
                <w:rFonts w:hint="eastAsia" w:ascii="Century" w:hAnsi="Century" w:eastAsia="ＭＳ 明朝"/>
                <w:sz w:val="20"/>
              </w:rPr>
              <w:t>納期限</w:t>
            </w:r>
          </w:p>
        </w:tc>
      </w:tr>
      <w:tr>
        <w:trPr>
          <w:trHeight w:val="624" w:hRule="atLeast"/>
        </w:trPr>
        <w:tc>
          <w:tcPr>
            <w:tcW w:w="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ind w:right="812"/>
              <w:jc w:val="left"/>
              <w:rPr>
                <w:rFonts w:hint="default" w:ascii="Century" w:hAnsi="Century" w:eastAsia="ＭＳ 明朝"/>
                <w:sz w:val="20"/>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ind w:right="812"/>
              <w:jc w:val="left"/>
              <w:rPr>
                <w:rFonts w:hint="default" w:ascii="Century" w:hAnsi="Century" w:eastAsia="ＭＳ 明朝"/>
                <w:sz w:val="20"/>
              </w:rPr>
            </w:pPr>
          </w:p>
        </w:tc>
      </w:tr>
      <w:tr>
        <w:trPr>
          <w:trHeight w:val="624" w:hRule="atLeast"/>
        </w:trPr>
        <w:tc>
          <w:tcPr>
            <w:tcW w:w="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r>
      <w:tr>
        <w:trPr>
          <w:trHeight w:val="624" w:hRule="atLeast"/>
        </w:trPr>
        <w:tc>
          <w:tcPr>
            <w:tcW w:w="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r>
      <w:tr>
        <w:trPr>
          <w:trHeight w:val="624" w:hRule="atLeast"/>
        </w:trPr>
        <w:tc>
          <w:tcPr>
            <w:tcW w:w="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r>
      <w:tr>
        <w:trPr>
          <w:trHeight w:val="624" w:hRule="atLeast"/>
        </w:trPr>
        <w:tc>
          <w:tcPr>
            <w:tcW w:w="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r>
      <w:tr>
        <w:trPr>
          <w:trHeight w:val="624" w:hRule="atLeast"/>
        </w:trPr>
        <w:tc>
          <w:tcPr>
            <w:tcW w:w="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r>
      <w:tr>
        <w:trPr>
          <w:trHeight w:val="624" w:hRule="atLeast"/>
        </w:trPr>
        <w:tc>
          <w:tcPr>
            <w:tcW w:w="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r>
      <w:tr>
        <w:trPr>
          <w:trHeight w:val="624" w:hRule="atLeast"/>
        </w:trPr>
        <w:tc>
          <w:tcPr>
            <w:tcW w:w="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r>
      <w:tr>
        <w:trPr>
          <w:trHeight w:val="624" w:hRule="atLeast"/>
        </w:trPr>
        <w:tc>
          <w:tcPr>
            <w:tcW w:w="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r>
      <w:tr>
        <w:trPr>
          <w:trHeight w:val="624" w:hRule="atLeast"/>
        </w:trPr>
        <w:tc>
          <w:tcPr>
            <w:tcW w:w="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r>
      <w:tr>
        <w:trPr>
          <w:trHeight w:val="624" w:hRule="atLeast"/>
        </w:trPr>
        <w:tc>
          <w:tcPr>
            <w:tcW w:w="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r>
      <w:tr>
        <w:trPr>
          <w:trHeight w:val="624" w:hRule="atLeast"/>
        </w:trPr>
        <w:tc>
          <w:tcPr>
            <w:tcW w:w="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r>
      <w:tr>
        <w:trPr>
          <w:trHeight w:val="624" w:hRule="atLeast"/>
        </w:trPr>
        <w:tc>
          <w:tcPr>
            <w:tcW w:w="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r>
      <w:tr>
        <w:trPr>
          <w:trHeight w:val="624" w:hRule="atLeast"/>
        </w:trPr>
        <w:tc>
          <w:tcPr>
            <w:tcW w:w="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r>
      <w:tr>
        <w:trPr>
          <w:trHeight w:val="624" w:hRule="atLeast"/>
        </w:trPr>
        <w:tc>
          <w:tcPr>
            <w:tcW w:w="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r>
      <w:tr>
        <w:trPr>
          <w:trHeight w:val="624" w:hRule="atLeast"/>
        </w:trPr>
        <w:tc>
          <w:tcPr>
            <w:tcW w:w="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r>
      <w:tr>
        <w:trPr>
          <w:trHeight w:val="624" w:hRule="atLeast"/>
        </w:trPr>
        <w:tc>
          <w:tcPr>
            <w:tcW w:w="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r>
      <w:tr>
        <w:trPr>
          <w:trHeight w:val="624" w:hRule="atLeast"/>
        </w:trPr>
        <w:tc>
          <w:tcPr>
            <w:tcW w:w="188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r>
              <w:rPr>
                <w:rFonts w:hint="eastAsia" w:ascii="Century" w:hAnsi="Century" w:eastAsia="ＭＳ 明朝"/>
                <w:sz w:val="22"/>
              </w:rPr>
              <w:t>合　計</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r>
    </w:tbl>
    <w:p>
      <w:pPr>
        <w:pStyle w:val="0"/>
        <w:widowControl w:val="1"/>
        <w:kinsoku w:val="0"/>
        <w:overflowPunct w:val="0"/>
        <w:autoSpaceDE w:val="0"/>
        <w:autoSpaceDN w:val="0"/>
        <w:jc w:val="left"/>
        <w:rPr>
          <w:rFonts w:hint="default" w:ascii="ＭＳ 明朝" w:hAnsi="ＭＳ 明朝" w:eastAsia="ＭＳ 明朝"/>
          <w:kern w:val="0"/>
        </w:rPr>
      </w:pPr>
    </w:p>
    <w:p>
      <w:pPr>
        <w:pStyle w:val="0"/>
        <w:rPr>
          <w:rFonts w:hint="default"/>
        </w:rPr>
      </w:pPr>
    </w:p>
    <w:sectPr>
      <w:pgSz w:w="11906" w:h="16838"/>
      <w:pgMar w:top="1418" w:right="1418" w:bottom="1418" w:left="1276" w:header="851" w:footer="992" w:gutter="0"/>
      <w:cols w:space="720"/>
      <w:textDirection w:val="lrTb"/>
      <w:docGrid w:type="linesAndChars" w:linePitch="360"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0</Words>
  <Characters>630</Characters>
  <Application>JUST Note</Application>
  <Lines>175</Lines>
  <Paragraphs>32</Paragraphs>
  <Company>御杖村</Company>
  <CharactersWithSpaces>679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h-ideue</dc:creator>
  <cp:lastModifiedBy>43031</cp:lastModifiedBy>
  <dcterms:created xsi:type="dcterms:W3CDTF">2024-11-28T06:03:00Z</dcterms:created>
  <dcterms:modified xsi:type="dcterms:W3CDTF">2024-11-28T06:04:26Z</dcterms:modified>
  <cp:revision>1</cp:revision>
</cp:coreProperties>
</file>