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御杖村長　　　　　　様</w:t>
      </w:r>
    </w:p>
    <w:p>
      <w:pPr>
        <w:pStyle w:val="0"/>
        <w:ind w:firstLine="4705" w:firstLineChars="2000"/>
        <w:jc w:val="left"/>
        <w:rPr>
          <w:rFonts w:hint="default"/>
        </w:rPr>
      </w:pPr>
    </w:p>
    <w:p>
      <w:pPr>
        <w:pStyle w:val="0"/>
        <w:spacing w:line="276" w:lineRule="auto"/>
        <w:ind w:firstLine="4705" w:firstLineChars="2000"/>
        <w:jc w:val="left"/>
        <w:rPr>
          <w:rFonts w:hint="default"/>
        </w:rPr>
      </w:pPr>
      <w:bookmarkStart w:id="0" w:name="_Hlk151134394"/>
      <w:r>
        <w:rPr>
          <w:rFonts w:hint="eastAsia"/>
        </w:rPr>
        <w:t>所在地</w:t>
      </w:r>
    </w:p>
    <w:p>
      <w:pPr>
        <w:pStyle w:val="0"/>
        <w:spacing w:line="276" w:lineRule="auto"/>
        <w:jc w:val="right"/>
        <w:rPr>
          <w:rFonts w:hint="default"/>
        </w:rPr>
      </w:pPr>
      <w:r>
        <w:rPr>
          <w:rFonts w:hint="eastAsia"/>
        </w:rPr>
        <w:t>事業実施主体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　　年度御杖村スマート農業支援事業補助金実績報告書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年　　月　　日付け御杖村指令第</w:t>
      </w:r>
      <w:r>
        <w:rPr>
          <w:rFonts w:hint="eastAsia"/>
        </w:rPr>
        <w:t xml:space="preserve"> </w:t>
      </w:r>
      <w:r>
        <w:rPr>
          <w:rFonts w:hint="eastAsia"/>
        </w:rPr>
        <w:t>　　号で補助金の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>
        <w:rPr>
          <w:rFonts w:hint="eastAsia"/>
        </w:rPr>
        <w:t>交付の決定通知がありました事業について、下記のとおり実施しましたので、御杖村スマート農業支援事業補助金交付要綱第９条第１項の規定により、その実績を報告します。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１．事業の効果（今後見込まれる効果等）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２．事業着手年月日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３．事業完了年月日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４．事業の内容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防除用ドローンの導入</w:t>
      </w:r>
    </w:p>
    <w:tbl>
      <w:tblPr>
        <w:tblStyle w:val="23"/>
        <w:tblW w:w="91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126"/>
        <w:gridCol w:w="5387"/>
        <w:gridCol w:w="1609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5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導入する機器及び型式等</w:t>
            </w:r>
          </w:p>
        </w:tc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757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防除用ドローンの操作に必要な技術の習得</w:t>
      </w:r>
    </w:p>
    <w:tbl>
      <w:tblPr>
        <w:tblStyle w:val="23"/>
        <w:tblW w:w="91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126"/>
        <w:gridCol w:w="5387"/>
        <w:gridCol w:w="1609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5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導入する機器及び型式等</w:t>
            </w:r>
          </w:p>
        </w:tc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757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５．経費の配分</w:t>
      </w:r>
    </w:p>
    <w:tbl>
      <w:tblPr>
        <w:tblStyle w:val="23"/>
        <w:tblW w:w="907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287"/>
        <w:gridCol w:w="5226"/>
        <w:gridCol w:w="1559"/>
      </w:tblGrid>
      <w:tr>
        <w:trPr>
          <w:trHeight w:val="349" w:hRule="atLeast"/>
        </w:trPr>
        <w:tc>
          <w:tcPr>
            <w:tcW w:w="2287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226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経費の積算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864" w:hRule="atLeast"/>
        </w:trPr>
        <w:tc>
          <w:tcPr>
            <w:tcW w:w="2287" w:type="dxa"/>
            <w:vAlign w:val="center"/>
          </w:tcPr>
          <w:p>
            <w:pPr>
              <w:pStyle w:val="0"/>
              <w:ind w:left="235" w:hanging="235" w:hangingChars="100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防除用ドローンの導入</w:t>
            </w:r>
          </w:p>
        </w:tc>
        <w:tc>
          <w:tcPr>
            <w:tcW w:w="5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0" w:hRule="atLeast"/>
        </w:trPr>
        <w:tc>
          <w:tcPr>
            <w:tcW w:w="2287" w:type="dxa"/>
            <w:vAlign w:val="center"/>
          </w:tcPr>
          <w:p>
            <w:pPr>
              <w:pStyle w:val="0"/>
              <w:ind w:left="235" w:hanging="235" w:hangingChars="100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防除用ドローンの操作に必要な技術の習得</w:t>
            </w:r>
          </w:p>
        </w:tc>
        <w:tc>
          <w:tcPr>
            <w:tcW w:w="5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1" w:hRule="atLeast"/>
        </w:trPr>
        <w:tc>
          <w:tcPr>
            <w:tcW w:w="2287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226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６．収支精算</w:t>
      </w:r>
    </w:p>
    <w:tbl>
      <w:tblPr>
        <w:tblStyle w:val="23"/>
        <w:tblW w:w="724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601"/>
        <w:gridCol w:w="1880"/>
        <w:gridCol w:w="1880"/>
        <w:gridCol w:w="1881"/>
      </w:tblGrid>
      <w:tr>
        <w:trPr/>
        <w:tc>
          <w:tcPr>
            <w:tcW w:w="16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市町村費</w:t>
            </w:r>
          </w:p>
        </w:tc>
        <w:tc>
          <w:tcPr>
            <w:tcW w:w="18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8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/>
        <w:tc>
          <w:tcPr>
            <w:tcW w:w="16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188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8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81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/>
        <w:tc>
          <w:tcPr>
            <w:tcW w:w="16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188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8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81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７．添付書類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事業の実績にかかる証拠書類、導入した機器の写真等を添えてください。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別紙１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　御杖村スマート農業支援事業</w:t>
      </w:r>
      <w:bookmarkStart w:id="1" w:name="_GoBack"/>
      <w:bookmarkEnd w:id="1"/>
      <w:r>
        <w:rPr>
          <w:rFonts w:hint="eastAsia"/>
          <w:sz w:val="24"/>
        </w:rPr>
        <w:t>実施計画書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１．防除用ドローン導入の必要性</w:t>
      </w:r>
      <w:r>
        <w:rPr>
          <w:rFonts w:hint="eastAsia"/>
        </w:rPr>
        <w:t>(</w:t>
      </w:r>
      <w:r>
        <w:rPr>
          <w:rFonts w:hint="eastAsia"/>
        </w:rPr>
        <w:t>現状と課題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２．導入による効果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３．導入及び利用計画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23"/>
        <w:tblW w:w="91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126"/>
        <w:gridCol w:w="6996"/>
      </w:tblGrid>
      <w:tr>
        <w:trPr>
          <w:trHeight w:val="571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導入組織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99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7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導入機種名</w:t>
            </w:r>
          </w:p>
        </w:tc>
        <w:tc>
          <w:tcPr>
            <w:tcW w:w="699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23"/>
        <w:tblW w:w="822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268"/>
        <w:gridCol w:w="1984"/>
        <w:gridCol w:w="1985"/>
        <w:gridCol w:w="1984"/>
      </w:tblGrid>
      <w:tr>
        <w:trPr/>
        <w:tc>
          <w:tcPr>
            <w:tcW w:w="226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防除用ドローン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導入前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導入翌年度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年後</w:t>
            </w:r>
          </w:p>
        </w:tc>
      </w:tr>
      <w:tr>
        <w:trPr/>
        <w:tc>
          <w:tcPr>
            <w:tcW w:w="226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防除品目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延べ防除面積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受益農家数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戸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361" w:right="1134" w:bottom="1134" w:left="1361" w:header="851" w:footer="992" w:gutter="0"/>
      <w:cols w:space="720"/>
      <w:textDirection w:val="lrTb"/>
      <w:docGrid w:type="linesAndChars" w:linePitch="318" w:charSpace="31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3</Pages>
  <Words>117</Words>
  <Characters>668</Characters>
  <Application>JUST Note</Application>
  <Lines>5</Lines>
  <Paragraphs>1</Paragraphs>
  <Company>御杖村</Company>
  <CharactersWithSpaces>784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だぃすけ</cp:lastModifiedBy>
  <dcterms:created xsi:type="dcterms:W3CDTF">2023-11-17T07:41:00Z</dcterms:created>
  <dcterms:modified xsi:type="dcterms:W3CDTF">2024-04-03T04:39:41Z</dcterms:modified>
  <cp:revision>8</cp:revision>
</cp:coreProperties>
</file>