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37</w:t>
      </w:r>
      <w:r>
        <w:rPr>
          <w:rFonts w:hint="eastAsia" w:ascii="ＭＳ 明朝" w:hAnsi="ＭＳ 明朝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文　書　番　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年　月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諮問をした旨の通知書</w:t>
      </w:r>
      <w:r>
        <w:rPr>
          <w:rFonts w:hint="default" w:ascii="ＭＳ 明朝" w:hAnsi="ＭＳ 明朝"/>
          <w:color w:val="000000"/>
          <w:kern w:val="0"/>
        </w:rPr>
        <w:t>(</w:t>
      </w:r>
      <w:r>
        <w:rPr>
          <w:rFonts w:hint="eastAsia" w:ascii="ＭＳ 明朝" w:hAnsi="ＭＳ 明朝"/>
          <w:color w:val="000000"/>
          <w:kern w:val="0"/>
        </w:rPr>
        <w:t>審査請求人等</w:t>
      </w:r>
      <w:r>
        <w:rPr>
          <w:rFonts w:hint="default" w:ascii="ＭＳ 明朝" w:hAnsi="ＭＳ 明朝"/>
          <w:color w:val="000000"/>
          <w:kern w:val="0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審査請求人等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　　　　年　月　日付けの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実施機関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に対する審査請求について、下記のとおり御杖村情報公開・個人情報保護・行政不服審査会に諮問したので、個人情報の保護に関する法律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平成</w:t>
      </w:r>
      <w:r>
        <w:rPr>
          <w:rFonts w:hint="default" w:ascii="ＭＳ 明朝" w:hAnsi="ＭＳ 明朝"/>
        </w:rPr>
        <w:t>15</w:t>
      </w:r>
      <w:r>
        <w:rPr>
          <w:rFonts w:hint="eastAsia" w:ascii="ＭＳ 明朝" w:hAnsi="ＭＳ 明朝"/>
        </w:rPr>
        <w:t>年法律第</w:t>
      </w:r>
      <w:r>
        <w:rPr>
          <w:rFonts w:hint="default" w:ascii="ＭＳ 明朝" w:hAnsi="ＭＳ 明朝"/>
        </w:rPr>
        <w:t>57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 xml:space="preserve">) 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105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項の規定により読み替えて準用する同条第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項の規定により通知します。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341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212"/>
        <w:gridCol w:w="6129"/>
      </w:tblGrid>
      <w:tr>
        <w:trPr>
          <w:trHeight w:val="868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審査請求に係る保有個人情報の名称等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8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審査請求に係る開示決定等</w:t>
            </w:r>
            <w:r>
              <w:rPr>
                <w:rFonts w:hint="default" w:ascii="ＭＳ 明朝" w:hAnsi="ＭＳ 明朝"/>
              </w:rPr>
              <w:t>[</w:t>
            </w:r>
            <w:r>
              <w:rPr>
                <w:rFonts w:hint="eastAsia" w:ascii="ＭＳ 明朝" w:hAnsi="ＭＳ 明朝"/>
              </w:rPr>
              <w:t>訂正決定等、利用停止決定等</w:t>
            </w:r>
            <w:r>
              <w:rPr>
                <w:rFonts w:hint="default" w:ascii="ＭＳ 明朝" w:hAnsi="ＭＳ 明朝"/>
              </w:rPr>
              <w:t>]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44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審査請求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(1)</w:t>
            </w:r>
            <w:r>
              <w:rPr>
                <w:rFonts w:hint="eastAsia" w:ascii="ＭＳ 明朝" w:hAnsi="ＭＳ 明朝"/>
              </w:rPr>
              <w:t>　審査請求日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/>
              </w:rPr>
              <w:t>(2)</w:t>
            </w:r>
            <w:r>
              <w:rPr>
                <w:rFonts w:hint="eastAsia" w:ascii="ＭＳ 明朝" w:hAnsi="ＭＳ 明朝"/>
              </w:rPr>
              <w:t>　審査請求の趣旨</w:t>
            </w:r>
          </w:p>
        </w:tc>
      </w:tr>
      <w:tr>
        <w:trPr>
          <w:trHeight w:val="369" w:hRule="atLeast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諮問日・諮問番号</w:t>
            </w:r>
          </w:p>
        </w:tc>
        <w:tc>
          <w:tcPr>
            <w:tcW w:w="6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年　月　日・　　諮問　　号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＜本件連絡先＞　　　　　　</w:t>
      </w:r>
    </w:p>
    <w:p>
      <w:pPr>
        <w:pStyle w:val="0"/>
        <w:ind w:right="63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御杖村役場　総務課　　　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担当者名</w:t>
      </w:r>
      <w:r>
        <w:rPr>
          <w:rFonts w:hint="default" w:ascii="ＭＳ 明朝" w:hAnsi="ＭＳ 明朝"/>
        </w:rPr>
        <w:t>)(</w:t>
      </w:r>
      <w:r>
        <w:rPr>
          <w:rFonts w:hint="eastAsia" w:ascii="ＭＳ 明朝" w:hAnsi="ＭＳ 明朝"/>
        </w:rPr>
        <w:t>内線：　　　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電　話：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</w:rPr>
        <w:t>ＦＡＸ：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e</w:t>
      </w:r>
      <w:r>
        <w:rPr>
          <w:rFonts w:hint="default" w:ascii="ＭＳ 明朝" w:hAnsi="ＭＳ 明朝" w:eastAsia="ＭＳ 明朝"/>
        </w:rPr>
        <w:t>-</w:t>
      </w:r>
      <w:r>
        <w:rPr>
          <w:rFonts w:hint="default" w:ascii="ＭＳ 明朝" w:hAnsi="ＭＳ 明朝"/>
        </w:rPr>
        <w:t>mail</w:t>
      </w:r>
      <w:r>
        <w:rPr>
          <w:rFonts w:hint="eastAsia" w:ascii="ＭＳ 明朝" w:hAnsi="ＭＳ 明朝"/>
        </w:rPr>
        <w:t>：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1)</w:t>
      </w:r>
      <w:r>
        <w:rPr>
          <w:rFonts w:hint="eastAsia" w:ascii="ＭＳ 明朝" w:hAnsi="ＭＳ 明朝"/>
        </w:rPr>
        <w:t>　｢審査請求に係る開示決定等</w:t>
      </w:r>
      <w:r>
        <w:rPr>
          <w:rFonts w:hint="default" w:ascii="ＭＳ 明朝" w:hAnsi="ＭＳ 明朝"/>
        </w:rPr>
        <w:t>[</w:t>
      </w:r>
      <w:r>
        <w:rPr>
          <w:rFonts w:hint="eastAsia" w:ascii="ＭＳ 明朝" w:hAnsi="ＭＳ 明朝"/>
        </w:rPr>
        <w:t>訂正決定等、利用停止決定等</w:t>
      </w:r>
      <w:r>
        <w:rPr>
          <w:rFonts w:hint="default" w:ascii="ＭＳ 明朝" w:hAnsi="ＭＳ 明朝"/>
        </w:rPr>
        <w:t>]</w:t>
      </w:r>
      <w:r>
        <w:rPr>
          <w:rFonts w:hint="eastAsia" w:ascii="ＭＳ 明朝" w:hAnsi="ＭＳ 明朝"/>
        </w:rPr>
        <w:t>｣の欄については、開示決定等</w:t>
      </w:r>
      <w:r>
        <w:rPr>
          <w:rFonts w:hint="default" w:ascii="ＭＳ 明朝" w:hAnsi="ＭＳ 明朝"/>
        </w:rPr>
        <w:t>[</w:t>
      </w:r>
      <w:r>
        <w:rPr>
          <w:rFonts w:hint="eastAsia" w:ascii="ＭＳ 明朝" w:hAnsi="ＭＳ 明朝"/>
        </w:rPr>
        <w:t>訂正決定等、利用停止決定等</w:t>
      </w:r>
      <w:r>
        <w:rPr>
          <w:rFonts w:hint="default" w:ascii="ＭＳ 明朝" w:hAnsi="ＭＳ 明朝"/>
        </w:rPr>
        <w:t>]</w:t>
      </w:r>
      <w:r>
        <w:rPr>
          <w:rFonts w:hint="eastAsia" w:ascii="ＭＳ 明朝" w:hAnsi="ＭＳ 明朝"/>
        </w:rPr>
        <w:t>の日付・記号番号、開示決定等</w:t>
      </w:r>
      <w:r>
        <w:rPr>
          <w:rFonts w:hint="default" w:ascii="ＭＳ 明朝" w:hAnsi="ＭＳ 明朝"/>
        </w:rPr>
        <w:t>[</w:t>
      </w:r>
      <w:r>
        <w:rPr>
          <w:rFonts w:hint="eastAsia" w:ascii="ＭＳ 明朝" w:hAnsi="ＭＳ 明朝"/>
        </w:rPr>
        <w:t>訂正決定等、利用停止決定等</w:t>
      </w:r>
      <w:r>
        <w:rPr>
          <w:rFonts w:hint="default" w:ascii="ＭＳ 明朝" w:hAnsi="ＭＳ 明朝"/>
        </w:rPr>
        <w:t>]</w:t>
      </w:r>
      <w:r>
        <w:rPr>
          <w:rFonts w:hint="eastAsia" w:ascii="ＭＳ 明朝" w:hAnsi="ＭＳ 明朝"/>
        </w:rPr>
        <w:t>をした者、開示決定等</w:t>
      </w:r>
      <w:r>
        <w:rPr>
          <w:rFonts w:hint="default" w:ascii="ＭＳ 明朝" w:hAnsi="ＭＳ 明朝"/>
        </w:rPr>
        <w:t>[</w:t>
      </w:r>
      <w:r>
        <w:rPr>
          <w:rFonts w:hint="eastAsia" w:ascii="ＭＳ 明朝" w:hAnsi="ＭＳ 明朝"/>
        </w:rPr>
        <w:t>訂正決定等、利用停止決定等</w:t>
      </w:r>
      <w:r>
        <w:rPr>
          <w:rFonts w:hint="default" w:ascii="ＭＳ 明朝" w:hAnsi="ＭＳ 明朝"/>
        </w:rPr>
        <w:t>]</w:t>
      </w:r>
      <w:r>
        <w:rPr>
          <w:rFonts w:hint="eastAsia" w:ascii="ＭＳ 明朝" w:hAnsi="ＭＳ 明朝"/>
        </w:rPr>
        <w:t>の種類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開示決定、不開示決定等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を記載する。</w:t>
      </w:r>
    </w:p>
    <w:p>
      <w:pPr>
        <w:pStyle w:val="0"/>
        <w:ind w:left="630" w:hanging="630" w:hangingChars="3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2)</w:t>
      </w:r>
      <w:r>
        <w:rPr>
          <w:rFonts w:hint="eastAsia" w:ascii="ＭＳ 明朝" w:hAnsi="ＭＳ 明朝"/>
        </w:rPr>
        <w:t>　｢諮問日・諮問番号｣の欄は、御杖村情報公開・個人情報保護・行政不服審査会が付す番号である。</w:t>
      </w:r>
    </w:p>
    <w:p>
      <w:pPr>
        <w:pStyle w:val="0"/>
        <w:rPr>
          <w:rFonts w:hint="default" w:asciiTheme="minorEastAsia" w:hAnsiTheme="minorEastAsia"/>
          <w:color w:val="000000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sz w:val="22"/>
    </w:rPr>
  </w:style>
  <w:style w:type="character" w:styleId="31">
    <w:name w:val="Hyperlink"/>
    <w:basedOn w:val="10"/>
    <w:next w:val="31"/>
    <w:link w:val="0"/>
    <w:uiPriority w:val="0"/>
    <w:rPr>
      <w:color w:val="0563C1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74</Pages>
  <Words>627</Words>
  <Characters>19442</Characters>
  <Application>JUST Note</Application>
  <Lines>6172</Lines>
  <Paragraphs>1035</Paragraphs>
  <CharactersWithSpaces>23253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2023-01-06T00:30:23Z</cp:lastPrinted>
  <dcterms:created xsi:type="dcterms:W3CDTF">2023-01-06T00:14:00Z</dcterms:created>
  <dcterms:modified xsi:type="dcterms:W3CDTF">2023-01-06T00:30:31Z</dcterms:modified>
  <cp:revision>1</cp:revision>
</cp:coreProperties>
</file>