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61" w:rsidRDefault="00B12ECA">
      <w:r>
        <w:rPr>
          <w:rFonts w:hint="eastAsia"/>
        </w:rPr>
        <w:t>様式第1号</w:t>
      </w:r>
      <w:bookmarkStart w:id="0" w:name="_GoBack"/>
      <w:bookmarkEnd w:id="0"/>
    </w:p>
    <w:p w:rsidR="00B12ECA" w:rsidRDefault="00B12ECA"/>
    <w:p w:rsidR="00B12ECA" w:rsidRPr="003F10CE" w:rsidRDefault="00B12ECA" w:rsidP="003F10CE">
      <w:pPr>
        <w:jc w:val="center"/>
        <w:rPr>
          <w:sz w:val="28"/>
        </w:rPr>
      </w:pPr>
      <w:r w:rsidRPr="003F10CE">
        <w:rPr>
          <w:rFonts w:hint="eastAsia"/>
          <w:sz w:val="28"/>
        </w:rPr>
        <w:t>土砂等による土地の埋立て等事業事前協議書</w:t>
      </w:r>
    </w:p>
    <w:p w:rsidR="00B12ECA" w:rsidRDefault="00B12ECA"/>
    <w:p w:rsidR="00B12ECA" w:rsidRDefault="00B12ECA"/>
    <w:p w:rsidR="00B12ECA" w:rsidRDefault="00B12ECA" w:rsidP="003F10CE">
      <w:pPr>
        <w:jc w:val="right"/>
      </w:pPr>
      <w:r>
        <w:rPr>
          <w:rFonts w:hint="eastAsia"/>
        </w:rPr>
        <w:t>年　　　月　　　日</w:t>
      </w:r>
    </w:p>
    <w:p w:rsidR="00B12ECA" w:rsidRDefault="00B12ECA"/>
    <w:p w:rsidR="00B12ECA" w:rsidRDefault="00A560D7">
      <w:r>
        <w:rPr>
          <w:rFonts w:hint="eastAsia"/>
        </w:rPr>
        <w:t>御杖村長　　　　　　　　　　　　様</w:t>
      </w:r>
    </w:p>
    <w:p w:rsidR="00B12ECA" w:rsidRDefault="00B12ECA"/>
    <w:p w:rsidR="00B12ECA" w:rsidRDefault="00B12ECA" w:rsidP="0037591D">
      <w:pPr>
        <w:ind w:firstLineChars="1890" w:firstLine="3969"/>
      </w:pPr>
      <w:r>
        <w:rPr>
          <w:rFonts w:hint="eastAsia"/>
        </w:rPr>
        <w:t>事業主</w:t>
      </w:r>
    </w:p>
    <w:p w:rsidR="00B12ECA" w:rsidRDefault="00B12ECA" w:rsidP="003F10CE">
      <w:pPr>
        <w:ind w:firstLineChars="2000" w:firstLine="4200"/>
      </w:pPr>
      <w:r>
        <w:rPr>
          <w:rFonts w:hint="eastAsia"/>
        </w:rPr>
        <w:t>住　所</w:t>
      </w:r>
    </w:p>
    <w:p w:rsidR="00B12ECA" w:rsidRDefault="00B12ECA" w:rsidP="003F10CE">
      <w:pPr>
        <w:ind w:firstLineChars="2000" w:firstLine="4200"/>
      </w:pPr>
      <w:r>
        <w:rPr>
          <w:rFonts w:hint="eastAsia"/>
        </w:rPr>
        <w:t xml:space="preserve">氏　名　　　　　　　　　　　　　　　　</w:t>
      </w:r>
      <w:r w:rsidR="00A560D7">
        <w:rPr>
          <w:rFonts w:hint="eastAsia"/>
        </w:rPr>
        <w:t>印</w:t>
      </w:r>
    </w:p>
    <w:p w:rsidR="00B12ECA" w:rsidRDefault="00B12ECA" w:rsidP="003F10CE">
      <w:pPr>
        <w:ind w:firstLineChars="3700" w:firstLine="7770"/>
      </w:pPr>
      <w:r>
        <w:rPr>
          <w:rFonts w:hint="eastAsia"/>
        </w:rPr>
        <w:t>（実印）</w:t>
      </w:r>
    </w:p>
    <w:p w:rsidR="00B12ECA" w:rsidRDefault="0072433A" w:rsidP="003F10CE">
      <w:pPr>
        <w:ind w:firstLineChars="2500" w:firstLine="52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4607" wp14:editId="76895D38">
                <wp:simplePos x="0" y="0"/>
                <wp:positionH relativeFrom="column">
                  <wp:posOffset>3168016</wp:posOffset>
                </wp:positionH>
                <wp:positionV relativeFrom="paragraph">
                  <wp:posOffset>44450</wp:posOffset>
                </wp:positionV>
                <wp:extent cx="23050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6EE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45pt;margin-top:3.5pt;width:18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B12ECA">
        <w:rPr>
          <w:rFonts w:hint="eastAsia"/>
        </w:rPr>
        <w:t>法人にあっては、主たる事業所の</w:t>
      </w:r>
    </w:p>
    <w:p w:rsidR="00B12ECA" w:rsidRDefault="00B12ECA" w:rsidP="003F10CE">
      <w:pPr>
        <w:ind w:firstLineChars="2500" w:firstLine="5250"/>
      </w:pPr>
      <w:r>
        <w:rPr>
          <w:rFonts w:hint="eastAsia"/>
        </w:rPr>
        <w:t>所在地、名称及び代表者の氏名</w:t>
      </w:r>
    </w:p>
    <w:p w:rsidR="00B12ECA" w:rsidRDefault="00B12ECA"/>
    <w:p w:rsidR="00B12ECA" w:rsidRDefault="00B12ECA"/>
    <w:p w:rsidR="003F10CE" w:rsidRDefault="003F10CE"/>
    <w:p w:rsidR="00B12ECA" w:rsidRDefault="00492A06" w:rsidP="003F10CE">
      <w:pPr>
        <w:spacing w:line="276" w:lineRule="auto"/>
      </w:pPr>
      <w:r>
        <w:rPr>
          <w:rFonts w:hint="eastAsia"/>
        </w:rPr>
        <w:t xml:space="preserve">　御杖村土砂等による土地の埋立て等事業の事前協議に関する</w:t>
      </w:r>
      <w:r w:rsidR="00B12ECA">
        <w:rPr>
          <w:rFonts w:hint="eastAsia"/>
        </w:rPr>
        <w:t>要綱第4条の規定により事前協議を受けたいので、次の関係書類及び図面を添えて協議します。</w:t>
      </w:r>
    </w:p>
    <w:p w:rsidR="00B12ECA" w:rsidRDefault="00B12ECA" w:rsidP="003F10CE">
      <w:pPr>
        <w:spacing w:line="276" w:lineRule="auto"/>
      </w:pPr>
    </w:p>
    <w:p w:rsidR="00B12ECA" w:rsidRDefault="00B12ECA" w:rsidP="003F10CE">
      <w:pPr>
        <w:spacing w:line="276" w:lineRule="auto"/>
        <w:jc w:val="center"/>
      </w:pPr>
      <w:r>
        <w:rPr>
          <w:rFonts w:hint="eastAsia"/>
        </w:rPr>
        <w:t>記</w:t>
      </w:r>
    </w:p>
    <w:p w:rsidR="00B12ECA" w:rsidRDefault="00B12ECA" w:rsidP="003F10CE">
      <w:pPr>
        <w:spacing w:line="276" w:lineRule="auto"/>
      </w:pPr>
    </w:p>
    <w:p w:rsidR="00B12ECA" w:rsidRDefault="00B12ECA" w:rsidP="003F10CE">
      <w:pPr>
        <w:spacing w:line="276" w:lineRule="auto"/>
        <w:ind w:firstLineChars="100" w:firstLine="210"/>
      </w:pPr>
      <w:r>
        <w:rPr>
          <w:rFonts w:hint="eastAsia"/>
        </w:rPr>
        <w:t>１　事前協議事業計画</w:t>
      </w:r>
      <w:r w:rsidR="007D31E8">
        <w:rPr>
          <w:rFonts w:hint="eastAsia"/>
        </w:rPr>
        <w:t>書</w:t>
      </w:r>
      <w:r w:rsidR="0037591D">
        <w:rPr>
          <w:rFonts w:hint="eastAsia"/>
        </w:rPr>
        <w:t>（様式第2号</w:t>
      </w:r>
      <w:r w:rsidR="00BD0CAD">
        <w:rPr>
          <w:rFonts w:hint="eastAsia"/>
        </w:rPr>
        <w:t>又は様式第3号</w:t>
      </w:r>
      <w:r w:rsidR="0037591D">
        <w:rPr>
          <w:rFonts w:hint="eastAsia"/>
        </w:rPr>
        <w:t>）</w:t>
      </w:r>
    </w:p>
    <w:p w:rsidR="00B12ECA" w:rsidRDefault="00B12ECA" w:rsidP="003F10CE">
      <w:pPr>
        <w:spacing w:line="276" w:lineRule="auto"/>
        <w:ind w:firstLineChars="100" w:firstLine="210"/>
      </w:pPr>
      <w:r>
        <w:rPr>
          <w:rFonts w:hint="eastAsia"/>
        </w:rPr>
        <w:t>２　土地登記簿謄本及び公図の写し</w:t>
      </w:r>
    </w:p>
    <w:p w:rsidR="00B12ECA" w:rsidRDefault="00B12ECA" w:rsidP="003F10CE">
      <w:pPr>
        <w:spacing w:line="276" w:lineRule="auto"/>
        <w:ind w:firstLineChars="100" w:firstLine="210"/>
      </w:pPr>
      <w:r>
        <w:rPr>
          <w:rFonts w:hint="eastAsia"/>
        </w:rPr>
        <w:t>３　位置図（縮尺</w:t>
      </w:r>
      <w:r w:rsidR="003331AD">
        <w:rPr>
          <w:rFonts w:hint="eastAsia"/>
        </w:rPr>
        <w:t>5</w:t>
      </w:r>
      <w:r w:rsidR="0037591D">
        <w:rPr>
          <w:rFonts w:hint="eastAsia"/>
        </w:rPr>
        <w:t>,000</w:t>
      </w:r>
      <w:r w:rsidR="00492A06">
        <w:rPr>
          <w:rFonts w:hint="eastAsia"/>
        </w:rPr>
        <w:t>分の1</w:t>
      </w:r>
      <w:r>
        <w:rPr>
          <w:rFonts w:hint="eastAsia"/>
        </w:rPr>
        <w:t>）</w:t>
      </w:r>
    </w:p>
    <w:p w:rsidR="00B12ECA" w:rsidRDefault="00AB3BD6" w:rsidP="003F10CE">
      <w:pPr>
        <w:spacing w:line="276" w:lineRule="auto"/>
        <w:ind w:firstLineChars="100" w:firstLine="210"/>
      </w:pPr>
      <w:r>
        <w:rPr>
          <w:rFonts w:hint="eastAsia"/>
        </w:rPr>
        <w:t>４</w:t>
      </w:r>
      <w:r w:rsidR="00B12ECA">
        <w:rPr>
          <w:rFonts w:hint="eastAsia"/>
        </w:rPr>
        <w:t xml:space="preserve">　事業予定地内土地所有者名簿</w:t>
      </w:r>
    </w:p>
    <w:p w:rsidR="00B12ECA" w:rsidRDefault="00AB3BD6" w:rsidP="003F10CE">
      <w:pPr>
        <w:spacing w:line="276" w:lineRule="auto"/>
        <w:ind w:firstLineChars="100" w:firstLine="210"/>
      </w:pPr>
      <w:r>
        <w:rPr>
          <w:rFonts w:hint="eastAsia"/>
        </w:rPr>
        <w:t>５</w:t>
      </w:r>
      <w:r w:rsidR="00A560D7">
        <w:rPr>
          <w:rFonts w:hint="eastAsia"/>
        </w:rPr>
        <w:t xml:space="preserve">　事業予定地内土地所有者の工事施工</w:t>
      </w:r>
      <w:r w:rsidR="00B12ECA">
        <w:rPr>
          <w:rFonts w:hint="eastAsia"/>
        </w:rPr>
        <w:t>承諾書</w:t>
      </w:r>
    </w:p>
    <w:p w:rsidR="00A560D7" w:rsidRDefault="00AB3BD6" w:rsidP="003F10CE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A560D7" w:rsidRPr="00A560D7">
        <w:rPr>
          <w:rFonts w:asciiTheme="minorEastAsia" w:hAnsiTheme="minorEastAsia" w:hint="eastAsia"/>
        </w:rPr>
        <w:t xml:space="preserve">　</w:t>
      </w:r>
      <w:bookmarkStart w:id="1" w:name="13000451101000000099"/>
      <w:r w:rsidR="00A560D7" w:rsidRPr="00A560D7">
        <w:rPr>
          <w:rFonts w:asciiTheme="minorEastAsia" w:hAnsiTheme="minorEastAsia" w:hint="eastAsia"/>
        </w:rPr>
        <w:t>事前公開（説明会等）に関する記録及び写真</w:t>
      </w:r>
      <w:bookmarkEnd w:id="1"/>
    </w:p>
    <w:p w:rsidR="00B12ECA" w:rsidRDefault="00AB3BD6" w:rsidP="00A560D7">
      <w:pPr>
        <w:spacing w:line="276" w:lineRule="auto"/>
        <w:ind w:firstLineChars="100" w:firstLine="210"/>
      </w:pPr>
      <w:r>
        <w:rPr>
          <w:rFonts w:hint="eastAsia"/>
        </w:rPr>
        <w:t>７</w:t>
      </w:r>
      <w:r w:rsidR="00B12ECA">
        <w:rPr>
          <w:rFonts w:hint="eastAsia"/>
        </w:rPr>
        <w:t xml:space="preserve">　土砂等の搬入経路図（縮尺</w:t>
      </w:r>
      <w:r w:rsidR="00492A06">
        <w:rPr>
          <w:rFonts w:hint="eastAsia"/>
        </w:rPr>
        <w:t>10,000分の1以上</w:t>
      </w:r>
      <w:r w:rsidR="00B12ECA">
        <w:t>2,500</w:t>
      </w:r>
      <w:r w:rsidR="00492A06">
        <w:rPr>
          <w:rFonts w:hint="eastAsia"/>
        </w:rPr>
        <w:t>分の1以下</w:t>
      </w:r>
      <w:r w:rsidR="003F10CE">
        <w:rPr>
          <w:rFonts w:hint="eastAsia"/>
        </w:rPr>
        <w:t>）</w:t>
      </w:r>
    </w:p>
    <w:p w:rsidR="003F10CE" w:rsidRDefault="00AB3BD6" w:rsidP="003F10CE">
      <w:pPr>
        <w:spacing w:line="276" w:lineRule="auto"/>
        <w:ind w:firstLineChars="100" w:firstLine="210"/>
      </w:pPr>
      <w:r>
        <w:rPr>
          <w:rFonts w:hint="eastAsia"/>
        </w:rPr>
        <w:t>８</w:t>
      </w:r>
      <w:r w:rsidR="003F10CE">
        <w:rPr>
          <w:rFonts w:hint="eastAsia"/>
        </w:rPr>
        <w:t xml:space="preserve">　現況平面図及び縦断面図（縮尺</w:t>
      </w:r>
      <w:r w:rsidR="00492A06">
        <w:rPr>
          <w:rFonts w:hint="eastAsia"/>
        </w:rPr>
        <w:t>500分の1以上</w:t>
      </w:r>
      <w:r w:rsidR="003F10CE">
        <w:rPr>
          <w:rFonts w:hint="eastAsia"/>
        </w:rPr>
        <w:t>50</w:t>
      </w:r>
      <w:r w:rsidR="00492A06">
        <w:rPr>
          <w:rFonts w:hint="eastAsia"/>
        </w:rPr>
        <w:t>分の1以下</w:t>
      </w:r>
      <w:r w:rsidR="003F10CE">
        <w:rPr>
          <w:rFonts w:hint="eastAsia"/>
        </w:rPr>
        <w:t>）</w:t>
      </w:r>
    </w:p>
    <w:p w:rsidR="003F10CE" w:rsidRDefault="00AB3BD6" w:rsidP="003F10CE">
      <w:pPr>
        <w:spacing w:line="276" w:lineRule="auto"/>
        <w:ind w:firstLineChars="100" w:firstLine="210"/>
      </w:pPr>
      <w:r>
        <w:rPr>
          <w:rFonts w:hint="eastAsia"/>
        </w:rPr>
        <w:t>９</w:t>
      </w:r>
      <w:r w:rsidR="003F10CE">
        <w:rPr>
          <w:rFonts w:hint="eastAsia"/>
        </w:rPr>
        <w:t xml:space="preserve">　計画平面図及び縦横断面図並びに土留図</w:t>
      </w:r>
      <w:r w:rsidR="00492A06">
        <w:rPr>
          <w:rFonts w:hint="eastAsia"/>
        </w:rPr>
        <w:t>（縮尺500分の1以上50分の1以下）</w:t>
      </w:r>
    </w:p>
    <w:p w:rsidR="003F10CE" w:rsidRDefault="00AB3BD6" w:rsidP="003F10CE">
      <w:pPr>
        <w:spacing w:line="276" w:lineRule="auto"/>
        <w:ind w:firstLineChars="100" w:firstLine="210"/>
      </w:pPr>
      <w:r>
        <w:rPr>
          <w:rFonts w:hint="eastAsia"/>
        </w:rPr>
        <w:t>10</w:t>
      </w:r>
      <w:r w:rsidR="003F10CE">
        <w:rPr>
          <w:rFonts w:hint="eastAsia"/>
        </w:rPr>
        <w:t xml:space="preserve">　土量計算書</w:t>
      </w:r>
    </w:p>
    <w:p w:rsidR="003F10CE" w:rsidRDefault="00AB3BD6" w:rsidP="00492A06">
      <w:pPr>
        <w:spacing w:line="276" w:lineRule="auto"/>
        <w:ind w:leftChars="100" w:left="630" w:hangingChars="200" w:hanging="420"/>
      </w:pPr>
      <w:r>
        <w:rPr>
          <w:rFonts w:hint="eastAsia"/>
        </w:rPr>
        <w:lastRenderedPageBreak/>
        <w:t>11</w:t>
      </w:r>
      <w:r w:rsidR="003F10CE">
        <w:rPr>
          <w:rFonts w:hint="eastAsia"/>
        </w:rPr>
        <w:t xml:space="preserve">　放流先水路流域図（縮尺</w:t>
      </w:r>
      <w:r w:rsidR="00A560D7">
        <w:rPr>
          <w:rFonts w:hint="eastAsia"/>
        </w:rPr>
        <w:t>2,500</w:t>
      </w:r>
      <w:r w:rsidR="00492A06">
        <w:rPr>
          <w:rFonts w:hint="eastAsia"/>
        </w:rPr>
        <w:t>分の1</w:t>
      </w:r>
      <w:r w:rsidR="003F10CE">
        <w:rPr>
          <w:rFonts w:hint="eastAsia"/>
        </w:rPr>
        <w:t>）</w:t>
      </w:r>
      <w:r w:rsidR="00A560D7">
        <w:rPr>
          <w:rFonts w:hint="eastAsia"/>
        </w:rPr>
        <w:t>及び断面図（縮尺</w:t>
      </w:r>
      <w:r w:rsidR="00492A06">
        <w:rPr>
          <w:rFonts w:hint="eastAsia"/>
        </w:rPr>
        <w:t>250分の</w:t>
      </w:r>
      <w:r w:rsidR="00492A06">
        <w:t>1</w:t>
      </w:r>
      <w:r w:rsidR="00492A06">
        <w:rPr>
          <w:rFonts w:hint="eastAsia"/>
        </w:rPr>
        <w:t>以上</w:t>
      </w:r>
      <w:r w:rsidR="00492A06">
        <w:t>10</w:t>
      </w:r>
      <w:r w:rsidR="00A560D7">
        <w:rPr>
          <w:rFonts w:hint="eastAsia"/>
        </w:rPr>
        <w:t>0</w:t>
      </w:r>
      <w:r w:rsidR="00492A06">
        <w:rPr>
          <w:rFonts w:hint="eastAsia"/>
        </w:rPr>
        <w:t>分の1以下</w:t>
      </w:r>
      <w:r w:rsidR="00A560D7">
        <w:rPr>
          <w:rFonts w:hint="eastAsia"/>
        </w:rPr>
        <w:t>）</w:t>
      </w:r>
    </w:p>
    <w:p w:rsidR="00A560D7" w:rsidRPr="00A560D7" w:rsidRDefault="00AB3BD6" w:rsidP="00A560D7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A560D7">
        <w:rPr>
          <w:rFonts w:asciiTheme="minorEastAsia" w:hAnsiTheme="minorEastAsia" w:hint="eastAsia"/>
        </w:rPr>
        <w:t xml:space="preserve">　その他</w:t>
      </w:r>
    </w:p>
    <w:p w:rsidR="003F10CE" w:rsidRDefault="007243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AC69" wp14:editId="04DB046D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91150" cy="2962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962275"/>
                        </a:xfrm>
                        <a:prstGeom prst="bracketPair">
                          <a:avLst>
                            <a:gd name="adj" fmla="val 541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D51C" id="大かっこ 2" o:spid="_x0000_s1026" type="#_x0000_t185" style="position:absolute;left:0;text-align:left;margin-left:-.3pt;margin-top:17.75pt;width:424.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" adj="1169" strokecolor="windowText" strokeweight=".5pt">
                <v:stroke joinstyle="miter"/>
              </v:shape>
            </w:pict>
          </mc:Fallback>
        </mc:AlternateContent>
      </w:r>
    </w:p>
    <w:p w:rsidR="003F10CE" w:rsidRDefault="003F10CE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/>
    <w:p w:rsidR="0072433A" w:rsidRDefault="0072433A">
      <w:r>
        <w:rPr>
          <w:rFonts w:hint="eastAsia"/>
        </w:rPr>
        <w:t xml:space="preserve">　注　提出する書類及び図面の番号に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付けて下さい。</w:t>
      </w:r>
    </w:p>
    <w:sectPr w:rsidR="00724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A"/>
    <w:rsid w:val="003331AD"/>
    <w:rsid w:val="0037591D"/>
    <w:rsid w:val="003F10CE"/>
    <w:rsid w:val="00492A06"/>
    <w:rsid w:val="005E1261"/>
    <w:rsid w:val="0072433A"/>
    <w:rsid w:val="00772AA0"/>
    <w:rsid w:val="007D31E8"/>
    <w:rsid w:val="00A560D7"/>
    <w:rsid w:val="00AB3BD6"/>
    <w:rsid w:val="00B12ECA"/>
    <w:rsid w:val="00B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93F33"/>
  <w15:chartTrackingRefBased/>
  <w15:docId w15:val="{7C0F2418-036F-4B71-A180-F3D88DE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ECA"/>
    <w:pPr>
      <w:jc w:val="center"/>
    </w:pPr>
  </w:style>
  <w:style w:type="character" w:customStyle="1" w:styleId="a4">
    <w:name w:val="記 (文字)"/>
    <w:basedOn w:val="a0"/>
    <w:link w:val="a3"/>
    <w:uiPriority w:val="99"/>
    <w:rsid w:val="00B12ECA"/>
  </w:style>
  <w:style w:type="paragraph" w:styleId="a5">
    <w:name w:val="Closing"/>
    <w:basedOn w:val="a"/>
    <w:link w:val="a6"/>
    <w:uiPriority w:val="99"/>
    <w:unhideWhenUsed/>
    <w:rsid w:val="00B12ECA"/>
    <w:pPr>
      <w:jc w:val="right"/>
    </w:pPr>
  </w:style>
  <w:style w:type="character" w:customStyle="1" w:styleId="a6">
    <w:name w:val="結語 (文字)"/>
    <w:basedOn w:val="a0"/>
    <w:link w:val="a5"/>
    <w:uiPriority w:val="99"/>
    <w:rsid w:val="00B12ECA"/>
  </w:style>
  <w:style w:type="paragraph" w:styleId="a7">
    <w:name w:val="Balloon Text"/>
    <w:basedOn w:val="a"/>
    <w:link w:val="a8"/>
    <w:uiPriority w:val="99"/>
    <w:semiHidden/>
    <w:unhideWhenUsed/>
    <w:rsid w:val="00BD0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2020-11-07T01:55:00Z</cp:lastPrinted>
  <dcterms:created xsi:type="dcterms:W3CDTF">2020-10-26T04:50:00Z</dcterms:created>
  <dcterms:modified xsi:type="dcterms:W3CDTF">2021-08-18T01:28:00Z</dcterms:modified>
</cp:coreProperties>
</file>