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A4" w:rsidRDefault="00BE62A4" w:rsidP="00BE62A4">
      <w:pPr>
        <w:widowControl/>
        <w:ind w:leftChars="-18" w:left="-2" w:hangingChars="17" w:hanging="34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様式第1号（第7条関係）</w:t>
      </w:r>
    </w:p>
    <w:p w:rsidR="00BE62A4" w:rsidRDefault="00BE62A4" w:rsidP="00BE62A4">
      <w:pPr>
        <w:widowControl/>
        <w:ind w:leftChars="-18" w:left="-2" w:hangingChars="17" w:hanging="34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BE62A4" w:rsidRDefault="00BE62A4" w:rsidP="00BE62A4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遺族見舞金支給申請書</w:t>
      </w:r>
    </w:p>
    <w:p w:rsidR="00BE62A4" w:rsidRDefault="00BE62A4" w:rsidP="00BE62A4">
      <w:pPr>
        <w:ind w:right="48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年　　月　　日</w:t>
      </w:r>
    </w:p>
    <w:p w:rsidR="00BE62A4" w:rsidRDefault="00BE62A4" w:rsidP="00BE62A4">
      <w:pPr>
        <w:ind w:firstLineChars="100" w:firstLine="20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御杖村長　様</w:t>
      </w:r>
    </w:p>
    <w:p w:rsidR="00BE62A4" w:rsidRPr="00174936" w:rsidRDefault="00BE62A4" w:rsidP="00BE62A4">
      <w:pPr>
        <w:ind w:firstLineChars="1800" w:firstLine="3645"/>
        <w:rPr>
          <w:rFonts w:ascii="ＭＳ 明朝" w:eastAsia="ＭＳ 明朝" w:hAnsi="ＭＳ 明朝" w:cs="Times New Roman"/>
          <w:kern w:val="0"/>
          <w:szCs w:val="21"/>
          <w:u w:val="single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申請者　</w:t>
      </w:r>
      <w:r w:rsidRPr="00174936">
        <w:rPr>
          <w:rFonts w:ascii="ＭＳ 明朝" w:eastAsia="ＭＳ 明朝" w:hAnsi="ＭＳ 明朝" w:cs="Times New Roman" w:hint="eastAsia"/>
          <w:spacing w:val="120"/>
          <w:kern w:val="0"/>
          <w:szCs w:val="21"/>
          <w:u w:val="single"/>
        </w:rPr>
        <w:t>住</w:t>
      </w: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所</w:t>
      </w:r>
      <w:r w:rsidR="00174936"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</w:t>
      </w:r>
    </w:p>
    <w:p w:rsidR="00BE62A4" w:rsidRPr="00174936" w:rsidRDefault="00BE62A4" w:rsidP="00BE62A4">
      <w:pPr>
        <w:ind w:firstLineChars="2200" w:firstLine="4454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氏　名　　　　　　　　　　　　　　</w:t>
      </w:r>
      <w:r w:rsidR="00174936"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</w:t>
      </w: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㊞</w:t>
      </w:r>
    </w:p>
    <w:p w:rsidR="00BE62A4" w:rsidRPr="00174936" w:rsidRDefault="00BE62A4" w:rsidP="00BE62A4">
      <w:pPr>
        <w:ind w:firstLineChars="2200" w:firstLine="4454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電話番号</w:t>
      </w:r>
      <w:r w:rsidR="00174936"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</w:t>
      </w:r>
    </w:p>
    <w:p w:rsidR="00BE62A4" w:rsidRPr="00174936" w:rsidRDefault="00BE62A4" w:rsidP="00BE62A4">
      <w:pPr>
        <w:ind w:firstLineChars="2200" w:firstLine="4454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被害者との続柄</w:t>
      </w:r>
      <w:r w:rsidR="00174936"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</w:t>
      </w:r>
    </w:p>
    <w:p w:rsidR="00BE62A4" w:rsidRDefault="00BE62A4" w:rsidP="00BE62A4">
      <w:pPr>
        <w:ind w:firstLineChars="100" w:firstLine="20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</w:rPr>
        <w:t>次のとおり</w:t>
      </w:r>
      <w:r>
        <w:rPr>
          <w:rFonts w:ascii="ＭＳ 明朝" w:eastAsia="ＭＳ 明朝" w:hAnsi="ＭＳ 明朝" w:cs="Times New Roman" w:hint="eastAsia"/>
          <w:kern w:val="0"/>
          <w:szCs w:val="21"/>
        </w:rPr>
        <w:t>、遺族見舞金の支給を申請します。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9"/>
        <w:gridCol w:w="2285"/>
        <w:gridCol w:w="2112"/>
        <w:gridCol w:w="3667"/>
      </w:tblGrid>
      <w:tr w:rsidR="00BE62A4" w:rsidTr="00BE62A4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犯罪等の行われた日時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ind w:firstLineChars="800" w:firstLine="16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  <w:p w:rsidR="00BE62A4" w:rsidRDefault="00BE62A4">
            <w:pPr>
              <w:ind w:firstLineChars="400" w:firstLine="8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午前・午後　　　　時頃</w:t>
            </w:r>
          </w:p>
        </w:tc>
      </w:tr>
      <w:tr w:rsidR="00BE62A4" w:rsidTr="00BE62A4">
        <w:trPr>
          <w:trHeight w:val="51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犯罪等の行われた場所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rPr>
          <w:trHeight w:val="283"/>
        </w:trPr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被害者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フリガナ</w:t>
            </w:r>
          </w:p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89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ind w:firstLineChars="800" w:firstLine="16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</w:tr>
      <w:tr w:rsidR="00BE62A4" w:rsidTr="00BE62A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犯罪等の行われた</w:t>
            </w:r>
          </w:p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時点の住所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死亡年月日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年　　月　　日</w:t>
            </w:r>
          </w:p>
        </w:tc>
      </w:tr>
      <w:tr w:rsidR="00BE62A4" w:rsidTr="00BE62A4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 w:rsidP="00174936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犯罪</w:t>
            </w:r>
            <w:r w:rsidR="0017493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被害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の発生状況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加害者と犯罪被害者又は第1順位の遺族との間の親族関係の有無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有（　　　　　　　）・無</w:t>
            </w:r>
          </w:p>
        </w:tc>
      </w:tr>
      <w:tr w:rsidR="00BE62A4" w:rsidTr="00BE62A4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死亡前の傷害見舞金の支給の有無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ind w:firstLineChars="1100" w:firstLine="2227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有　　・　　無</w:t>
            </w:r>
          </w:p>
        </w:tc>
      </w:tr>
      <w:tr w:rsidR="00BE62A4" w:rsidTr="00BE62A4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取扱警察署及び受理番号等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警察署</w:t>
            </w:r>
          </w:p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年　　月　　日　　第　　号</w:t>
            </w:r>
          </w:p>
        </w:tc>
      </w:tr>
      <w:tr w:rsidR="00BE62A4" w:rsidTr="00BE62A4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 w:rsidP="00174936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他の</w:t>
            </w:r>
            <w:r w:rsidR="0017493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第1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順位の遺族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犯罪被害者との続柄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</w:t>
            </w:r>
          </w:p>
        </w:tc>
      </w:tr>
      <w:tr w:rsidR="00BE62A4" w:rsidTr="00BE62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E62A4" w:rsidTr="00BE62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4" w:rsidRDefault="00BE62A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BE62A4" w:rsidRDefault="00BE62A4" w:rsidP="00BE62A4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（同意確認事項）</w:t>
      </w:r>
    </w:p>
    <w:p w:rsidR="00BE62A4" w:rsidRDefault="00BE62A4" w:rsidP="00174936">
      <w:pPr>
        <w:ind w:leftChars="100" w:left="607" w:hangingChars="200" w:hanging="40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（１）犯罪等の発生状況</w:t>
      </w:r>
      <w:r w:rsidR="00174936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この申請に関して必要な事項について、</w:t>
      </w:r>
      <w:r w:rsidR="00174936">
        <w:rPr>
          <w:rFonts w:ascii="ＭＳ 明朝" w:eastAsia="ＭＳ 明朝" w:hAnsi="ＭＳ 明朝" w:cs="Times New Roman" w:hint="eastAsia"/>
          <w:kern w:val="0"/>
          <w:szCs w:val="21"/>
        </w:rPr>
        <w:t>御杖村長</w:t>
      </w:r>
      <w:r>
        <w:rPr>
          <w:rFonts w:ascii="ＭＳ 明朝" w:eastAsia="ＭＳ 明朝" w:hAnsi="ＭＳ 明朝" w:cs="Times New Roman" w:hint="eastAsia"/>
          <w:kern w:val="0"/>
          <w:szCs w:val="21"/>
        </w:rPr>
        <w:t>が警察</w:t>
      </w:r>
      <w:r w:rsidR="003C2E44">
        <w:rPr>
          <w:rFonts w:ascii="ＭＳ 明朝" w:eastAsia="ＭＳ 明朝" w:hAnsi="ＭＳ 明朝" w:cs="Times New Roman" w:hint="eastAsia"/>
          <w:kern w:val="0"/>
          <w:szCs w:val="21"/>
        </w:rPr>
        <w:t>署</w:t>
      </w:r>
      <w:r>
        <w:rPr>
          <w:rFonts w:ascii="ＭＳ 明朝" w:eastAsia="ＭＳ 明朝" w:hAnsi="ＭＳ 明朝" w:cs="Times New Roman" w:hint="eastAsia"/>
          <w:kern w:val="0"/>
          <w:szCs w:val="21"/>
        </w:rPr>
        <w:t>等の関係機関に調査等を実施することに同意します。</w:t>
      </w:r>
    </w:p>
    <w:p w:rsidR="00BE62A4" w:rsidRDefault="00BE62A4" w:rsidP="00BE62A4">
      <w:pPr>
        <w:ind w:leftChars="100" w:left="607" w:hangingChars="200" w:hanging="40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（２）この申請に</w:t>
      </w:r>
      <w:r w:rsidR="00174936">
        <w:rPr>
          <w:rFonts w:ascii="ＭＳ 明朝" w:eastAsia="ＭＳ 明朝" w:hAnsi="ＭＳ 明朝" w:cs="Times New Roman" w:hint="eastAsia"/>
          <w:kern w:val="0"/>
          <w:szCs w:val="21"/>
        </w:rPr>
        <w:t>おいて第1順位</w:t>
      </w:r>
      <w:r>
        <w:rPr>
          <w:rFonts w:ascii="ＭＳ 明朝" w:eastAsia="ＭＳ 明朝" w:hAnsi="ＭＳ 明朝" w:cs="Times New Roman" w:hint="eastAsia"/>
          <w:kern w:val="0"/>
          <w:szCs w:val="21"/>
        </w:rPr>
        <w:t>遺族が</w:t>
      </w:r>
      <w:r w:rsidR="00174936">
        <w:rPr>
          <w:rFonts w:ascii="ＭＳ 明朝" w:eastAsia="ＭＳ 明朝" w:hAnsi="ＭＳ 明朝" w:cs="Times New Roman" w:hint="eastAsia"/>
          <w:kern w:val="0"/>
          <w:szCs w:val="21"/>
        </w:rPr>
        <w:t>複数人いるとき、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又は遺族見舞金の支給決定を受けた後に、この見舞金を受け取るべき他の遺族の存在が判明したとき</w:t>
      </w:r>
      <w:r w:rsidR="00B726E1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="00B726E1">
        <w:rPr>
          <w:rFonts w:ascii="ＭＳ 明朝" w:eastAsia="ＭＳ 明朝" w:hAnsi="ＭＳ 明朝" w:cs="Times New Roman" w:hint="eastAsia"/>
          <w:kern w:val="0"/>
          <w:szCs w:val="21"/>
        </w:rPr>
        <w:t>他の遺族との調整が必要となる場合は、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私の責任において</w:t>
      </w:r>
      <w:r w:rsidR="00B726E1">
        <w:rPr>
          <w:rFonts w:ascii="ＭＳ 明朝" w:eastAsia="ＭＳ 明朝" w:hAnsi="ＭＳ 明朝" w:cs="Times New Roman" w:hint="eastAsia"/>
          <w:kern w:val="0"/>
          <w:szCs w:val="21"/>
        </w:rPr>
        <w:t>解決</w:t>
      </w:r>
      <w:r>
        <w:rPr>
          <w:rFonts w:ascii="ＭＳ 明朝" w:eastAsia="ＭＳ 明朝" w:hAnsi="ＭＳ 明朝" w:cs="Times New Roman" w:hint="eastAsia"/>
          <w:kern w:val="0"/>
          <w:szCs w:val="21"/>
        </w:rPr>
        <w:t>いたします。</w:t>
      </w:r>
    </w:p>
    <w:p w:rsidR="00BE62A4" w:rsidRPr="00174936" w:rsidRDefault="00BE62A4" w:rsidP="00174936">
      <w:pPr>
        <w:ind w:firstLineChars="900" w:firstLine="3982"/>
        <w:jc w:val="left"/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</w:pPr>
      <w:r>
        <w:rPr>
          <w:rFonts w:ascii="ＭＳ 明朝" w:eastAsia="ＭＳ 明朝" w:hAnsi="ＭＳ 明朝" w:cs="Times New Roman" w:hint="eastAsia"/>
          <w:spacing w:val="120"/>
          <w:kern w:val="0"/>
          <w:szCs w:val="21"/>
        </w:rPr>
        <w:t xml:space="preserve">　　</w:t>
      </w:r>
      <w:r w:rsidRPr="00174936">
        <w:rPr>
          <w:rFonts w:ascii="ＭＳ 明朝" w:eastAsia="ＭＳ 明朝" w:hAnsi="ＭＳ 明朝" w:cs="Times New Roman" w:hint="eastAsia"/>
          <w:spacing w:val="120"/>
          <w:kern w:val="0"/>
          <w:szCs w:val="21"/>
          <w:u w:val="single"/>
        </w:rPr>
        <w:t>氏</w:t>
      </w: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名</w:t>
      </w:r>
      <w:r w:rsidR="00174936"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</w:t>
      </w:r>
      <w:r w:rsidRPr="0017493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㊞</w:t>
      </w:r>
    </w:p>
    <w:p w:rsidR="009A5071" w:rsidRPr="00BE62A4" w:rsidRDefault="009A5071" w:rsidP="009A5071">
      <w:pPr>
        <w:pStyle w:val="num4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9A5071" w:rsidRDefault="009A5071" w:rsidP="009A5071">
      <w:pPr>
        <w:pStyle w:val="Web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</w:p>
    <w:sectPr w:rsidR="009A5071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6C1050"/>
    <w:rsid w:val="008A0BCF"/>
    <w:rsid w:val="008F50F1"/>
    <w:rsid w:val="0096278A"/>
    <w:rsid w:val="009A5071"/>
    <w:rsid w:val="00A07403"/>
    <w:rsid w:val="00A501E5"/>
    <w:rsid w:val="00A80571"/>
    <w:rsid w:val="00B726E1"/>
    <w:rsid w:val="00BE62A4"/>
    <w:rsid w:val="00D91BF8"/>
    <w:rsid w:val="00DE4F4C"/>
    <w:rsid w:val="00F818F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F6A9-3E98-4144-A2B3-2A1558D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2019-10-31T07:04:00Z</dcterms:created>
  <dcterms:modified xsi:type="dcterms:W3CDTF">2019-10-31T07:04:00Z</dcterms:modified>
</cp:coreProperties>
</file>