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90" w:rsidRDefault="00C87190">
      <w:r>
        <w:rPr>
          <w:rFonts w:hint="eastAsia"/>
        </w:rPr>
        <w:t>第</w:t>
      </w:r>
      <w:r w:rsidR="00DC1052"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DC1052">
        <w:t>9</w:t>
      </w:r>
      <w:r>
        <w:rPr>
          <w:rFonts w:hint="eastAsia"/>
        </w:rPr>
        <w:t>条関係</w:t>
      </w:r>
      <w:r>
        <w:t>)</w:t>
      </w:r>
    </w:p>
    <w:p w:rsidR="00C87190" w:rsidRDefault="00C87190"/>
    <w:p w:rsidR="00C87190" w:rsidRDefault="00DC1052">
      <w:pPr>
        <w:jc w:val="right"/>
      </w:pPr>
      <w:r>
        <w:rPr>
          <w:rFonts w:hint="eastAsia"/>
          <w:spacing w:val="945"/>
        </w:rPr>
        <w:t>第</w:t>
      </w:r>
      <w:r w:rsidR="00C87190">
        <w:rPr>
          <w:rFonts w:hint="eastAsia"/>
        </w:rPr>
        <w:t>号</w:t>
      </w:r>
    </w:p>
    <w:p w:rsidR="00C87190" w:rsidRDefault="00C87190">
      <w:pPr>
        <w:jc w:val="right"/>
      </w:pPr>
      <w:r>
        <w:rPr>
          <w:rFonts w:hint="eastAsia"/>
        </w:rPr>
        <w:t xml:space="preserve">　　年　　月　　日</w:t>
      </w:r>
    </w:p>
    <w:p w:rsidR="00C87190" w:rsidRDefault="00C87190"/>
    <w:p w:rsidR="00C87190" w:rsidRDefault="00C87190"/>
    <w:p w:rsidR="00C87190" w:rsidRDefault="00DC1052">
      <w:r>
        <w:rPr>
          <w:rFonts w:hint="eastAsia"/>
        </w:rPr>
        <w:t>御杖村</w:t>
      </w:r>
      <w:r w:rsidR="00C87190">
        <w:rPr>
          <w:rFonts w:hint="eastAsia"/>
        </w:rPr>
        <w:t>長　　　殿</w:t>
      </w:r>
    </w:p>
    <w:p w:rsidR="00C87190" w:rsidRDefault="00C87190"/>
    <w:p w:rsidR="00C87190" w:rsidRDefault="00C87190"/>
    <w:p w:rsidR="00C87190" w:rsidRDefault="00C87190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  <w:r w:rsidR="00075BA9">
        <w:rPr>
          <w:rFonts w:hint="eastAsia"/>
        </w:rPr>
        <w:t xml:space="preserve">　　　　　</w:t>
      </w:r>
      <w:bookmarkStart w:id="0" w:name="_GoBack"/>
      <w:bookmarkEnd w:id="0"/>
    </w:p>
    <w:p w:rsidR="00C87190" w:rsidRDefault="00C87190"/>
    <w:p w:rsidR="00C87190" w:rsidRDefault="00C87190"/>
    <w:p w:rsidR="00C87190" w:rsidRDefault="00C87190">
      <w:pPr>
        <w:jc w:val="center"/>
      </w:pPr>
      <w:r>
        <w:rPr>
          <w:rFonts w:hint="eastAsia"/>
        </w:rPr>
        <w:t>事業遂行状況報告書</w:t>
      </w:r>
    </w:p>
    <w:p w:rsidR="00C87190" w:rsidRDefault="00C87190"/>
    <w:p w:rsidR="00C87190" w:rsidRDefault="00E17852">
      <w:r>
        <w:rPr>
          <w:rFonts w:hint="eastAsia"/>
        </w:rPr>
        <w:t xml:space="preserve">　　　</w:t>
      </w:r>
      <w:r w:rsidR="00C87190">
        <w:rPr>
          <w:rFonts w:hint="eastAsia"/>
        </w:rPr>
        <w:t xml:space="preserve">　　年　　月　　日付け</w:t>
      </w:r>
      <w:r w:rsidR="00DC1052">
        <w:rPr>
          <w:rFonts w:hint="eastAsia"/>
        </w:rPr>
        <w:t>御杖村指令第　　号で補助金の交付の決定</w:t>
      </w:r>
      <w:r w:rsidR="00C87190">
        <w:rPr>
          <w:rFonts w:hint="eastAsia"/>
        </w:rPr>
        <w:t>を受けた</w:t>
      </w:r>
      <w:r w:rsidR="00DC1052">
        <w:rPr>
          <w:rFonts w:hint="eastAsia"/>
        </w:rPr>
        <w:t>御杖村</w:t>
      </w:r>
      <w:r w:rsidR="00C87190">
        <w:rPr>
          <w:rFonts w:hint="eastAsia"/>
        </w:rPr>
        <w:t>県産材生産促進事業の</w:t>
      </w:r>
      <w:r w:rsidR="00C87190">
        <w:t>9</w:t>
      </w:r>
      <w:r w:rsidR="00C87190">
        <w:rPr>
          <w:rFonts w:hint="eastAsia"/>
        </w:rPr>
        <w:t>月末日現在の遂行状況を</w:t>
      </w:r>
      <w:r w:rsidR="00DC1052">
        <w:rPr>
          <w:rFonts w:hint="eastAsia"/>
        </w:rPr>
        <w:t>御杖村</w:t>
      </w:r>
      <w:r w:rsidR="00C87190">
        <w:rPr>
          <w:rFonts w:hint="eastAsia"/>
        </w:rPr>
        <w:t>県産材生産促進事業補助金交付要綱第</w:t>
      </w:r>
      <w:r w:rsidR="00DC1052">
        <w:t>9</w:t>
      </w:r>
      <w:r w:rsidR="00C87190">
        <w:rPr>
          <w:rFonts w:hint="eastAsia"/>
        </w:rPr>
        <w:t>条の規定により別紙のとおり報告します。</w:t>
      </w:r>
    </w:p>
    <w:p w:rsidR="00C87190" w:rsidRDefault="00C87190">
      <w:pPr>
        <w:sectPr w:rsidR="00C8719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C87190" w:rsidRDefault="00C87190">
      <w:r>
        <w:rPr>
          <w:rFonts w:hint="eastAsia"/>
        </w:rPr>
        <w:lastRenderedPageBreak/>
        <w:t>別紙</w:t>
      </w:r>
      <w:r>
        <w:t>(</w:t>
      </w:r>
      <w:r>
        <w:rPr>
          <w:rFonts w:hint="eastAsia"/>
        </w:rPr>
        <w:t>第</w:t>
      </w:r>
      <w:r w:rsidR="00A477BE">
        <w:t>8</w:t>
      </w:r>
      <w:r>
        <w:rPr>
          <w:rFonts w:hint="eastAsia"/>
        </w:rPr>
        <w:t>号様式関係</w:t>
      </w:r>
      <w:r>
        <w:t>)</w:t>
      </w:r>
    </w:p>
    <w:p w:rsidR="00C87190" w:rsidRDefault="00C87190">
      <w:pPr>
        <w:jc w:val="center"/>
      </w:pPr>
      <w:r>
        <w:rPr>
          <w:rFonts w:hint="eastAsia"/>
          <w:spacing w:val="105"/>
        </w:rPr>
        <w:t>事業遂行状況表</w:t>
      </w:r>
      <w:r>
        <w:t>(9</w:t>
      </w:r>
      <w:r>
        <w:rPr>
          <w:rFonts w:hint="eastAsia"/>
        </w:rPr>
        <w:t>月末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1051"/>
        <w:gridCol w:w="1260"/>
        <w:gridCol w:w="868"/>
        <w:gridCol w:w="1120"/>
        <w:gridCol w:w="1120"/>
        <w:gridCol w:w="909"/>
        <w:gridCol w:w="1232"/>
        <w:gridCol w:w="1232"/>
        <w:gridCol w:w="1037"/>
        <w:gridCol w:w="1076"/>
        <w:gridCol w:w="1176"/>
        <w:gridCol w:w="1176"/>
      </w:tblGrid>
      <w:tr w:rsidR="00C87190">
        <w:trPr>
          <w:cantSplit/>
          <w:trHeight w:val="750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190" w:rsidRDefault="00C87190">
            <w:pPr>
              <w:spacing w:before="360"/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190" w:rsidRDefault="00C87190">
            <w:pPr>
              <w:spacing w:before="360"/>
              <w:jc w:val="center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190" w:rsidRDefault="00C87190">
            <w:pPr>
              <w:spacing w:before="360"/>
              <w:jc w:val="center"/>
            </w:pPr>
            <w:r>
              <w:rPr>
                <w:rFonts w:hint="eastAsia"/>
              </w:rPr>
              <w:t>施行箇所名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7190" w:rsidRDefault="00C87190">
            <w:pPr>
              <w:jc w:val="center"/>
            </w:pPr>
            <w:r>
              <w:rPr>
                <w:rFonts w:hint="eastAsia"/>
                <w:spacing w:val="105"/>
              </w:rPr>
              <w:t>年間計</w:t>
            </w:r>
            <w:r>
              <w:rPr>
                <w:rFonts w:hint="eastAsia"/>
              </w:rPr>
              <w:t>画</w:t>
            </w: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7190" w:rsidRDefault="00C87190">
            <w:pPr>
              <w:jc w:val="center"/>
            </w:pPr>
            <w:r>
              <w:t>9</w:t>
            </w:r>
            <w:r>
              <w:rPr>
                <w:rFonts w:hint="eastAsia"/>
              </w:rPr>
              <w:t>月末日現在出来高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7190" w:rsidRDefault="00C87190">
            <w:pPr>
              <w:jc w:val="center"/>
            </w:pPr>
            <w:r>
              <w:t>9</w:t>
            </w:r>
            <w:r>
              <w:rPr>
                <w:rFonts w:hint="eastAsia"/>
              </w:rPr>
              <w:t>月末日現在未成額</w:t>
            </w:r>
          </w:p>
        </w:tc>
      </w:tr>
      <w:tr w:rsidR="00C87190">
        <w:trPr>
          <w:cantSplit/>
          <w:trHeight w:val="1001"/>
        </w:trPr>
        <w:tc>
          <w:tcPr>
            <w:tcW w:w="13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87190" w:rsidRDefault="00C87190"/>
        </w:tc>
        <w:tc>
          <w:tcPr>
            <w:tcW w:w="10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87190" w:rsidRDefault="00C87190"/>
        </w:tc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87190" w:rsidRDefault="00C87190"/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7190" w:rsidRDefault="00C87190">
            <w:pPr>
              <w:jc w:val="center"/>
            </w:pPr>
            <w:r>
              <w:rPr>
                <w:rFonts w:hint="eastAsia"/>
              </w:rPr>
              <w:t>事業量</w:t>
            </w:r>
          </w:p>
          <w:p w:rsidR="00C87190" w:rsidRDefault="00C87190">
            <w:pPr>
              <w:spacing w:after="60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7190" w:rsidRDefault="00C87190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C87190" w:rsidRDefault="00C87190">
            <w:pPr>
              <w:spacing w:after="60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7190" w:rsidRDefault="00C87190">
            <w:pPr>
              <w:jc w:val="center"/>
            </w:pPr>
            <w:r>
              <w:rPr>
                <w:rFonts w:hint="eastAsia"/>
              </w:rPr>
              <w:t>補助金額</w:t>
            </w:r>
          </w:p>
          <w:p w:rsidR="00C87190" w:rsidRDefault="00C87190">
            <w:pPr>
              <w:spacing w:after="60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7190" w:rsidRDefault="00C87190">
            <w:pPr>
              <w:jc w:val="center"/>
            </w:pPr>
            <w:r>
              <w:rPr>
                <w:rFonts w:hint="eastAsia"/>
              </w:rPr>
              <w:t>事業量</w:t>
            </w:r>
          </w:p>
          <w:p w:rsidR="00C87190" w:rsidRDefault="00C87190">
            <w:pPr>
              <w:spacing w:after="60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7190" w:rsidRDefault="00C87190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C87190" w:rsidRDefault="00C87190">
            <w:pPr>
              <w:spacing w:after="60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7190" w:rsidRDefault="00C87190">
            <w:pPr>
              <w:jc w:val="center"/>
            </w:pPr>
            <w:r>
              <w:rPr>
                <w:rFonts w:hint="eastAsia"/>
              </w:rPr>
              <w:t>補助金額</w:t>
            </w:r>
          </w:p>
          <w:p w:rsidR="00C87190" w:rsidRDefault="00C87190">
            <w:pPr>
              <w:spacing w:after="60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7190" w:rsidRDefault="00C87190">
            <w:pPr>
              <w:jc w:val="center"/>
            </w:pPr>
            <w:r>
              <w:rPr>
                <w:rFonts w:hint="eastAsia"/>
              </w:rPr>
              <w:t>進捗率</w:t>
            </w:r>
          </w:p>
          <w:p w:rsidR="00C87190" w:rsidRDefault="00C87190">
            <w:pPr>
              <w:spacing w:after="60"/>
              <w:jc w:val="center"/>
            </w:pPr>
            <w:r>
              <w:rPr>
                <w:rFonts w:hint="eastAsia"/>
              </w:rPr>
              <w:t>⑤／②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7190" w:rsidRDefault="00C87190">
            <w:pPr>
              <w:jc w:val="center"/>
            </w:pPr>
            <w:r>
              <w:rPr>
                <w:rFonts w:hint="eastAsia"/>
              </w:rPr>
              <w:t>事業量</w:t>
            </w:r>
          </w:p>
          <w:p w:rsidR="00C87190" w:rsidRDefault="00C87190">
            <w:pPr>
              <w:spacing w:after="60"/>
              <w:jc w:val="center"/>
            </w:pPr>
            <w:r>
              <w:rPr>
                <w:rFonts w:hint="eastAsia"/>
              </w:rPr>
              <w:t>①－④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7190" w:rsidRDefault="00C87190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C87190" w:rsidRDefault="00C87190">
            <w:pPr>
              <w:spacing w:after="60"/>
              <w:jc w:val="center"/>
            </w:pPr>
            <w:r>
              <w:rPr>
                <w:rFonts w:hint="eastAsia"/>
              </w:rPr>
              <w:t>②－⑤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7190" w:rsidRDefault="00C87190">
            <w:pPr>
              <w:jc w:val="center"/>
            </w:pPr>
            <w:r>
              <w:rPr>
                <w:rFonts w:hint="eastAsia"/>
              </w:rPr>
              <w:t>補助金額</w:t>
            </w:r>
          </w:p>
          <w:p w:rsidR="00C87190" w:rsidRDefault="00C87190">
            <w:pPr>
              <w:spacing w:after="60"/>
              <w:jc w:val="center"/>
            </w:pPr>
            <w:r>
              <w:rPr>
                <w:rFonts w:hint="eastAsia"/>
              </w:rPr>
              <w:t>③－⑥</w:t>
            </w:r>
          </w:p>
        </w:tc>
      </w:tr>
      <w:tr w:rsidR="00C87190">
        <w:trPr>
          <w:cantSplit/>
          <w:trHeight w:val="524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7190" w:rsidRDefault="00C87190">
            <w:pPr>
              <w:spacing w:before="120"/>
            </w:pPr>
            <w:r>
              <w:rPr>
                <w:rFonts w:hint="eastAsia"/>
              </w:rPr>
              <w:t>県産材生産促進事業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7190" w:rsidRDefault="00C8719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7190" w:rsidRDefault="00C87190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7190" w:rsidRDefault="00C87190">
            <w:pPr>
              <w:spacing w:before="120"/>
              <w:jc w:val="right"/>
            </w:pPr>
            <w:r>
              <w:t>m</w:t>
            </w:r>
            <w:r w:rsidRPr="00CB1CA7">
              <w:rPr>
                <w:vertAlign w:val="superscript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7190" w:rsidRDefault="00C87190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7190" w:rsidRDefault="00C87190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7190" w:rsidRDefault="00C87190">
            <w:pPr>
              <w:spacing w:before="120"/>
              <w:jc w:val="right"/>
            </w:pPr>
            <w:r>
              <w:t>m</w:t>
            </w:r>
            <w:r w:rsidRPr="00CB1CA7">
              <w:rPr>
                <w:vertAlign w:val="superscript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7190" w:rsidRDefault="00C87190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7190" w:rsidRDefault="00C87190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7190" w:rsidRDefault="00C87190">
            <w:pPr>
              <w:spacing w:before="12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7190" w:rsidRDefault="00C87190">
            <w:pPr>
              <w:spacing w:before="120"/>
              <w:jc w:val="right"/>
            </w:pPr>
            <w:r>
              <w:t>m</w:t>
            </w:r>
            <w:r w:rsidRPr="00CB1CA7">
              <w:rPr>
                <w:vertAlign w:val="superscript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7190" w:rsidRDefault="00C87190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7190" w:rsidRDefault="00C87190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7190">
        <w:trPr>
          <w:cantSplit/>
          <w:trHeight w:val="4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90" w:rsidRDefault="00C87190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90" w:rsidRDefault="00C8719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90" w:rsidRDefault="00C87190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90" w:rsidRDefault="00C87190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90" w:rsidRDefault="00C87190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90" w:rsidRDefault="00C87190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90" w:rsidRDefault="00C87190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90" w:rsidRDefault="00C87190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90" w:rsidRDefault="00C87190">
            <w:r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90" w:rsidRDefault="00C87190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90" w:rsidRDefault="00C87190"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90" w:rsidRDefault="00C87190"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90" w:rsidRDefault="00C87190">
            <w:r>
              <w:rPr>
                <w:rFonts w:hint="eastAsia"/>
              </w:rPr>
              <w:t xml:space="preserve">　</w:t>
            </w:r>
          </w:p>
        </w:tc>
      </w:tr>
    </w:tbl>
    <w:p w:rsidR="00C87190" w:rsidRDefault="00C87190"/>
    <w:sectPr w:rsidR="00C87190">
      <w:pgSz w:w="16840" w:h="11907" w:orient="landscape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3B6" w:rsidRDefault="008453B6" w:rsidP="00FC3167">
      <w:r>
        <w:separator/>
      </w:r>
    </w:p>
  </w:endnote>
  <w:endnote w:type="continuationSeparator" w:id="0">
    <w:p w:rsidR="008453B6" w:rsidRDefault="008453B6" w:rsidP="00FC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3B6" w:rsidRDefault="008453B6" w:rsidP="00FC3167">
      <w:r>
        <w:separator/>
      </w:r>
    </w:p>
  </w:footnote>
  <w:footnote w:type="continuationSeparator" w:id="0">
    <w:p w:rsidR="008453B6" w:rsidRDefault="008453B6" w:rsidP="00FC3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90"/>
    <w:rsid w:val="00075BA9"/>
    <w:rsid w:val="00170002"/>
    <w:rsid w:val="002421B4"/>
    <w:rsid w:val="003232CC"/>
    <w:rsid w:val="00742B76"/>
    <w:rsid w:val="008453B6"/>
    <w:rsid w:val="009E4203"/>
    <w:rsid w:val="00A477BE"/>
    <w:rsid w:val="00C87190"/>
    <w:rsid w:val="00CB1CA7"/>
    <w:rsid w:val="00D00D14"/>
    <w:rsid w:val="00DC1052"/>
    <w:rsid w:val="00E17852"/>
    <w:rsid w:val="00F155F2"/>
    <w:rsid w:val="00F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49A19E-E257-4FB0-A120-9EFE5C88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170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700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r-nobori</cp:lastModifiedBy>
  <cp:revision>3</cp:revision>
  <cp:lastPrinted>2022-12-08T04:57:00Z</cp:lastPrinted>
  <dcterms:created xsi:type="dcterms:W3CDTF">2022-12-08T04:57:00Z</dcterms:created>
  <dcterms:modified xsi:type="dcterms:W3CDTF">2022-12-08T05:05:00Z</dcterms:modified>
</cp:coreProperties>
</file>