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91C87" w:rsidRDefault="00891C87" w:rsidP="00891C87">
      <w:pPr>
        <w:wordWrap w:val="0"/>
        <w:overflowPunct w:val="0"/>
        <w:autoSpaceDE w:val="0"/>
        <w:autoSpaceDN w:val="0"/>
        <w:rPr>
          <w:rFonts w:hAnsi="Times New Roman"/>
        </w:rPr>
      </w:pPr>
      <w:r>
        <w:rPr>
          <w:rFonts w:hAnsi="Times New Roman" w:hint="eastAsia"/>
        </w:rPr>
        <w:t>様式第</w:t>
      </w:r>
      <w:r w:rsidR="00001302">
        <w:rPr>
          <w:rFonts w:hAnsi="Times New Roman"/>
        </w:rPr>
        <w:t>2</w:t>
      </w:r>
      <w:r>
        <w:rPr>
          <w:rFonts w:hAnsi="Times New Roman" w:hint="eastAsia"/>
        </w:rPr>
        <w:t>号</w:t>
      </w:r>
      <w:r w:rsidR="00001302">
        <w:rPr>
          <w:rFonts w:hAnsi="Times New Roman"/>
        </w:rPr>
        <w:t>(</w:t>
      </w:r>
      <w:r>
        <w:rPr>
          <w:rFonts w:hAnsi="Times New Roman" w:hint="eastAsia"/>
        </w:rPr>
        <w:t>第</w:t>
      </w:r>
      <w:r w:rsidR="00001302">
        <w:rPr>
          <w:rFonts w:hAnsi="Times New Roman"/>
        </w:rPr>
        <w:t>2</w:t>
      </w:r>
      <w:r>
        <w:rPr>
          <w:rFonts w:hAnsi="Times New Roman" w:hint="eastAsia"/>
        </w:rPr>
        <w:t>条</w:t>
      </w:r>
      <w:r w:rsidR="00001302">
        <w:rPr>
          <w:rFonts w:hAnsi="Times New Roman" w:hint="eastAsia"/>
        </w:rPr>
        <w:t>関係</w:t>
      </w:r>
      <w:r w:rsidR="00001302">
        <w:rPr>
          <w:rFonts w:hAnsi="Times New Roman"/>
        </w:rPr>
        <w:t>)</w:t>
      </w:r>
    </w:p>
    <w:p w:rsidR="00891C87" w:rsidRDefault="00891C87" w:rsidP="00891C87">
      <w:pPr>
        <w:pStyle w:val="a7"/>
        <w:wordWrap w:val="0"/>
        <w:overflowPunct w:val="0"/>
        <w:autoSpaceDE w:val="0"/>
        <w:autoSpaceDN w:val="0"/>
        <w:rPr>
          <w:rFonts w:hAnsi="Times New Roman"/>
          <w:snapToGrid w:val="0"/>
          <w:kern w:val="0"/>
        </w:rPr>
      </w:pPr>
      <w:r>
        <w:rPr>
          <w:rFonts w:hAnsi="Times New Roman" w:hint="eastAsia"/>
          <w:snapToGrid w:val="0"/>
          <w:kern w:val="0"/>
        </w:rPr>
        <w:t>空き家活用住宅入居決定通知書</w:t>
      </w:r>
    </w:p>
    <w:p w:rsidR="00891C87" w:rsidRDefault="00891C87" w:rsidP="00891C87">
      <w:pPr>
        <w:pStyle w:val="a9"/>
        <w:wordWrap w:val="0"/>
        <w:overflowPunct w:val="0"/>
        <w:autoSpaceDE w:val="0"/>
        <w:autoSpaceDN w:val="0"/>
        <w:spacing w:after="100"/>
        <w:rPr>
          <w:rFonts w:hAnsi="Times New Roman"/>
          <w:snapToGrid w:val="0"/>
          <w:kern w:val="0"/>
        </w:rPr>
      </w:pPr>
      <w:r>
        <w:rPr>
          <w:rFonts w:hAnsi="Times New Roman" w:hint="eastAsia"/>
          <w:snapToGrid w:val="0"/>
          <w:kern w:val="0"/>
        </w:rPr>
        <w:t xml:space="preserve">第　　　　　号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0"/>
        <w:gridCol w:w="6135"/>
      </w:tblGrid>
      <w:tr w:rsidR="00891C87" w:rsidTr="00DC02EE">
        <w:tblPrEx>
          <w:tblCellMar>
            <w:top w:w="0" w:type="dxa"/>
            <w:bottom w:w="0" w:type="dxa"/>
          </w:tblCellMar>
        </w:tblPrEx>
        <w:trPr>
          <w:trHeight w:val="400"/>
        </w:trPr>
        <w:tc>
          <w:tcPr>
            <w:tcW w:w="2370" w:type="dxa"/>
            <w:vAlign w:val="center"/>
          </w:tcPr>
          <w:p w:rsidR="00891C87" w:rsidRDefault="00891C87" w:rsidP="00DC02EE">
            <w:pPr>
              <w:wordWrap w:val="0"/>
              <w:overflowPunct w:val="0"/>
              <w:autoSpaceDE w:val="0"/>
              <w:autoSpaceDN w:val="0"/>
              <w:jc w:val="distribute"/>
              <w:rPr>
                <w:rFonts w:hAnsi="Times New Roman"/>
              </w:rPr>
            </w:pPr>
            <w:r>
              <w:rPr>
                <w:rFonts w:hAnsi="Times New Roman" w:hint="eastAsia"/>
              </w:rPr>
              <w:t>入居を許可する住宅</w:t>
            </w:r>
          </w:p>
        </w:tc>
        <w:tc>
          <w:tcPr>
            <w:tcW w:w="6135" w:type="dxa"/>
            <w:vAlign w:val="center"/>
          </w:tcPr>
          <w:p w:rsidR="00891C87" w:rsidRDefault="00891C87" w:rsidP="00DC02EE">
            <w:pPr>
              <w:wordWrap w:val="0"/>
              <w:overflowPunct w:val="0"/>
              <w:autoSpaceDE w:val="0"/>
              <w:autoSpaceDN w:val="0"/>
              <w:rPr>
                <w:rFonts w:hAnsi="Times New Roman"/>
              </w:rPr>
            </w:pPr>
          </w:p>
        </w:tc>
      </w:tr>
      <w:tr w:rsidR="00891C87" w:rsidTr="00DC02EE">
        <w:tblPrEx>
          <w:tblCellMar>
            <w:top w:w="0" w:type="dxa"/>
            <w:bottom w:w="0" w:type="dxa"/>
          </w:tblCellMar>
        </w:tblPrEx>
        <w:trPr>
          <w:trHeight w:val="400"/>
        </w:trPr>
        <w:tc>
          <w:tcPr>
            <w:tcW w:w="2370" w:type="dxa"/>
            <w:vAlign w:val="center"/>
          </w:tcPr>
          <w:p w:rsidR="00891C87" w:rsidRDefault="00891C87" w:rsidP="00DC02EE">
            <w:pPr>
              <w:wordWrap w:val="0"/>
              <w:overflowPunct w:val="0"/>
              <w:autoSpaceDE w:val="0"/>
              <w:autoSpaceDN w:val="0"/>
              <w:jc w:val="distribute"/>
              <w:rPr>
                <w:rFonts w:hAnsi="Times New Roman"/>
              </w:rPr>
            </w:pPr>
            <w:r>
              <w:rPr>
                <w:rFonts w:hAnsi="Times New Roman" w:hint="eastAsia"/>
              </w:rPr>
              <w:t>入居可能日</w:t>
            </w:r>
          </w:p>
        </w:tc>
        <w:tc>
          <w:tcPr>
            <w:tcW w:w="6135" w:type="dxa"/>
            <w:vAlign w:val="center"/>
          </w:tcPr>
          <w:p w:rsidR="00891C87" w:rsidRDefault="00891C87" w:rsidP="00DC02EE">
            <w:pPr>
              <w:wordWrap w:val="0"/>
              <w:overflowPunct w:val="0"/>
              <w:autoSpaceDE w:val="0"/>
              <w:autoSpaceDN w:val="0"/>
              <w:rPr>
                <w:rFonts w:hAnsi="Times New Roman"/>
              </w:rPr>
            </w:pPr>
          </w:p>
        </w:tc>
      </w:tr>
      <w:tr w:rsidR="00891C87" w:rsidTr="00DC02EE">
        <w:tblPrEx>
          <w:tblCellMar>
            <w:top w:w="0" w:type="dxa"/>
            <w:bottom w:w="0" w:type="dxa"/>
          </w:tblCellMar>
        </w:tblPrEx>
        <w:trPr>
          <w:trHeight w:val="720"/>
        </w:trPr>
        <w:tc>
          <w:tcPr>
            <w:tcW w:w="2370" w:type="dxa"/>
            <w:vMerge w:val="restart"/>
            <w:vAlign w:val="center"/>
          </w:tcPr>
          <w:p w:rsidR="00891C87" w:rsidRDefault="00891C87" w:rsidP="00DC02EE">
            <w:pPr>
              <w:wordWrap w:val="0"/>
              <w:overflowPunct w:val="0"/>
              <w:autoSpaceDE w:val="0"/>
              <w:autoSpaceDN w:val="0"/>
              <w:jc w:val="distribute"/>
              <w:rPr>
                <w:rFonts w:hAnsi="Times New Roman"/>
              </w:rPr>
            </w:pPr>
            <w:r>
              <w:rPr>
                <w:rFonts w:hAnsi="Times New Roman" w:hint="eastAsia"/>
              </w:rPr>
              <w:t>入居可能期間</w:t>
            </w:r>
          </w:p>
        </w:tc>
        <w:tc>
          <w:tcPr>
            <w:tcW w:w="6135" w:type="dxa"/>
            <w:tcBorders>
              <w:bottom w:val="dashSmallGap" w:sz="4" w:space="0" w:color="auto"/>
            </w:tcBorders>
            <w:vAlign w:val="center"/>
          </w:tcPr>
          <w:p w:rsidR="00891C87" w:rsidRDefault="00891C87" w:rsidP="00DC02EE">
            <w:pPr>
              <w:wordWrap w:val="0"/>
              <w:overflowPunct w:val="0"/>
              <w:autoSpaceDE w:val="0"/>
              <w:autoSpaceDN w:val="0"/>
              <w:rPr>
                <w:rFonts w:hAnsi="Times New Roman"/>
              </w:rPr>
            </w:pPr>
            <w:r>
              <w:rPr>
                <w:rFonts w:hAnsi="Times New Roman" w:hint="eastAsia"/>
              </w:rPr>
              <w:t xml:space="preserve">　　年　　月　　日から　　年　　月　　日まで</w:t>
            </w:r>
          </w:p>
        </w:tc>
      </w:tr>
      <w:tr w:rsidR="00891C87" w:rsidTr="00DC02EE">
        <w:tblPrEx>
          <w:tblCellMar>
            <w:top w:w="0" w:type="dxa"/>
            <w:bottom w:w="0" w:type="dxa"/>
          </w:tblCellMar>
        </w:tblPrEx>
        <w:trPr>
          <w:trHeight w:val="336"/>
        </w:trPr>
        <w:tc>
          <w:tcPr>
            <w:tcW w:w="2370" w:type="dxa"/>
            <w:vMerge/>
            <w:vAlign w:val="center"/>
          </w:tcPr>
          <w:p w:rsidR="00891C87" w:rsidRDefault="00891C87" w:rsidP="00DC02EE">
            <w:pPr>
              <w:wordWrap w:val="0"/>
              <w:overflowPunct w:val="0"/>
              <w:autoSpaceDE w:val="0"/>
              <w:autoSpaceDN w:val="0"/>
              <w:jc w:val="distribute"/>
              <w:rPr>
                <w:rFonts w:hAnsi="Times New Roman"/>
              </w:rPr>
            </w:pPr>
          </w:p>
        </w:tc>
        <w:tc>
          <w:tcPr>
            <w:tcW w:w="6135" w:type="dxa"/>
            <w:tcBorders>
              <w:top w:val="dashSmallGap" w:sz="4" w:space="0" w:color="auto"/>
            </w:tcBorders>
            <w:vAlign w:val="center"/>
          </w:tcPr>
          <w:p w:rsidR="00891C87" w:rsidRDefault="00232BD1" w:rsidP="00DC02EE">
            <w:pPr>
              <w:wordWrap w:val="0"/>
              <w:overflowPunct w:val="0"/>
              <w:autoSpaceDE w:val="0"/>
              <w:autoSpaceDN w:val="0"/>
              <w:ind w:firstLineChars="100" w:firstLine="210"/>
              <w:rPr>
                <w:rFonts w:hAnsi="Times New Roman"/>
              </w:rPr>
            </w:pPr>
            <w:r>
              <w:rPr>
                <w:rFonts w:hAnsi="Times New Roman" w:hint="eastAsia"/>
              </w:rPr>
              <w:t>御杖村定住促進空き家活用住宅の設置及び管理に関する条例</w:t>
            </w:r>
            <w:r w:rsidR="00891C87">
              <w:rPr>
                <w:rFonts w:hAnsi="Times New Roman" w:hint="eastAsia"/>
              </w:rPr>
              <w:t>第６条第３項の規定に基づき、　　年　　月　　日の借上げ期間満了をもって当該空き家活用住宅を明け渡していただきます。</w:t>
            </w:r>
          </w:p>
        </w:tc>
      </w:tr>
      <w:tr w:rsidR="00891C87" w:rsidTr="00DC02EE">
        <w:tblPrEx>
          <w:tblCellMar>
            <w:top w:w="0" w:type="dxa"/>
            <w:bottom w:w="0" w:type="dxa"/>
          </w:tblCellMar>
        </w:tblPrEx>
        <w:trPr>
          <w:trHeight w:val="405"/>
        </w:trPr>
        <w:tc>
          <w:tcPr>
            <w:tcW w:w="2370" w:type="dxa"/>
            <w:vAlign w:val="center"/>
          </w:tcPr>
          <w:p w:rsidR="00891C87" w:rsidRDefault="00891C87" w:rsidP="00DC02EE">
            <w:pPr>
              <w:wordWrap w:val="0"/>
              <w:overflowPunct w:val="0"/>
              <w:autoSpaceDE w:val="0"/>
              <w:autoSpaceDN w:val="0"/>
              <w:jc w:val="distribute"/>
              <w:rPr>
                <w:rFonts w:hAnsi="Times New Roman"/>
              </w:rPr>
            </w:pPr>
            <w:r>
              <w:rPr>
                <w:rFonts w:hAnsi="Times New Roman" w:hint="eastAsia"/>
              </w:rPr>
              <w:t>家賃月額</w:t>
            </w:r>
          </w:p>
        </w:tc>
        <w:tc>
          <w:tcPr>
            <w:tcW w:w="6135" w:type="dxa"/>
            <w:vAlign w:val="center"/>
          </w:tcPr>
          <w:p w:rsidR="00891C87" w:rsidRDefault="00891C87" w:rsidP="00DC02EE">
            <w:pPr>
              <w:wordWrap w:val="0"/>
              <w:overflowPunct w:val="0"/>
              <w:autoSpaceDE w:val="0"/>
              <w:autoSpaceDN w:val="0"/>
              <w:rPr>
                <w:rFonts w:hAnsi="Times New Roman"/>
              </w:rPr>
            </w:pPr>
          </w:p>
        </w:tc>
      </w:tr>
      <w:tr w:rsidR="00891C87" w:rsidTr="00DC02EE">
        <w:tblPrEx>
          <w:tblCellMar>
            <w:top w:w="0" w:type="dxa"/>
            <w:bottom w:w="0" w:type="dxa"/>
          </w:tblCellMar>
        </w:tblPrEx>
        <w:trPr>
          <w:trHeight w:val="400"/>
        </w:trPr>
        <w:tc>
          <w:tcPr>
            <w:tcW w:w="2370" w:type="dxa"/>
            <w:vAlign w:val="center"/>
          </w:tcPr>
          <w:p w:rsidR="00891C87" w:rsidRDefault="00891C87" w:rsidP="00DC02EE">
            <w:pPr>
              <w:wordWrap w:val="0"/>
              <w:overflowPunct w:val="0"/>
              <w:autoSpaceDE w:val="0"/>
              <w:autoSpaceDN w:val="0"/>
              <w:jc w:val="distribute"/>
              <w:rPr>
                <w:rFonts w:hAnsi="Times New Roman"/>
              </w:rPr>
            </w:pPr>
            <w:r>
              <w:rPr>
                <w:rFonts w:hAnsi="Times New Roman" w:hint="eastAsia"/>
              </w:rPr>
              <w:t>敷金</w:t>
            </w:r>
          </w:p>
        </w:tc>
        <w:tc>
          <w:tcPr>
            <w:tcW w:w="6135" w:type="dxa"/>
            <w:vAlign w:val="center"/>
          </w:tcPr>
          <w:p w:rsidR="00891C87" w:rsidRDefault="00891C87" w:rsidP="00DC02EE">
            <w:pPr>
              <w:wordWrap w:val="0"/>
              <w:overflowPunct w:val="0"/>
              <w:autoSpaceDE w:val="0"/>
              <w:autoSpaceDN w:val="0"/>
              <w:rPr>
                <w:rFonts w:hAnsi="Times New Roman"/>
              </w:rPr>
            </w:pPr>
          </w:p>
        </w:tc>
      </w:tr>
      <w:tr w:rsidR="00891C87" w:rsidTr="00DC02EE">
        <w:tblPrEx>
          <w:tblCellMar>
            <w:top w:w="0" w:type="dxa"/>
            <w:bottom w:w="0" w:type="dxa"/>
          </w:tblCellMar>
        </w:tblPrEx>
        <w:trPr>
          <w:trHeight w:val="400"/>
        </w:trPr>
        <w:tc>
          <w:tcPr>
            <w:tcW w:w="2370" w:type="dxa"/>
            <w:vAlign w:val="center"/>
          </w:tcPr>
          <w:p w:rsidR="00891C87" w:rsidRDefault="00891C87" w:rsidP="00DC02EE">
            <w:pPr>
              <w:wordWrap w:val="0"/>
              <w:overflowPunct w:val="0"/>
              <w:autoSpaceDE w:val="0"/>
              <w:autoSpaceDN w:val="0"/>
              <w:jc w:val="distribute"/>
              <w:rPr>
                <w:rFonts w:hAnsi="Times New Roman"/>
              </w:rPr>
            </w:pPr>
            <w:r>
              <w:rPr>
                <w:rFonts w:hAnsi="Times New Roman" w:hint="eastAsia"/>
              </w:rPr>
              <w:t>入居者氏名</w:t>
            </w:r>
          </w:p>
        </w:tc>
        <w:tc>
          <w:tcPr>
            <w:tcW w:w="6135" w:type="dxa"/>
            <w:vAlign w:val="center"/>
          </w:tcPr>
          <w:p w:rsidR="00891C87" w:rsidRDefault="00891C87" w:rsidP="00DC02EE">
            <w:pPr>
              <w:wordWrap w:val="0"/>
              <w:overflowPunct w:val="0"/>
              <w:autoSpaceDE w:val="0"/>
              <w:autoSpaceDN w:val="0"/>
              <w:rPr>
                <w:rFonts w:hAnsi="Times New Roman"/>
              </w:rPr>
            </w:pPr>
          </w:p>
        </w:tc>
      </w:tr>
      <w:tr w:rsidR="00891C87" w:rsidTr="00DC02EE">
        <w:tblPrEx>
          <w:tblCellMar>
            <w:top w:w="0" w:type="dxa"/>
            <w:bottom w:w="0" w:type="dxa"/>
          </w:tblCellMar>
        </w:tblPrEx>
        <w:trPr>
          <w:trHeight w:val="400"/>
        </w:trPr>
        <w:tc>
          <w:tcPr>
            <w:tcW w:w="2370" w:type="dxa"/>
            <w:vAlign w:val="center"/>
          </w:tcPr>
          <w:p w:rsidR="00891C87" w:rsidRDefault="00891C87" w:rsidP="00DC02EE">
            <w:pPr>
              <w:wordWrap w:val="0"/>
              <w:overflowPunct w:val="0"/>
              <w:autoSpaceDE w:val="0"/>
              <w:autoSpaceDN w:val="0"/>
              <w:jc w:val="distribute"/>
              <w:rPr>
                <w:rFonts w:hAnsi="Times New Roman"/>
              </w:rPr>
            </w:pPr>
            <w:r>
              <w:rPr>
                <w:rFonts w:hAnsi="Times New Roman" w:hint="eastAsia"/>
              </w:rPr>
              <w:t>入居世帯員数</w:t>
            </w:r>
          </w:p>
        </w:tc>
        <w:tc>
          <w:tcPr>
            <w:tcW w:w="6135" w:type="dxa"/>
            <w:vAlign w:val="center"/>
          </w:tcPr>
          <w:p w:rsidR="00891C87" w:rsidRDefault="00891C87" w:rsidP="00DC02EE">
            <w:pPr>
              <w:wordWrap w:val="0"/>
              <w:overflowPunct w:val="0"/>
              <w:autoSpaceDE w:val="0"/>
              <w:autoSpaceDN w:val="0"/>
              <w:rPr>
                <w:rFonts w:hAnsi="Times New Roman"/>
              </w:rPr>
            </w:pPr>
          </w:p>
        </w:tc>
      </w:tr>
      <w:tr w:rsidR="00891C87" w:rsidTr="00DC02EE">
        <w:tblPrEx>
          <w:tblCellMar>
            <w:top w:w="0" w:type="dxa"/>
            <w:bottom w:w="0" w:type="dxa"/>
          </w:tblCellMar>
        </w:tblPrEx>
        <w:trPr>
          <w:trHeight w:val="5360"/>
        </w:trPr>
        <w:tc>
          <w:tcPr>
            <w:tcW w:w="8505" w:type="dxa"/>
            <w:gridSpan w:val="2"/>
            <w:vAlign w:val="center"/>
          </w:tcPr>
          <w:p w:rsidR="00891C87" w:rsidRDefault="00891C87" w:rsidP="00DC02EE">
            <w:pPr>
              <w:wordWrap w:val="0"/>
              <w:overflowPunct w:val="0"/>
              <w:autoSpaceDE w:val="0"/>
              <w:autoSpaceDN w:val="0"/>
              <w:spacing w:before="100"/>
              <w:rPr>
                <w:rFonts w:hAnsi="Times New Roman"/>
              </w:rPr>
            </w:pPr>
            <w:r>
              <w:rPr>
                <w:rFonts w:hAnsi="Times New Roman" w:hint="eastAsia"/>
              </w:rPr>
              <w:t>注意事項</w:t>
            </w:r>
          </w:p>
          <w:p w:rsidR="00891C87" w:rsidRDefault="00891C87" w:rsidP="00DC02EE">
            <w:pPr>
              <w:wordWrap w:val="0"/>
              <w:overflowPunct w:val="0"/>
              <w:autoSpaceDE w:val="0"/>
              <w:autoSpaceDN w:val="0"/>
              <w:ind w:left="318" w:hanging="318"/>
              <w:rPr>
                <w:rFonts w:hAnsi="Times New Roman"/>
              </w:rPr>
            </w:pPr>
            <w:r>
              <w:rPr>
                <w:rFonts w:hAnsi="Times New Roman" w:hint="eastAsia"/>
              </w:rPr>
              <w:t xml:space="preserve">　１　家賃は入居可能日から起算する。</w:t>
            </w:r>
          </w:p>
          <w:p w:rsidR="00891C87" w:rsidRDefault="00891C87" w:rsidP="00DC02EE">
            <w:pPr>
              <w:wordWrap w:val="0"/>
              <w:overflowPunct w:val="0"/>
              <w:autoSpaceDE w:val="0"/>
              <w:autoSpaceDN w:val="0"/>
              <w:ind w:left="318" w:hanging="318"/>
              <w:rPr>
                <w:rFonts w:hAnsi="Times New Roman"/>
              </w:rPr>
            </w:pPr>
            <w:r>
              <w:rPr>
                <w:rFonts w:hAnsi="Times New Roman" w:hint="eastAsia"/>
              </w:rPr>
              <w:t xml:space="preserve">　２　敷金は退居のとき無利子にて還付するが、家賃等の滞納金があるとき、又は住宅の善良なる管理を怠り、市に損害を与えたと認められるときは、敷金から差し引くものとする。</w:t>
            </w:r>
          </w:p>
          <w:p w:rsidR="00891C87" w:rsidRDefault="00891C87" w:rsidP="00DC02EE">
            <w:pPr>
              <w:wordWrap w:val="0"/>
              <w:overflowPunct w:val="0"/>
              <w:autoSpaceDE w:val="0"/>
              <w:autoSpaceDN w:val="0"/>
              <w:ind w:left="318" w:hanging="318"/>
              <w:rPr>
                <w:rFonts w:hAnsi="Times New Roman"/>
              </w:rPr>
            </w:pPr>
            <w:r>
              <w:rPr>
                <w:rFonts w:hAnsi="Times New Roman" w:hint="eastAsia"/>
              </w:rPr>
              <w:t xml:space="preserve">　３　火気については、特に注意すること。</w:t>
            </w:r>
          </w:p>
          <w:p w:rsidR="00891C87" w:rsidRDefault="00891C87" w:rsidP="00DC02EE">
            <w:pPr>
              <w:wordWrap w:val="0"/>
              <w:overflowPunct w:val="0"/>
              <w:autoSpaceDE w:val="0"/>
              <w:autoSpaceDN w:val="0"/>
              <w:ind w:left="318" w:hanging="318"/>
              <w:rPr>
                <w:rFonts w:hAnsi="Times New Roman"/>
              </w:rPr>
            </w:pPr>
            <w:r>
              <w:rPr>
                <w:rFonts w:hAnsi="Times New Roman" w:hint="eastAsia"/>
              </w:rPr>
              <w:t xml:space="preserve">　４　住宅の模様替若しくは増築又は住宅の敷地内に工作物の設置をするときは、市長の承認を得ること。</w:t>
            </w:r>
          </w:p>
          <w:p w:rsidR="00891C87" w:rsidRDefault="00891C87" w:rsidP="00DC02EE">
            <w:pPr>
              <w:wordWrap w:val="0"/>
              <w:overflowPunct w:val="0"/>
              <w:autoSpaceDE w:val="0"/>
              <w:autoSpaceDN w:val="0"/>
              <w:ind w:left="318" w:hanging="318"/>
              <w:rPr>
                <w:rFonts w:hAnsi="Times New Roman"/>
              </w:rPr>
            </w:pPr>
            <w:r>
              <w:rPr>
                <w:rFonts w:hAnsi="Times New Roman" w:hint="eastAsia"/>
              </w:rPr>
              <w:t xml:space="preserve">　５　住宅を破損したときは、速やかに届け出ること。なお、ガラス、畳等の修理は入居者の負担となること。</w:t>
            </w:r>
          </w:p>
          <w:p w:rsidR="00891C87" w:rsidRDefault="00891C87" w:rsidP="00DC02EE">
            <w:pPr>
              <w:wordWrap w:val="0"/>
              <w:overflowPunct w:val="0"/>
              <w:autoSpaceDE w:val="0"/>
              <w:autoSpaceDN w:val="0"/>
              <w:ind w:left="318" w:hanging="318"/>
              <w:rPr>
                <w:rFonts w:hAnsi="Times New Roman"/>
              </w:rPr>
            </w:pPr>
            <w:r>
              <w:rPr>
                <w:rFonts w:hAnsi="Times New Roman" w:hint="eastAsia"/>
              </w:rPr>
              <w:t xml:space="preserve">　６　住宅の転貸はしないこと。</w:t>
            </w:r>
          </w:p>
          <w:p w:rsidR="00891C87" w:rsidRDefault="00891C87" w:rsidP="00DC02EE">
            <w:pPr>
              <w:wordWrap w:val="0"/>
              <w:overflowPunct w:val="0"/>
              <w:autoSpaceDE w:val="0"/>
              <w:autoSpaceDN w:val="0"/>
              <w:ind w:left="318" w:hanging="318"/>
              <w:rPr>
                <w:rFonts w:hAnsi="Times New Roman"/>
              </w:rPr>
            </w:pPr>
            <w:r>
              <w:rPr>
                <w:rFonts w:hAnsi="Times New Roman" w:hint="eastAsia"/>
              </w:rPr>
              <w:t xml:space="preserve">　７　住宅を退居するときは、畳替え、ふすま替えを行い、明渡届を７日前までに提出し、係員の点検を受けること。また、承認を受けた模様替、増築箇所を現状に復すること。</w:t>
            </w:r>
          </w:p>
          <w:p w:rsidR="00891C87" w:rsidRDefault="00891C87" w:rsidP="00DC02EE">
            <w:pPr>
              <w:wordWrap w:val="0"/>
              <w:overflowPunct w:val="0"/>
              <w:autoSpaceDE w:val="0"/>
              <w:autoSpaceDN w:val="0"/>
              <w:ind w:left="318" w:hanging="318"/>
              <w:rPr>
                <w:rFonts w:hAnsi="Times New Roman"/>
              </w:rPr>
            </w:pPr>
            <w:r>
              <w:rPr>
                <w:rFonts w:hAnsi="Times New Roman" w:hint="eastAsia"/>
              </w:rPr>
              <w:t xml:space="preserve">　８　次の事項に該当する場合は、住宅の明渡しを請求することがあること。</w:t>
            </w:r>
          </w:p>
          <w:p w:rsidR="00891C87" w:rsidRDefault="00891C87" w:rsidP="00DC02EE">
            <w:pPr>
              <w:wordWrap w:val="0"/>
              <w:overflowPunct w:val="0"/>
              <w:autoSpaceDE w:val="0"/>
              <w:autoSpaceDN w:val="0"/>
              <w:rPr>
                <w:rFonts w:hAnsi="Times New Roman"/>
              </w:rPr>
            </w:pPr>
            <w:r>
              <w:rPr>
                <w:rFonts w:hAnsi="Times New Roman" w:hint="eastAsia"/>
              </w:rPr>
              <w:t xml:space="preserve">　</w:t>
            </w:r>
            <w:r>
              <w:rPr>
                <w:rFonts w:hAnsi="Times New Roman"/>
              </w:rPr>
              <w:t xml:space="preserve"> (</w:t>
            </w:r>
            <w:r>
              <w:rPr>
                <w:rFonts w:hAnsi="Times New Roman" w:hint="eastAsia"/>
              </w:rPr>
              <w:t>１</w:t>
            </w:r>
            <w:r>
              <w:rPr>
                <w:rFonts w:hAnsi="Times New Roman"/>
              </w:rPr>
              <w:t>)</w:t>
            </w:r>
            <w:r>
              <w:rPr>
                <w:rFonts w:hAnsi="Times New Roman" w:hint="eastAsia"/>
              </w:rPr>
              <w:t xml:space="preserve">　不正の行為によって入居したとき。</w:t>
            </w:r>
          </w:p>
          <w:p w:rsidR="00891C87" w:rsidRDefault="00891C87" w:rsidP="00DC02EE">
            <w:pPr>
              <w:wordWrap w:val="0"/>
              <w:overflowPunct w:val="0"/>
              <w:autoSpaceDE w:val="0"/>
              <w:autoSpaceDN w:val="0"/>
              <w:rPr>
                <w:rFonts w:hAnsi="Times New Roman"/>
              </w:rPr>
            </w:pPr>
            <w:r>
              <w:rPr>
                <w:rFonts w:hAnsi="Times New Roman" w:hint="eastAsia"/>
              </w:rPr>
              <w:t xml:space="preserve">　</w:t>
            </w:r>
            <w:r>
              <w:rPr>
                <w:rFonts w:hAnsi="Times New Roman"/>
              </w:rPr>
              <w:t xml:space="preserve"> (</w:t>
            </w:r>
            <w:r>
              <w:rPr>
                <w:rFonts w:hAnsi="Times New Roman" w:hint="eastAsia"/>
              </w:rPr>
              <w:t>２</w:t>
            </w:r>
            <w:r>
              <w:rPr>
                <w:rFonts w:hAnsi="Times New Roman"/>
              </w:rPr>
              <w:t>)</w:t>
            </w:r>
            <w:r>
              <w:rPr>
                <w:rFonts w:hAnsi="Times New Roman" w:hint="eastAsia"/>
              </w:rPr>
              <w:t xml:space="preserve">　家賃を３月以上滞納したとき。</w:t>
            </w:r>
          </w:p>
          <w:p w:rsidR="00891C87" w:rsidRPr="009208D7" w:rsidRDefault="00891C87" w:rsidP="00DC02EE">
            <w:pPr>
              <w:wordWrap w:val="0"/>
              <w:overflowPunct w:val="0"/>
              <w:autoSpaceDE w:val="0"/>
              <w:autoSpaceDN w:val="0"/>
              <w:rPr>
                <w:rFonts w:hAnsi="Times New Roman"/>
              </w:rPr>
            </w:pPr>
            <w:r>
              <w:rPr>
                <w:rFonts w:hAnsi="Times New Roman" w:hint="eastAsia"/>
              </w:rPr>
              <w:t xml:space="preserve">　</w:t>
            </w:r>
            <w:r>
              <w:rPr>
                <w:rFonts w:hAnsi="Times New Roman"/>
              </w:rPr>
              <w:t xml:space="preserve"> (</w:t>
            </w:r>
            <w:r>
              <w:rPr>
                <w:rFonts w:hAnsi="Times New Roman" w:hint="eastAsia"/>
              </w:rPr>
              <w:t>３</w:t>
            </w:r>
            <w:r>
              <w:rPr>
                <w:rFonts w:hAnsi="Times New Roman"/>
              </w:rPr>
              <w:t>)</w:t>
            </w:r>
            <w:r>
              <w:rPr>
                <w:rFonts w:hAnsi="Times New Roman" w:hint="eastAsia"/>
              </w:rPr>
              <w:t xml:space="preserve">　空</w:t>
            </w:r>
            <w:r w:rsidRPr="009208D7">
              <w:rPr>
                <w:rFonts w:hAnsi="Times New Roman" w:hint="eastAsia"/>
              </w:rPr>
              <w:t>き家活用住宅を故意に滅失し、又は損傷したとき。</w:t>
            </w:r>
          </w:p>
          <w:p w:rsidR="00891C87" w:rsidRDefault="00891C87" w:rsidP="00DC02EE">
            <w:pPr>
              <w:wordWrap w:val="0"/>
              <w:overflowPunct w:val="0"/>
              <w:autoSpaceDE w:val="0"/>
              <w:autoSpaceDN w:val="0"/>
              <w:ind w:leftChars="150" w:left="840" w:hangingChars="250" w:hanging="525"/>
              <w:rPr>
                <w:rFonts w:hAnsi="Times New Roman"/>
              </w:rPr>
            </w:pPr>
            <w:r>
              <w:rPr>
                <w:rFonts w:hAnsi="Times New Roman"/>
              </w:rPr>
              <w:t>(</w:t>
            </w:r>
            <w:r>
              <w:rPr>
                <w:rFonts w:hAnsi="Times New Roman" w:hint="eastAsia"/>
              </w:rPr>
              <w:t>４</w:t>
            </w:r>
            <w:r>
              <w:rPr>
                <w:rFonts w:hAnsi="Times New Roman"/>
              </w:rPr>
              <w:t>)</w:t>
            </w:r>
            <w:r>
              <w:rPr>
                <w:rFonts w:hAnsi="Times New Roman" w:hint="eastAsia"/>
              </w:rPr>
              <w:t xml:space="preserve">　正当な理由によらないで引き続き</w:t>
            </w:r>
            <w:r>
              <w:rPr>
                <w:rFonts w:hAnsi="Times New Roman"/>
              </w:rPr>
              <w:t>15</w:t>
            </w:r>
            <w:r>
              <w:rPr>
                <w:rFonts w:hAnsi="Times New Roman" w:hint="eastAsia"/>
              </w:rPr>
              <w:t>日以上空き家活用住宅を使用しないとき。</w:t>
            </w:r>
          </w:p>
          <w:p w:rsidR="00891C87" w:rsidRDefault="00891C87" w:rsidP="00DC02EE">
            <w:pPr>
              <w:wordWrap w:val="0"/>
              <w:overflowPunct w:val="0"/>
              <w:autoSpaceDE w:val="0"/>
              <w:autoSpaceDN w:val="0"/>
              <w:rPr>
                <w:rFonts w:hAnsi="Times New Roman"/>
              </w:rPr>
            </w:pPr>
            <w:r>
              <w:rPr>
                <w:rFonts w:hAnsi="Times New Roman" w:hint="eastAsia"/>
              </w:rPr>
              <w:t xml:space="preserve">　</w:t>
            </w:r>
            <w:r>
              <w:rPr>
                <w:rFonts w:hAnsi="Times New Roman"/>
              </w:rPr>
              <w:t xml:space="preserve"> (</w:t>
            </w:r>
            <w:r>
              <w:rPr>
                <w:rFonts w:hAnsi="Times New Roman" w:hint="eastAsia"/>
              </w:rPr>
              <w:t>５</w:t>
            </w:r>
            <w:r>
              <w:rPr>
                <w:rFonts w:hAnsi="Times New Roman"/>
              </w:rPr>
              <w:t>)</w:t>
            </w:r>
            <w:r>
              <w:rPr>
                <w:rFonts w:hAnsi="Times New Roman" w:hint="eastAsia"/>
              </w:rPr>
              <w:t xml:space="preserve">　入居者（同居者を含む。）が暴力団員であることが判明したとき。</w:t>
            </w:r>
          </w:p>
          <w:p w:rsidR="00891C87" w:rsidRDefault="00891C87" w:rsidP="00DC02EE">
            <w:pPr>
              <w:wordWrap w:val="0"/>
              <w:overflowPunct w:val="0"/>
              <w:autoSpaceDE w:val="0"/>
              <w:autoSpaceDN w:val="0"/>
              <w:rPr>
                <w:rFonts w:hAnsi="Times New Roman"/>
              </w:rPr>
            </w:pPr>
            <w:r>
              <w:rPr>
                <w:rFonts w:hAnsi="Times New Roman" w:hint="eastAsia"/>
              </w:rPr>
              <w:t xml:space="preserve">　</w:t>
            </w:r>
            <w:r>
              <w:rPr>
                <w:rFonts w:hAnsi="Times New Roman"/>
              </w:rPr>
              <w:t xml:space="preserve"> (</w:t>
            </w:r>
            <w:r>
              <w:rPr>
                <w:rFonts w:hAnsi="Times New Roman" w:hint="eastAsia"/>
              </w:rPr>
              <w:t>６</w:t>
            </w:r>
            <w:r>
              <w:rPr>
                <w:rFonts w:hAnsi="Times New Roman"/>
              </w:rPr>
              <w:t>)</w:t>
            </w:r>
            <w:r>
              <w:rPr>
                <w:rFonts w:hAnsi="Times New Roman" w:hint="eastAsia"/>
              </w:rPr>
              <w:t xml:space="preserve">　保管義務に違反したとき。</w:t>
            </w:r>
          </w:p>
          <w:p w:rsidR="00891C87" w:rsidRDefault="00891C87" w:rsidP="00DC02EE">
            <w:pPr>
              <w:wordWrap w:val="0"/>
              <w:overflowPunct w:val="0"/>
              <w:autoSpaceDE w:val="0"/>
              <w:autoSpaceDN w:val="0"/>
              <w:rPr>
                <w:rFonts w:hAnsi="Times New Roman"/>
              </w:rPr>
            </w:pPr>
            <w:r>
              <w:rPr>
                <w:rFonts w:hAnsi="Times New Roman" w:hint="eastAsia"/>
              </w:rPr>
              <w:t xml:space="preserve">　</w:t>
            </w:r>
            <w:r>
              <w:rPr>
                <w:rFonts w:hAnsi="Times New Roman"/>
              </w:rPr>
              <w:t xml:space="preserve"> (</w:t>
            </w:r>
            <w:r>
              <w:rPr>
                <w:rFonts w:hAnsi="Times New Roman" w:hint="eastAsia"/>
              </w:rPr>
              <w:t>７</w:t>
            </w:r>
            <w:r>
              <w:rPr>
                <w:rFonts w:hAnsi="Times New Roman"/>
              </w:rPr>
              <w:t>)</w:t>
            </w:r>
            <w:r>
              <w:rPr>
                <w:rFonts w:hAnsi="Times New Roman" w:hint="eastAsia"/>
              </w:rPr>
              <w:t xml:space="preserve">　空き家活用住宅の借上げに係る期間が満了するとき。</w:t>
            </w:r>
          </w:p>
          <w:p w:rsidR="00891C87" w:rsidRDefault="00891C87" w:rsidP="00DC02EE">
            <w:pPr>
              <w:wordWrap w:val="0"/>
              <w:overflowPunct w:val="0"/>
              <w:autoSpaceDE w:val="0"/>
              <w:autoSpaceDN w:val="0"/>
              <w:spacing w:after="100"/>
              <w:ind w:left="318" w:hanging="318"/>
              <w:rPr>
                <w:rFonts w:hAnsi="Times New Roman"/>
              </w:rPr>
            </w:pPr>
            <w:r>
              <w:rPr>
                <w:rFonts w:hAnsi="Times New Roman" w:hint="eastAsia"/>
              </w:rPr>
              <w:t xml:space="preserve">　９　この決定通知書は退居するまで保管すること。</w:t>
            </w:r>
          </w:p>
        </w:tc>
      </w:tr>
    </w:tbl>
    <w:p w:rsidR="00891C87" w:rsidRDefault="00891C87" w:rsidP="00891C87">
      <w:pPr>
        <w:wordWrap w:val="0"/>
        <w:overflowPunct w:val="0"/>
        <w:autoSpaceDE w:val="0"/>
        <w:autoSpaceDN w:val="0"/>
        <w:spacing w:before="100"/>
        <w:rPr>
          <w:rFonts w:hAnsi="Times New Roman"/>
        </w:rPr>
      </w:pPr>
      <w:r>
        <w:rPr>
          <w:rFonts w:hAnsi="Times New Roman" w:hint="eastAsia"/>
        </w:rPr>
        <w:t xml:space="preserve">　上記のとおり入居を決定します。</w:t>
      </w:r>
    </w:p>
    <w:p w:rsidR="00891C87" w:rsidRDefault="00891C87" w:rsidP="00891C87">
      <w:pPr>
        <w:wordWrap w:val="0"/>
        <w:overflowPunct w:val="0"/>
        <w:autoSpaceDE w:val="0"/>
        <w:autoSpaceDN w:val="0"/>
        <w:rPr>
          <w:rFonts w:hAnsi="Times New Roman"/>
        </w:rPr>
      </w:pPr>
      <w:r>
        <w:rPr>
          <w:rFonts w:hAnsi="Times New Roman" w:hint="eastAsia"/>
        </w:rPr>
        <w:t xml:space="preserve">　　　　　　年　　月　　日</w:t>
      </w:r>
    </w:p>
    <w:p w:rsidR="00891C87" w:rsidRDefault="00F654BA" w:rsidP="00891C87">
      <w:pPr>
        <w:pStyle w:val="a9"/>
        <w:wordWrap w:val="0"/>
        <w:overflowPunct w:val="0"/>
        <w:autoSpaceDE w:val="0"/>
        <w:autoSpaceDN w:val="0"/>
        <w:rPr>
          <w:rFonts w:hAnsi="Times New Roman"/>
          <w:snapToGrid w:val="0"/>
          <w:kern w:val="0"/>
        </w:rPr>
      </w:pPr>
      <w:r>
        <w:rPr>
          <w:rFonts w:hAnsi="Times New Roman" w:hint="eastAsia"/>
          <w:snapToGrid w:val="0"/>
          <w:kern w:val="0"/>
        </w:rPr>
        <w:t>御杖村</w:t>
      </w:r>
      <w:r w:rsidR="00891C87">
        <w:rPr>
          <w:rFonts w:hAnsi="Times New Roman" w:hint="eastAsia"/>
          <w:snapToGrid w:val="0"/>
          <w:kern w:val="0"/>
        </w:rPr>
        <w:t xml:space="preserve">長　　　　</w:t>
      </w:r>
      <w:r w:rsidR="007E0D2C">
        <w:rPr>
          <w:rFonts w:hAnsi="Times New Roman" w:hint="eastAsia"/>
          <w:snapToGrid w:val="0"/>
          <w:kern w:val="0"/>
        </w:rPr>
        <w:t xml:space="preserve">　</w:t>
      </w:r>
    </w:p>
    <w:p w:rsidR="00891C87" w:rsidRPr="00A50BD2" w:rsidRDefault="00891C87">
      <w:pPr>
        <w:wordWrap w:val="0"/>
        <w:overflowPunct w:val="0"/>
        <w:autoSpaceDE w:val="0"/>
        <w:autoSpaceDN w:val="0"/>
      </w:pPr>
    </w:p>
    <w:sectPr w:rsidR="00891C87" w:rsidRPr="00A50BD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13C42" w:rsidRDefault="00A13C42" w:rsidP="00602BE5">
      <w:r>
        <w:separator/>
      </w:r>
    </w:p>
  </w:endnote>
  <w:endnote w:type="continuationSeparator" w:id="0">
    <w:p w:rsidR="00A13C42" w:rsidRDefault="00A13C42" w:rsidP="00602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13C42" w:rsidRDefault="00A13C42" w:rsidP="00602BE5">
      <w:r>
        <w:separator/>
      </w:r>
    </w:p>
  </w:footnote>
  <w:footnote w:type="continuationSeparator" w:id="0">
    <w:p w:rsidR="00A13C42" w:rsidRDefault="00A13C42" w:rsidP="00602B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doNotTrackMoves/>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D5E45"/>
    <w:rsid w:val="00001302"/>
    <w:rsid w:val="0000345F"/>
    <w:rsid w:val="00091CBC"/>
    <w:rsid w:val="0009624C"/>
    <w:rsid w:val="000C6DEF"/>
    <w:rsid w:val="00126887"/>
    <w:rsid w:val="00160593"/>
    <w:rsid w:val="0017260D"/>
    <w:rsid w:val="001A5DAC"/>
    <w:rsid w:val="001D402B"/>
    <w:rsid w:val="00232BD1"/>
    <w:rsid w:val="00235688"/>
    <w:rsid w:val="00276381"/>
    <w:rsid w:val="00286710"/>
    <w:rsid w:val="002C6C67"/>
    <w:rsid w:val="003361E9"/>
    <w:rsid w:val="003C1C20"/>
    <w:rsid w:val="003D5E45"/>
    <w:rsid w:val="0041309D"/>
    <w:rsid w:val="004140C3"/>
    <w:rsid w:val="004B2A0E"/>
    <w:rsid w:val="00584FB5"/>
    <w:rsid w:val="00592B27"/>
    <w:rsid w:val="005C2969"/>
    <w:rsid w:val="00602BE5"/>
    <w:rsid w:val="006C6605"/>
    <w:rsid w:val="00762E1B"/>
    <w:rsid w:val="00794D83"/>
    <w:rsid w:val="0079632A"/>
    <w:rsid w:val="007E0D2C"/>
    <w:rsid w:val="00891C87"/>
    <w:rsid w:val="00892F54"/>
    <w:rsid w:val="008B1A0F"/>
    <w:rsid w:val="008C0512"/>
    <w:rsid w:val="00901C7B"/>
    <w:rsid w:val="009208D7"/>
    <w:rsid w:val="0092116F"/>
    <w:rsid w:val="00943615"/>
    <w:rsid w:val="00947B6B"/>
    <w:rsid w:val="009A495D"/>
    <w:rsid w:val="009D4068"/>
    <w:rsid w:val="00A10080"/>
    <w:rsid w:val="00A13C42"/>
    <w:rsid w:val="00A31956"/>
    <w:rsid w:val="00A4168B"/>
    <w:rsid w:val="00A50BD2"/>
    <w:rsid w:val="00AF34D9"/>
    <w:rsid w:val="00B0661A"/>
    <w:rsid w:val="00B10A48"/>
    <w:rsid w:val="00B15AE5"/>
    <w:rsid w:val="00B31BAC"/>
    <w:rsid w:val="00BC1264"/>
    <w:rsid w:val="00BC46FD"/>
    <w:rsid w:val="00C317E8"/>
    <w:rsid w:val="00C31B33"/>
    <w:rsid w:val="00D276D0"/>
    <w:rsid w:val="00DC02EE"/>
    <w:rsid w:val="00E0473F"/>
    <w:rsid w:val="00E054B3"/>
    <w:rsid w:val="00E322F5"/>
    <w:rsid w:val="00E4214B"/>
    <w:rsid w:val="00E67FFE"/>
    <w:rsid w:val="00EC25CF"/>
    <w:rsid w:val="00F046F4"/>
    <w:rsid w:val="00F654BA"/>
    <w:rsid w:val="00F91D36"/>
    <w:rsid w:val="00FB6AE2"/>
    <w:rsid w:val="00FC5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4D47B980-4A13-44ED-AD65-1203F3FDE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wordWrap w:val="0"/>
      <w:overflowPunct w:val="0"/>
      <w:autoSpaceDE w:val="0"/>
      <w:autoSpaceDN w:val="0"/>
      <w:snapToGrid w:val="0"/>
    </w:pPr>
    <w:rPr>
      <w:kern w:val="2"/>
    </w:rPr>
  </w:style>
  <w:style w:type="character" w:customStyle="1" w:styleId="a4">
    <w:name w:val="ヘッダー (文字)"/>
    <w:basedOn w:val="a0"/>
    <w:link w:val="a3"/>
    <w:uiPriority w:val="99"/>
    <w:semiHidden/>
    <w:locked/>
    <w:rPr>
      <w:rFonts w:ascii="ＭＳ 明朝" w:cs="Times New Roman"/>
      <w:sz w:val="21"/>
    </w:rPr>
  </w:style>
  <w:style w:type="paragraph" w:styleId="a5">
    <w:name w:val="Body Text Indent"/>
    <w:basedOn w:val="a"/>
    <w:link w:val="a6"/>
    <w:uiPriority w:val="99"/>
    <w:semiHidden/>
    <w:pPr>
      <w:wordWrap w:val="0"/>
      <w:autoSpaceDE w:val="0"/>
      <w:autoSpaceDN w:val="0"/>
      <w:ind w:left="-99"/>
      <w:jc w:val="right"/>
    </w:pPr>
    <w:rPr>
      <w:kern w:val="2"/>
    </w:rPr>
  </w:style>
  <w:style w:type="character" w:customStyle="1" w:styleId="a6">
    <w:name w:val="本文インデント (文字)"/>
    <w:basedOn w:val="a0"/>
    <w:link w:val="a5"/>
    <w:uiPriority w:val="99"/>
    <w:semiHidden/>
    <w:locked/>
    <w:rPr>
      <w:rFonts w:ascii="ＭＳ 明朝" w:cs="Times New Roman"/>
      <w:sz w:val="21"/>
    </w:rPr>
  </w:style>
  <w:style w:type="paragraph" w:styleId="a7">
    <w:name w:val="Note Heading"/>
    <w:basedOn w:val="a"/>
    <w:next w:val="a"/>
    <w:link w:val="a8"/>
    <w:uiPriority w:val="99"/>
    <w:semiHidden/>
    <w:pPr>
      <w:jc w:val="center"/>
    </w:pPr>
    <w:rPr>
      <w:kern w:val="2"/>
    </w:rPr>
  </w:style>
  <w:style w:type="character" w:customStyle="1" w:styleId="a8">
    <w:name w:val="記 (文字)"/>
    <w:basedOn w:val="a0"/>
    <w:link w:val="a7"/>
    <w:uiPriority w:val="99"/>
    <w:semiHidden/>
    <w:locked/>
    <w:rPr>
      <w:rFonts w:ascii="ＭＳ 明朝" w:cs="Times New Roman"/>
      <w:sz w:val="21"/>
    </w:rPr>
  </w:style>
  <w:style w:type="paragraph" w:styleId="a9">
    <w:name w:val="Closing"/>
    <w:basedOn w:val="a"/>
    <w:next w:val="a"/>
    <w:link w:val="aa"/>
    <w:uiPriority w:val="99"/>
    <w:semiHidden/>
    <w:pPr>
      <w:jc w:val="right"/>
    </w:pPr>
    <w:rPr>
      <w:kern w:val="2"/>
    </w:rPr>
  </w:style>
  <w:style w:type="character" w:customStyle="1" w:styleId="aa">
    <w:name w:val="結語 (文字)"/>
    <w:basedOn w:val="a0"/>
    <w:link w:val="a9"/>
    <w:uiPriority w:val="99"/>
    <w:semiHidden/>
    <w:locked/>
    <w:rPr>
      <w:rFonts w:ascii="ＭＳ 明朝" w:cs="Times New Roman"/>
      <w:sz w:val="21"/>
    </w:rPr>
  </w:style>
  <w:style w:type="paragraph" w:styleId="ab">
    <w:name w:val="footer"/>
    <w:basedOn w:val="a"/>
    <w:link w:val="ac"/>
    <w:uiPriority w:val="99"/>
    <w:semiHidden/>
    <w:pPr>
      <w:tabs>
        <w:tab w:val="center" w:pos="4252"/>
        <w:tab w:val="right" w:pos="8504"/>
      </w:tabs>
      <w:snapToGrid w:val="0"/>
    </w:pPr>
  </w:style>
  <w:style w:type="character" w:customStyle="1" w:styleId="ac">
    <w:name w:val="フッター (文字)"/>
    <w:basedOn w:val="a0"/>
    <w:link w:val="ab"/>
    <w:uiPriority w:val="99"/>
    <w:semiHidden/>
    <w:locked/>
    <w:rPr>
      <w:rFonts w:ascii="ＭＳ 明朝" w:cs="Times New Roman"/>
      <w:sz w:val="21"/>
    </w:rPr>
  </w:style>
  <w:style w:type="paragraph" w:styleId="ad">
    <w:name w:val="Balloon Text"/>
    <w:basedOn w:val="a"/>
    <w:link w:val="ae"/>
    <w:uiPriority w:val="99"/>
    <w:semiHidden/>
    <w:unhideWhenUsed/>
    <w:rsid w:val="00592B27"/>
    <w:rPr>
      <w:rFonts w:ascii="Arial" w:eastAsia="ＭＳ ゴシック" w:hAnsi="Arial"/>
      <w:sz w:val="18"/>
      <w:szCs w:val="18"/>
    </w:rPr>
  </w:style>
  <w:style w:type="character" w:customStyle="1" w:styleId="ae">
    <w:name w:val="吹き出し (文字)"/>
    <w:basedOn w:val="a0"/>
    <w:link w:val="ad"/>
    <w:uiPriority w:val="99"/>
    <w:semiHidden/>
    <w:locked/>
    <w:rsid w:val="00592B27"/>
    <w:rPr>
      <w:rFonts w:ascii="Arial" w:eastAsia="ＭＳ ゴシック" w:hAnsi="Arial" w:cs="Times New Roman"/>
      <w:sz w:val="18"/>
      <w:szCs w:val="18"/>
    </w:rPr>
  </w:style>
  <w:style w:type="paragraph" w:customStyle="1" w:styleId="af">
    <w:name w:val="第＊条"/>
    <w:basedOn w:val="a"/>
    <w:rsid w:val="00E322F5"/>
    <w:pPr>
      <w:wordWrap w:val="0"/>
      <w:overflowPunct w:val="0"/>
      <w:autoSpaceDE w:val="0"/>
      <w:autoSpaceDN w:val="0"/>
      <w:ind w:left="210" w:hanging="210"/>
    </w:pPr>
    <w:rPr>
      <w:kern w:val="2"/>
    </w:rPr>
  </w:style>
  <w:style w:type="character" w:styleId="af0">
    <w:name w:val="annotation reference"/>
    <w:basedOn w:val="a0"/>
    <w:uiPriority w:val="99"/>
    <w:semiHidden/>
    <w:unhideWhenUsed/>
    <w:rsid w:val="006C6605"/>
    <w:rPr>
      <w:rFonts w:cs="Times New Roman"/>
      <w:sz w:val="18"/>
      <w:szCs w:val="18"/>
    </w:rPr>
  </w:style>
  <w:style w:type="paragraph" w:styleId="af1">
    <w:name w:val="annotation text"/>
    <w:basedOn w:val="a"/>
    <w:link w:val="af2"/>
    <w:uiPriority w:val="99"/>
    <w:semiHidden/>
    <w:unhideWhenUsed/>
    <w:rsid w:val="006C6605"/>
    <w:pPr>
      <w:jc w:val="left"/>
    </w:pPr>
  </w:style>
  <w:style w:type="character" w:customStyle="1" w:styleId="af2">
    <w:name w:val="コメント文字列 (文字)"/>
    <w:basedOn w:val="a0"/>
    <w:link w:val="af1"/>
    <w:uiPriority w:val="99"/>
    <w:semiHidden/>
    <w:locked/>
    <w:rsid w:val="006C6605"/>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(株)ぎょうせい</dc:creator>
  <cp:keywords/>
  <dc:description/>
  <cp:lastModifiedBy>Hidenori Suzuki</cp:lastModifiedBy>
  <cp:revision>2</cp:revision>
  <cp:lastPrinted>2023-02-24T01:51:00Z</cp:lastPrinted>
  <dcterms:created xsi:type="dcterms:W3CDTF">2025-07-18T15:27:00Z</dcterms:created>
  <dcterms:modified xsi:type="dcterms:W3CDTF">2025-07-18T15:27:00Z</dcterms:modified>
</cp:coreProperties>
</file>