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350"/>
        </w:tabs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>
      <w:pPr>
        <w:pStyle w:val="0"/>
        <w:tabs>
          <w:tab w:val="left" w:leader="none" w:pos="7350"/>
        </w:tabs>
        <w:ind w:firstLine="1400" w:firstLineChars="500"/>
        <w:rPr>
          <w:rFonts w:hint="eastAsia"/>
          <w:sz w:val="28"/>
        </w:rPr>
      </w:pPr>
      <w:r>
        <w:rPr>
          <w:rFonts w:hint="eastAsia"/>
          <w:sz w:val="28"/>
        </w:rPr>
        <w:t>高齢者インフルエンザ予防接種費免除証明書</w:t>
      </w:r>
      <w:r>
        <w:rPr>
          <w:rFonts w:hint="default"/>
          <w:sz w:val="28"/>
        </w:rPr>
        <w:tab/>
      </w:r>
    </w:p>
    <w:tbl>
      <w:tblPr>
        <w:tblStyle w:val="11"/>
        <w:tblW w:w="87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3060"/>
        <w:gridCol w:w="1440"/>
        <w:gridCol w:w="2991"/>
      </w:tblGrid>
      <w:tr>
        <w:trPr>
          <w:trHeight w:val="599" w:hRule="atLeast"/>
        </w:trPr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7491" w:type="dxa"/>
            <w:gridSpan w:val="3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991" w:type="dxa"/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4267" w:hRule="atLeast"/>
        </w:trPr>
        <w:tc>
          <w:tcPr>
            <w:tcW w:w="8751" w:type="dxa"/>
            <w:gridSpan w:val="4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drawing>
                <wp:anchor simplePos="0" relativeHeight="2" behindDoc="0" locked="0" layoutInCell="1" hidden="0" allowOverlap="1">
                  <wp:simplePos x="0" y="0"/>
                  <wp:positionH relativeFrom="column">
                    <wp:posOffset>4566920</wp:posOffset>
                  </wp:positionH>
                  <wp:positionV relativeFrom="paragraph">
                    <wp:posOffset>1689100</wp:posOffset>
                  </wp:positionV>
                  <wp:extent cx="774065" cy="755650"/>
                  <wp:effectExtent l="0" t="0" r="0" b="0"/>
                  <wp:wrapNone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755650"/>
                          </a:xfrm>
                          <a:prstGeom prst="rect"/>
                          <a:noFill/>
                          <a:ln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</w:rPr>
              <w:t>　　</w:t>
            </w:r>
            <w:r>
              <w:rPr>
                <w:rFonts w:hint="eastAsia"/>
                <w:sz w:val="24"/>
              </w:rPr>
              <w:t>主治医　殿</w:t>
            </w:r>
          </w:p>
          <w:p>
            <w:pPr>
              <w:pStyle w:val="0"/>
              <w:ind w:left="140" w:hanging="140" w:hangingChars="5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上記の方は，生活保護法により、インフルエンザ予防接種の自己負担金が免除となりますので、ご配慮いただきますようお願いいたします。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接種期間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　年　　月　　日～　　　年　　月　　日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　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月　　日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宇陀郡御杖村大字菅野３６８</w:t>
            </w:r>
          </w:p>
          <w:p>
            <w:pPr>
              <w:pStyle w:val="0"/>
              <w:rPr>
                <w:rFonts w:hint="eastAsia" w:eastAsia="PMingLiU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御杖村長　　伊藤　収宜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　　　　　　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担当課　御杖村保健福祉課　電話　</w:t>
            </w:r>
            <w:r>
              <w:rPr>
                <w:rFonts w:hint="eastAsia"/>
                <w:sz w:val="22"/>
              </w:rPr>
              <w:t>0745-95-2828</w:t>
            </w:r>
          </w:p>
        </w:tc>
      </w:tr>
    </w:tbl>
    <w:p>
      <w:pPr>
        <w:pStyle w:val="0"/>
        <w:ind w:firstLine="1820" w:firstLineChars="650"/>
        <w:rPr>
          <w:rFonts w:hint="default"/>
          <w:sz w:val="28"/>
        </w:rPr>
      </w:pPr>
    </w:p>
    <w:p>
      <w:pPr>
        <w:pStyle w:val="0"/>
        <w:ind w:firstLine="1820" w:firstLineChars="650"/>
        <w:rPr>
          <w:rFonts w:hint="default"/>
          <w:sz w:val="28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167</Characters>
  <Application>JUST Note</Application>
  <Lines>21</Lines>
  <Paragraphs>13</Paragraphs>
  <Company> </Company>
  <CharactersWithSpaces>298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インフルエンザ予防接種費免除証明書</dc:title>
  <dc:creator>廣尾真貴子</dc:creator>
  <cp:lastModifiedBy>42502</cp:lastModifiedBy>
  <cp:lastPrinted>2021-10-05T01:52:00Z</cp:lastPrinted>
  <dcterms:created xsi:type="dcterms:W3CDTF">2025-07-18T15:19:00Z</dcterms:created>
  <dcterms:modified xsi:type="dcterms:W3CDTF">2025-09-01T07:55:13Z</dcterms:modified>
  <cp:revision>2</cp:revision>
</cp:coreProperties>
</file>