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3" w:rsidRPr="00E14AA3" w:rsidRDefault="00E14AA3" w:rsidP="00E14AA3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別記第12号様式（第9条第3項関係）</w:t>
      </w:r>
    </w:p>
    <w:p w:rsidR="00E14AA3" w:rsidRPr="00E14AA3" w:rsidRDefault="00E14AA3" w:rsidP="00E14AA3">
      <w:pPr>
        <w:jc w:val="left"/>
        <w:rPr>
          <w:snapToGrid w:val="0"/>
          <w:kern w:val="0"/>
        </w:rPr>
      </w:pPr>
    </w:p>
    <w:p w:rsidR="0059738F" w:rsidRDefault="004840BF">
      <w:pPr>
        <w:spacing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</w:rPr>
        <w:t>防火対象物廃止</w:t>
      </w:r>
      <w:r>
        <w:rPr>
          <w:rFonts w:hint="eastAsia"/>
          <w:snapToGrid w:val="0"/>
          <w:kern w:val="0"/>
        </w:rPr>
        <w:t>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59738F" w:rsidTr="00E14AA3">
        <w:trPr>
          <w:cantSplit/>
          <w:trHeight w:hRule="exact" w:val="1925"/>
        </w:trPr>
        <w:tc>
          <w:tcPr>
            <w:tcW w:w="8505" w:type="dxa"/>
            <w:gridSpan w:val="2"/>
            <w:vAlign w:val="center"/>
          </w:tcPr>
          <w:p w:rsidR="0059738F" w:rsidRDefault="004840BF">
            <w:pPr>
              <w:spacing w:line="34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9738F" w:rsidRDefault="004840BF" w:rsidP="00E14AA3">
            <w:pPr>
              <w:spacing w:line="3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E14AA3" w:rsidRDefault="00E14AA3" w:rsidP="00E14AA3">
            <w:pPr>
              <w:spacing w:line="340" w:lineRule="exact"/>
              <w:rPr>
                <w:snapToGrid w:val="0"/>
              </w:rPr>
            </w:pPr>
          </w:p>
          <w:p w:rsidR="00E14AA3" w:rsidRDefault="00E14AA3" w:rsidP="00E14A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住　所</w:t>
            </w:r>
          </w:p>
          <w:p w:rsidR="00E14AA3" w:rsidRDefault="00E14AA3" w:rsidP="00E14AA3">
            <w:pPr>
              <w:spacing w:line="240" w:lineRule="exact"/>
              <w:ind w:firstLineChars="2100" w:firstLine="44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E14AA3" w:rsidRPr="00E14AA3" w:rsidRDefault="00E14AA3" w:rsidP="00C22B5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　　　</w:t>
            </w:r>
            <w:r w:rsidR="00C22B5C">
              <w:rPr>
                <w:rFonts w:hint="eastAsia"/>
                <w:snapToGrid w:val="0"/>
              </w:rPr>
              <w:t>㊞</w:t>
            </w:r>
            <w:bookmarkStart w:id="0" w:name="_GoBack"/>
            <w:bookmarkEnd w:id="0"/>
          </w:p>
        </w:tc>
      </w:tr>
      <w:tr w:rsidR="0059738F" w:rsidTr="00E14AA3">
        <w:trPr>
          <w:trHeight w:hRule="exact" w:val="1129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設置経営者の住所、職業､氏名､生年月日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廃止する防火対象物の所在地</w:t>
            </w:r>
          </w:p>
        </w:tc>
        <w:tc>
          <w:tcPr>
            <w:tcW w:w="6662" w:type="dxa"/>
            <w:vAlign w:val="center"/>
          </w:tcPr>
          <w:p w:rsidR="0059738F" w:rsidRDefault="004840BF">
            <w:pPr>
              <w:spacing w:line="2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</w:t>
            </w: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防火管理者名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val="76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廃止後の建築物使用区分</w:t>
            </w: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  <w:tr w:rsidR="0059738F" w:rsidTr="00E14AA3">
        <w:trPr>
          <w:trHeight w:hRule="exact" w:val="480"/>
        </w:trPr>
        <w:tc>
          <w:tcPr>
            <w:tcW w:w="1843" w:type="dxa"/>
            <w:vAlign w:val="center"/>
          </w:tcPr>
          <w:p w:rsidR="0059738F" w:rsidRDefault="004840BF" w:rsidP="00E14AA3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6662" w:type="dxa"/>
            <w:vAlign w:val="center"/>
          </w:tcPr>
          <w:p w:rsidR="0059738F" w:rsidRDefault="004840BF">
            <w:pPr>
              <w:spacing w:line="2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　</w:t>
            </w:r>
            <w:r>
              <w:rPr>
                <w:rFonts w:hint="eastAsia"/>
                <w:snapToGrid w:val="0"/>
                <w:spacing w:val="840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59738F" w:rsidTr="00E14AA3">
        <w:trPr>
          <w:trHeight w:hRule="exact" w:val="1770"/>
        </w:trPr>
        <w:tc>
          <w:tcPr>
            <w:tcW w:w="1843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  <w:tc>
          <w:tcPr>
            <w:tcW w:w="6662" w:type="dxa"/>
            <w:vAlign w:val="center"/>
          </w:tcPr>
          <w:p w:rsidR="0059738F" w:rsidRDefault="0059738F">
            <w:pPr>
              <w:spacing w:line="220" w:lineRule="exact"/>
              <w:rPr>
                <w:rFonts w:cstheme="minorBidi"/>
                <w:snapToGrid w:val="0"/>
              </w:rPr>
            </w:pPr>
          </w:p>
        </w:tc>
      </w:tr>
    </w:tbl>
    <w:p w:rsidR="0059738F" w:rsidRDefault="0059738F">
      <w:pPr>
        <w:rPr>
          <w:rFonts w:cstheme="minorBidi"/>
          <w:snapToGrid w:val="0"/>
        </w:rPr>
      </w:pPr>
    </w:p>
    <w:sectPr w:rsidR="0059738F" w:rsidSect="00E14AA3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40BF"/>
    <w:rsid w:val="004840BF"/>
    <w:rsid w:val="0059738F"/>
    <w:rsid w:val="00C22B5C"/>
    <w:rsid w:val="00E1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1999-11-19T05:42:00Z</cp:lastPrinted>
  <dcterms:created xsi:type="dcterms:W3CDTF">2014-06-23T07:31:00Z</dcterms:created>
  <dcterms:modified xsi:type="dcterms:W3CDTF">2014-06-25T05:34:00Z</dcterms:modified>
</cp:coreProperties>
</file>