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58" w:rsidRPr="004A4658" w:rsidRDefault="004A4658" w:rsidP="004A4658">
      <w:pPr>
        <w:ind w:right="420"/>
        <w:rPr>
          <w:rFonts w:cs="Times New Roman"/>
          <w:b/>
          <w:bCs/>
          <w:lang w:eastAsia="zh-CN"/>
        </w:rPr>
      </w:pPr>
      <w:bookmarkStart w:id="0" w:name="_GoBack"/>
      <w:bookmarkEnd w:id="0"/>
      <w:r w:rsidRPr="004A4658">
        <w:rPr>
          <w:rStyle w:val="anothertitle"/>
          <w:rFonts w:cs="ＭＳ 明朝" w:hint="eastAsia"/>
          <w:b w:val="0"/>
          <w:bCs w:val="0"/>
          <w:sz w:val="21"/>
          <w:szCs w:val="21"/>
          <w:lang w:eastAsia="zh-CN"/>
        </w:rPr>
        <w:t>様式第</w:t>
      </w:r>
      <w:r w:rsidR="00633491">
        <w:rPr>
          <w:rStyle w:val="anothertitle"/>
          <w:rFonts w:cs="ＭＳ 明朝"/>
          <w:b w:val="0"/>
          <w:bCs w:val="0"/>
          <w:sz w:val="21"/>
          <w:szCs w:val="21"/>
        </w:rPr>
        <w:t>8</w:t>
      </w:r>
      <w:r w:rsidRPr="004A4658">
        <w:rPr>
          <w:rStyle w:val="anothertitle"/>
          <w:rFonts w:cs="ＭＳ 明朝" w:hint="eastAsia"/>
          <w:b w:val="0"/>
          <w:bCs w:val="0"/>
          <w:sz w:val="21"/>
          <w:szCs w:val="21"/>
          <w:lang w:eastAsia="zh-CN"/>
        </w:rPr>
        <w:t>号</w:t>
      </w:r>
      <w:r w:rsidRPr="004A4658">
        <w:rPr>
          <w:rStyle w:val="anotherrelation"/>
          <w:rFonts w:cs="ＭＳ 明朝" w:hint="eastAsia"/>
          <w:b w:val="0"/>
          <w:bCs w:val="0"/>
          <w:sz w:val="21"/>
          <w:szCs w:val="21"/>
          <w:lang w:eastAsia="zh-CN"/>
        </w:rPr>
        <w:t>（第</w:t>
      </w:r>
      <w:r w:rsidR="00BA2238">
        <w:rPr>
          <w:rStyle w:val="anotherrelation"/>
          <w:rFonts w:cs="ＭＳ 明朝"/>
          <w:b w:val="0"/>
          <w:bCs w:val="0"/>
          <w:sz w:val="21"/>
          <w:szCs w:val="21"/>
        </w:rPr>
        <w:t>8</w:t>
      </w:r>
      <w:r w:rsidRPr="004A4658">
        <w:rPr>
          <w:rStyle w:val="anotherrelation"/>
          <w:rFonts w:cs="ＭＳ 明朝" w:hint="eastAsia"/>
          <w:b w:val="0"/>
          <w:bCs w:val="0"/>
          <w:sz w:val="21"/>
          <w:szCs w:val="21"/>
          <w:lang w:eastAsia="zh-CN"/>
        </w:rPr>
        <w:t>条関係）</w:t>
      </w:r>
    </w:p>
    <w:p w:rsidR="00D55073" w:rsidRDefault="00D55073">
      <w:pPr>
        <w:ind w:right="420"/>
        <w:jc w:val="right"/>
        <w:rPr>
          <w:rFonts w:cs="Times New Roman"/>
          <w:lang w:eastAsia="zh-CN"/>
        </w:rPr>
      </w:pPr>
      <w:r>
        <w:rPr>
          <w:rFonts w:hint="eastAsia"/>
          <w:lang w:eastAsia="zh-CN"/>
        </w:rPr>
        <w:t>第　　　　　号</w:t>
      </w:r>
    </w:p>
    <w:p w:rsidR="00D55073" w:rsidRDefault="00A52134">
      <w:pPr>
        <w:ind w:right="420"/>
        <w:jc w:val="right"/>
        <w:rPr>
          <w:rFonts w:cs="Times New Roman"/>
          <w:lang w:eastAsia="zh-CN"/>
        </w:rPr>
      </w:pPr>
      <w:r>
        <w:rPr>
          <w:rFonts w:hint="eastAsia"/>
          <w:lang w:eastAsia="zh-CN"/>
        </w:rPr>
        <w:t xml:space="preserve">　　　　</w:t>
      </w:r>
      <w:r w:rsidR="00D55073">
        <w:rPr>
          <w:rFonts w:hint="eastAsia"/>
          <w:lang w:eastAsia="zh-CN"/>
        </w:rPr>
        <w:t>年　　月　　日</w:t>
      </w:r>
    </w:p>
    <w:p w:rsidR="00D55073" w:rsidRDefault="00A52134" w:rsidP="00A52134">
      <w:pPr>
        <w:rPr>
          <w:rFonts w:cs="Times New Roman"/>
          <w:lang w:eastAsia="zh-CN"/>
        </w:rPr>
      </w:pPr>
      <w:r>
        <w:rPr>
          <w:rFonts w:hint="eastAsia"/>
          <w:lang w:eastAsia="zh-CN"/>
        </w:rPr>
        <w:t xml:space="preserve">　　　　　　　　　　</w:t>
      </w:r>
      <w:r w:rsidR="00D55073">
        <w:rPr>
          <w:rFonts w:hint="eastAsia"/>
          <w:lang w:eastAsia="zh-CN"/>
        </w:rPr>
        <w:t>様</w:t>
      </w:r>
    </w:p>
    <w:p w:rsidR="00D55073" w:rsidRDefault="00D55073">
      <w:pPr>
        <w:ind w:right="420"/>
        <w:jc w:val="right"/>
        <w:rPr>
          <w:rFonts w:cs="Times New Roman"/>
          <w:lang w:eastAsia="zh-CN"/>
        </w:rPr>
      </w:pPr>
      <w:r>
        <w:rPr>
          <w:rFonts w:hint="eastAsia"/>
          <w:lang w:eastAsia="zh-CN"/>
        </w:rPr>
        <w:t xml:space="preserve">丸亀市長　　　　　　　　</w:t>
      </w:r>
      <w:r w:rsidR="00A52134" w:rsidRPr="00A52134">
        <w:rPr>
          <w:rFonts w:hAnsi="ＭＳ 明朝"/>
          <w:lang w:eastAsia="zh-CN"/>
        </w:rPr>
        <w:fldChar w:fldCharType="begin"/>
      </w:r>
      <w:r w:rsidR="00A52134" w:rsidRPr="00A52134">
        <w:rPr>
          <w:rFonts w:hAnsi="ＭＳ 明朝"/>
          <w:lang w:eastAsia="zh-CN"/>
        </w:rPr>
        <w:instrText xml:space="preserve"> eq \o\ac(</w:instrText>
      </w:r>
      <w:r w:rsidR="00A52134" w:rsidRPr="00A52134">
        <w:rPr>
          <w:rFonts w:hAnsi="ＭＳ 明朝" w:hint="eastAsia"/>
          <w:lang w:eastAsia="zh-CN"/>
        </w:rPr>
        <w:instrText>□</w:instrText>
      </w:r>
      <w:r w:rsidR="00A52134" w:rsidRPr="00A52134">
        <w:rPr>
          <w:rFonts w:hAnsi="ＭＳ 明朝"/>
          <w:lang w:eastAsia="zh-CN"/>
        </w:rPr>
        <w:instrText>,</w:instrText>
      </w:r>
      <w:r w:rsidR="00A52134" w:rsidRPr="00A52134">
        <w:rPr>
          <w:rFonts w:hAnsi="ＭＳ 明朝" w:hint="eastAsia"/>
          <w:sz w:val="14"/>
          <w:szCs w:val="14"/>
          <w:lang w:eastAsia="zh-CN"/>
        </w:rPr>
        <w:instrText>印</w:instrText>
      </w:r>
      <w:r w:rsidR="00A52134" w:rsidRPr="00A52134">
        <w:rPr>
          <w:rFonts w:hAnsi="ＭＳ 明朝"/>
          <w:lang w:eastAsia="zh-CN"/>
        </w:rPr>
        <w:instrText>)</w:instrText>
      </w:r>
      <w:r w:rsidR="00A52134" w:rsidRPr="00A52134">
        <w:rPr>
          <w:rFonts w:hAnsi="ＭＳ 明朝"/>
          <w:lang w:eastAsia="zh-CN"/>
        </w:rPr>
        <w:fldChar w:fldCharType="end"/>
      </w:r>
    </w:p>
    <w:p w:rsidR="007D415E" w:rsidRDefault="007D415E">
      <w:pPr>
        <w:jc w:val="center"/>
        <w:rPr>
          <w:kern w:val="0"/>
          <w:lang w:eastAsia="zh-CN"/>
        </w:rPr>
      </w:pPr>
    </w:p>
    <w:p w:rsidR="00D55073" w:rsidRDefault="00A52134" w:rsidP="004B1768">
      <w:pPr>
        <w:ind w:firstLineChars="900" w:firstLine="2430"/>
        <w:rPr>
          <w:kern w:val="0"/>
        </w:rPr>
      </w:pPr>
      <w:r w:rsidRPr="004B1768">
        <w:rPr>
          <w:rFonts w:hint="eastAsia"/>
          <w:spacing w:val="30"/>
          <w:kern w:val="0"/>
          <w:fitText w:val="3150" w:id="-720617216"/>
        </w:rPr>
        <w:t>保険給付一時差止通知</w:t>
      </w:r>
      <w:r w:rsidRPr="004B1768">
        <w:rPr>
          <w:rFonts w:hint="eastAsia"/>
          <w:spacing w:val="120"/>
          <w:kern w:val="0"/>
          <w:fitText w:val="3150" w:id="-720617216"/>
        </w:rPr>
        <w:t>書</w:t>
      </w:r>
    </w:p>
    <w:p w:rsidR="0046046E" w:rsidRDefault="0046046E">
      <w:pPr>
        <w:jc w:val="center"/>
        <w:rPr>
          <w:rFonts w:cs="Times New Roman"/>
        </w:rPr>
      </w:pPr>
    </w:p>
    <w:p w:rsidR="00D55073" w:rsidRDefault="00D55073" w:rsidP="00BA2238">
      <w:pPr>
        <w:ind w:left="210" w:firstLine="210"/>
      </w:pPr>
      <w:r>
        <w:rPr>
          <w:rFonts w:hint="eastAsia"/>
        </w:rPr>
        <w:t>国民健康保険法第</w:t>
      </w:r>
      <w:r>
        <w:t>63</w:t>
      </w:r>
      <w:r>
        <w:rPr>
          <w:rFonts w:hint="eastAsia"/>
        </w:rPr>
        <w:t>条の</w:t>
      </w:r>
      <w:r w:rsidR="00BA2238">
        <w:t>2</w:t>
      </w:r>
      <w:r>
        <w:rPr>
          <w:rFonts w:hint="eastAsia"/>
        </w:rPr>
        <w:t>第</w:t>
      </w:r>
      <w:r w:rsidR="00BA2238">
        <w:t>1</w:t>
      </w:r>
      <w:r>
        <w:rPr>
          <w:rFonts w:hint="eastAsia"/>
        </w:rPr>
        <w:t>項</w:t>
      </w:r>
      <w:r w:rsidR="004B1768">
        <w:rPr>
          <w:rFonts w:hint="eastAsia"/>
        </w:rPr>
        <w:t>又は</w:t>
      </w:r>
      <w:r w:rsidR="00BA2238">
        <w:rPr>
          <w:rFonts w:hint="eastAsia"/>
        </w:rPr>
        <w:t>第</w:t>
      </w:r>
      <w:r w:rsidR="00BA2238">
        <w:t>2</w:t>
      </w:r>
      <w:r w:rsidR="00BA2238">
        <w:rPr>
          <w:rFonts w:hint="eastAsia"/>
        </w:rPr>
        <w:t>項の規定</w:t>
      </w:r>
      <w:r>
        <w:rPr>
          <w:rFonts w:hint="eastAsia"/>
        </w:rPr>
        <w:t>により、</w:t>
      </w:r>
      <w:r w:rsidR="00BD7D49">
        <w:rPr>
          <w:rFonts w:hint="eastAsia"/>
        </w:rPr>
        <w:t>下記のとおり国民健康保険の保険給付の支払</w:t>
      </w:r>
      <w:r w:rsidR="00BA2238">
        <w:rPr>
          <w:rFonts w:hint="eastAsia"/>
        </w:rPr>
        <w:t>を一時差し止めます。</w:t>
      </w:r>
      <w:r w:rsidR="00246BFD">
        <w:rPr>
          <w:rFonts w:hint="eastAsia"/>
        </w:rPr>
        <w:t>また、このまま更に滞納を続けますと、一時差止をしています保険給付の額から滞納しています国民健康保険税を控除させていただくことになります。</w:t>
      </w:r>
      <w:r w:rsidR="004B1768">
        <w:rPr>
          <w:rFonts w:hint="eastAsia"/>
        </w:rPr>
        <w:t>なお、今回の一時差止の対象となる保険給付及び一時差止</w:t>
      </w:r>
      <w:r w:rsidR="00BA2238">
        <w:rPr>
          <w:rFonts w:hint="eastAsia"/>
        </w:rPr>
        <w:t>の解除の要件は、次のとおりです。</w:t>
      </w:r>
    </w:p>
    <w:p w:rsidR="007D000A" w:rsidRDefault="007D000A" w:rsidP="00BA2238">
      <w:pPr>
        <w:ind w:left="210" w:firstLine="210"/>
      </w:pPr>
      <w:r>
        <w:rPr>
          <w:rFonts w:hint="eastAsia"/>
        </w:rPr>
        <w:t xml:space="preserve">　　　　　　　　　　　　　　　　　記</w:t>
      </w:r>
    </w:p>
    <w:p w:rsidR="00D55073" w:rsidRDefault="00D55073">
      <w:pPr>
        <w:spacing w:after="105"/>
        <w:ind w:left="210"/>
      </w:pPr>
      <w:r>
        <w:rPr>
          <w:rFonts w:hint="eastAsia"/>
        </w:rPr>
        <w:t xml:space="preserve">１　</w:t>
      </w:r>
      <w:r w:rsidR="00246BFD">
        <w:rPr>
          <w:rFonts w:hint="eastAsia"/>
        </w:rPr>
        <w:t>国民健康保険税の滞納額</w:t>
      </w:r>
      <w:r w:rsidR="007D000A">
        <w:rPr>
          <w:rFonts w:hint="eastAsia"/>
        </w:rPr>
        <w:t>の内訳</w:t>
      </w:r>
    </w:p>
    <w:tbl>
      <w:tblPr>
        <w:tblStyle w:val="a8"/>
        <w:tblW w:w="0" w:type="auto"/>
        <w:jc w:val="center"/>
        <w:tblInd w:w="-796" w:type="dxa"/>
        <w:tblLook w:val="04A0" w:firstRow="1" w:lastRow="0" w:firstColumn="1" w:lastColumn="0" w:noHBand="0" w:noVBand="1"/>
      </w:tblPr>
      <w:tblGrid>
        <w:gridCol w:w="1161"/>
        <w:gridCol w:w="1417"/>
        <w:gridCol w:w="2860"/>
        <w:gridCol w:w="1960"/>
      </w:tblGrid>
      <w:tr w:rsidR="00246BFD" w:rsidTr="004D5660">
        <w:trPr>
          <w:trHeight w:hRule="exact" w:val="340"/>
          <w:jc w:val="center"/>
        </w:trPr>
        <w:tc>
          <w:tcPr>
            <w:tcW w:w="1161" w:type="dxa"/>
            <w:vAlign w:val="center"/>
          </w:tcPr>
          <w:p w:rsidR="00246BFD" w:rsidRDefault="00246BFD" w:rsidP="007621DD">
            <w:pPr>
              <w:snapToGrid w:val="0"/>
              <w:spacing w:after="105"/>
              <w:jc w:val="center"/>
              <w:rPr>
                <w:rFonts w:cs="Times New Roman"/>
              </w:rPr>
            </w:pPr>
            <w:r>
              <w:rPr>
                <w:rFonts w:cs="Times New Roman" w:hint="eastAsia"/>
              </w:rPr>
              <w:t>年</w:t>
            </w:r>
            <w:r w:rsidR="004D5660">
              <w:rPr>
                <w:rFonts w:cs="Times New Roman" w:hint="eastAsia"/>
              </w:rPr>
              <w:t xml:space="preserve">　</w:t>
            </w:r>
            <w:r>
              <w:rPr>
                <w:rFonts w:cs="Times New Roman" w:hint="eastAsia"/>
              </w:rPr>
              <w:t>度</w:t>
            </w:r>
          </w:p>
        </w:tc>
        <w:tc>
          <w:tcPr>
            <w:tcW w:w="1417" w:type="dxa"/>
            <w:vAlign w:val="center"/>
          </w:tcPr>
          <w:p w:rsidR="00246BFD" w:rsidRDefault="00246BFD" w:rsidP="007621DD">
            <w:pPr>
              <w:spacing w:after="105"/>
              <w:jc w:val="center"/>
              <w:rPr>
                <w:rFonts w:cs="Times New Roman"/>
              </w:rPr>
            </w:pPr>
            <w:r>
              <w:rPr>
                <w:rFonts w:cs="Times New Roman" w:hint="eastAsia"/>
              </w:rPr>
              <w:t>期</w:t>
            </w:r>
            <w:r w:rsidR="004D5660">
              <w:rPr>
                <w:rFonts w:cs="Times New Roman" w:hint="eastAsia"/>
              </w:rPr>
              <w:t xml:space="preserve">　</w:t>
            </w:r>
            <w:r>
              <w:rPr>
                <w:rFonts w:cs="Times New Roman" w:hint="eastAsia"/>
              </w:rPr>
              <w:t>別</w:t>
            </w:r>
          </w:p>
        </w:tc>
        <w:tc>
          <w:tcPr>
            <w:tcW w:w="2860" w:type="dxa"/>
            <w:vAlign w:val="center"/>
          </w:tcPr>
          <w:p w:rsidR="00246BFD" w:rsidRDefault="00246BFD" w:rsidP="007621DD">
            <w:pPr>
              <w:spacing w:after="105"/>
              <w:jc w:val="center"/>
              <w:rPr>
                <w:rFonts w:cs="Times New Roman"/>
              </w:rPr>
            </w:pPr>
            <w:r>
              <w:rPr>
                <w:rFonts w:cs="Times New Roman" w:hint="eastAsia"/>
              </w:rPr>
              <w:t>納</w:t>
            </w:r>
            <w:r w:rsidR="004D5660">
              <w:rPr>
                <w:rFonts w:cs="Times New Roman" w:hint="eastAsia"/>
              </w:rPr>
              <w:t xml:space="preserve">　　</w:t>
            </w:r>
            <w:r>
              <w:rPr>
                <w:rFonts w:cs="Times New Roman" w:hint="eastAsia"/>
              </w:rPr>
              <w:t>期</w:t>
            </w:r>
            <w:r w:rsidR="004D5660">
              <w:rPr>
                <w:rFonts w:cs="Times New Roman" w:hint="eastAsia"/>
              </w:rPr>
              <w:t xml:space="preserve">　　</w:t>
            </w:r>
            <w:r>
              <w:rPr>
                <w:rFonts w:cs="Times New Roman" w:hint="eastAsia"/>
              </w:rPr>
              <w:t>限</w:t>
            </w:r>
          </w:p>
        </w:tc>
        <w:tc>
          <w:tcPr>
            <w:tcW w:w="1960" w:type="dxa"/>
            <w:vAlign w:val="center"/>
          </w:tcPr>
          <w:p w:rsidR="00246BFD" w:rsidRDefault="004D5660" w:rsidP="007621DD">
            <w:pPr>
              <w:spacing w:after="105"/>
              <w:jc w:val="center"/>
              <w:rPr>
                <w:rFonts w:cs="Times New Roman"/>
              </w:rPr>
            </w:pPr>
            <w:r>
              <w:rPr>
                <w:rFonts w:cs="Times New Roman" w:hint="eastAsia"/>
              </w:rPr>
              <w:t>滞納税額（円）</w:t>
            </w:r>
          </w:p>
        </w:tc>
      </w:tr>
      <w:tr w:rsidR="00246BFD" w:rsidTr="004D5660">
        <w:trPr>
          <w:trHeight w:hRule="exact" w:val="340"/>
          <w:jc w:val="center"/>
        </w:trPr>
        <w:tc>
          <w:tcPr>
            <w:tcW w:w="1161" w:type="dxa"/>
            <w:vAlign w:val="center"/>
          </w:tcPr>
          <w:p w:rsidR="00246BFD" w:rsidRDefault="004D5660" w:rsidP="007621DD">
            <w:pPr>
              <w:snapToGrid w:val="0"/>
              <w:spacing w:after="105"/>
              <w:jc w:val="center"/>
              <w:rPr>
                <w:rFonts w:cs="Times New Roman"/>
              </w:rPr>
            </w:pPr>
            <w:r>
              <w:rPr>
                <w:rFonts w:cs="Times New Roman" w:hint="eastAsia"/>
              </w:rPr>
              <w:t xml:space="preserve">　</w:t>
            </w:r>
          </w:p>
        </w:tc>
        <w:tc>
          <w:tcPr>
            <w:tcW w:w="1417" w:type="dxa"/>
            <w:vAlign w:val="center"/>
          </w:tcPr>
          <w:p w:rsidR="00246BFD" w:rsidRDefault="00246BFD" w:rsidP="007621DD">
            <w:pPr>
              <w:spacing w:after="105"/>
              <w:jc w:val="center"/>
              <w:rPr>
                <w:rFonts w:cs="Times New Roman"/>
              </w:rPr>
            </w:pPr>
          </w:p>
        </w:tc>
        <w:tc>
          <w:tcPr>
            <w:tcW w:w="2860" w:type="dxa"/>
            <w:vAlign w:val="center"/>
          </w:tcPr>
          <w:p w:rsidR="00246BFD" w:rsidRDefault="00246BFD" w:rsidP="007621DD">
            <w:pPr>
              <w:spacing w:after="105"/>
              <w:jc w:val="center"/>
              <w:rPr>
                <w:rFonts w:cs="Times New Roman"/>
              </w:rPr>
            </w:pPr>
          </w:p>
        </w:tc>
        <w:tc>
          <w:tcPr>
            <w:tcW w:w="1960" w:type="dxa"/>
            <w:vAlign w:val="center"/>
          </w:tcPr>
          <w:p w:rsidR="00246BFD" w:rsidRDefault="00246BFD" w:rsidP="007621DD">
            <w:pPr>
              <w:spacing w:after="105"/>
              <w:jc w:val="center"/>
              <w:rPr>
                <w:rFonts w:cs="Times New Roman"/>
              </w:rPr>
            </w:pPr>
          </w:p>
        </w:tc>
      </w:tr>
      <w:tr w:rsidR="00246BFD" w:rsidTr="004D5660">
        <w:trPr>
          <w:trHeight w:hRule="exact" w:val="340"/>
          <w:jc w:val="center"/>
        </w:trPr>
        <w:tc>
          <w:tcPr>
            <w:tcW w:w="1161" w:type="dxa"/>
            <w:vAlign w:val="center"/>
          </w:tcPr>
          <w:p w:rsidR="00246BFD" w:rsidRDefault="00246BFD" w:rsidP="007621DD">
            <w:pPr>
              <w:snapToGrid w:val="0"/>
              <w:spacing w:after="105"/>
              <w:jc w:val="center"/>
              <w:rPr>
                <w:rFonts w:cs="Times New Roman"/>
              </w:rPr>
            </w:pPr>
          </w:p>
        </w:tc>
        <w:tc>
          <w:tcPr>
            <w:tcW w:w="1417" w:type="dxa"/>
            <w:vAlign w:val="center"/>
          </w:tcPr>
          <w:p w:rsidR="00246BFD" w:rsidRDefault="00246BFD" w:rsidP="007621DD">
            <w:pPr>
              <w:spacing w:after="105"/>
              <w:jc w:val="center"/>
              <w:rPr>
                <w:rFonts w:cs="Times New Roman"/>
              </w:rPr>
            </w:pPr>
          </w:p>
        </w:tc>
        <w:tc>
          <w:tcPr>
            <w:tcW w:w="2860" w:type="dxa"/>
            <w:vAlign w:val="center"/>
          </w:tcPr>
          <w:p w:rsidR="00246BFD" w:rsidRDefault="00246BFD" w:rsidP="007621DD">
            <w:pPr>
              <w:spacing w:after="105"/>
              <w:jc w:val="center"/>
              <w:rPr>
                <w:rFonts w:cs="Times New Roman"/>
              </w:rPr>
            </w:pPr>
          </w:p>
        </w:tc>
        <w:tc>
          <w:tcPr>
            <w:tcW w:w="1960" w:type="dxa"/>
            <w:vAlign w:val="center"/>
          </w:tcPr>
          <w:p w:rsidR="00246BFD" w:rsidRDefault="00246BFD" w:rsidP="007621DD">
            <w:pPr>
              <w:spacing w:after="105"/>
              <w:jc w:val="center"/>
              <w:rPr>
                <w:rFonts w:cs="Times New Roman"/>
              </w:rPr>
            </w:pPr>
          </w:p>
        </w:tc>
      </w:tr>
      <w:tr w:rsidR="00246BFD" w:rsidTr="004D5660">
        <w:trPr>
          <w:trHeight w:hRule="exact" w:val="340"/>
          <w:jc w:val="center"/>
        </w:trPr>
        <w:tc>
          <w:tcPr>
            <w:tcW w:w="1161" w:type="dxa"/>
            <w:vAlign w:val="center"/>
          </w:tcPr>
          <w:p w:rsidR="00246BFD" w:rsidRDefault="00246BFD" w:rsidP="007621DD">
            <w:pPr>
              <w:snapToGrid w:val="0"/>
              <w:spacing w:after="105"/>
              <w:jc w:val="center"/>
              <w:rPr>
                <w:rFonts w:cs="Times New Roman"/>
              </w:rPr>
            </w:pPr>
          </w:p>
        </w:tc>
        <w:tc>
          <w:tcPr>
            <w:tcW w:w="1417" w:type="dxa"/>
            <w:vAlign w:val="center"/>
          </w:tcPr>
          <w:p w:rsidR="00246BFD" w:rsidRDefault="00246BFD" w:rsidP="007621DD">
            <w:pPr>
              <w:spacing w:after="105"/>
              <w:jc w:val="center"/>
              <w:rPr>
                <w:rFonts w:cs="Times New Roman"/>
              </w:rPr>
            </w:pPr>
          </w:p>
        </w:tc>
        <w:tc>
          <w:tcPr>
            <w:tcW w:w="2860" w:type="dxa"/>
            <w:vAlign w:val="center"/>
          </w:tcPr>
          <w:p w:rsidR="00246BFD" w:rsidRDefault="00246BFD" w:rsidP="007621DD">
            <w:pPr>
              <w:spacing w:after="105"/>
              <w:jc w:val="center"/>
              <w:rPr>
                <w:rFonts w:cs="Times New Roman"/>
              </w:rPr>
            </w:pPr>
          </w:p>
        </w:tc>
        <w:tc>
          <w:tcPr>
            <w:tcW w:w="1960" w:type="dxa"/>
            <w:vAlign w:val="center"/>
          </w:tcPr>
          <w:p w:rsidR="00246BFD" w:rsidRDefault="00246BFD" w:rsidP="007621DD">
            <w:pPr>
              <w:spacing w:after="105"/>
              <w:jc w:val="center"/>
              <w:rPr>
                <w:rFonts w:cs="Times New Roman"/>
              </w:rPr>
            </w:pPr>
          </w:p>
        </w:tc>
      </w:tr>
      <w:tr w:rsidR="00246BFD" w:rsidTr="004D5660">
        <w:trPr>
          <w:trHeight w:hRule="exact" w:val="340"/>
          <w:jc w:val="center"/>
        </w:trPr>
        <w:tc>
          <w:tcPr>
            <w:tcW w:w="1161" w:type="dxa"/>
            <w:vAlign w:val="center"/>
          </w:tcPr>
          <w:p w:rsidR="00246BFD" w:rsidRDefault="00246BFD" w:rsidP="007621DD">
            <w:pPr>
              <w:snapToGrid w:val="0"/>
              <w:spacing w:after="105"/>
              <w:jc w:val="center"/>
              <w:rPr>
                <w:rFonts w:cs="Times New Roman"/>
              </w:rPr>
            </w:pPr>
          </w:p>
        </w:tc>
        <w:tc>
          <w:tcPr>
            <w:tcW w:w="1417" w:type="dxa"/>
            <w:vAlign w:val="center"/>
          </w:tcPr>
          <w:p w:rsidR="00246BFD" w:rsidRDefault="00246BFD" w:rsidP="007621DD">
            <w:pPr>
              <w:spacing w:after="105"/>
              <w:jc w:val="center"/>
              <w:rPr>
                <w:rFonts w:cs="Times New Roman"/>
              </w:rPr>
            </w:pPr>
          </w:p>
        </w:tc>
        <w:tc>
          <w:tcPr>
            <w:tcW w:w="2860" w:type="dxa"/>
            <w:vAlign w:val="center"/>
          </w:tcPr>
          <w:p w:rsidR="00246BFD" w:rsidRDefault="00246BFD" w:rsidP="007621DD">
            <w:pPr>
              <w:spacing w:after="105"/>
              <w:jc w:val="center"/>
              <w:rPr>
                <w:rFonts w:cs="Times New Roman"/>
              </w:rPr>
            </w:pPr>
          </w:p>
        </w:tc>
        <w:tc>
          <w:tcPr>
            <w:tcW w:w="1960" w:type="dxa"/>
            <w:vAlign w:val="center"/>
          </w:tcPr>
          <w:p w:rsidR="00246BFD" w:rsidRDefault="00246BFD" w:rsidP="007621DD">
            <w:pPr>
              <w:spacing w:after="105"/>
              <w:jc w:val="center"/>
              <w:rPr>
                <w:rFonts w:cs="Times New Roman"/>
              </w:rPr>
            </w:pPr>
          </w:p>
        </w:tc>
      </w:tr>
    </w:tbl>
    <w:p w:rsidR="0046046E" w:rsidRDefault="004B1768" w:rsidP="007D000A">
      <w:pPr>
        <w:ind w:left="210"/>
      </w:pPr>
      <w:r>
        <w:rPr>
          <w:rFonts w:hint="eastAsia"/>
        </w:rPr>
        <w:t>２　一時差止</w:t>
      </w:r>
      <w:r w:rsidR="00D55073">
        <w:rPr>
          <w:rFonts w:hint="eastAsia"/>
        </w:rPr>
        <w:t>の</w:t>
      </w:r>
      <w:r>
        <w:rPr>
          <w:rFonts w:hint="eastAsia"/>
        </w:rPr>
        <w:t>対象となる保険給付の内容</w:t>
      </w:r>
    </w:p>
    <w:p w:rsidR="007D000A" w:rsidRDefault="007D000A" w:rsidP="007D000A">
      <w:pPr>
        <w:ind w:left="210"/>
      </w:pPr>
      <w:r>
        <w:rPr>
          <w:rFonts w:hint="eastAsia"/>
        </w:rPr>
        <w:t xml:space="preserve">　　　　　　　　　　　　　　　　　　　　　　　　　　　　円</w:t>
      </w:r>
    </w:p>
    <w:p w:rsidR="00D55073" w:rsidRDefault="0046046E" w:rsidP="007D000A">
      <w:pPr>
        <w:ind w:left="210"/>
        <w:rPr>
          <w:rFonts w:cs="Times New Roman"/>
        </w:rPr>
      </w:pPr>
      <w:r>
        <w:rPr>
          <w:rFonts w:hint="eastAsia"/>
        </w:rPr>
        <w:t>３　滞納保険税額</w:t>
      </w:r>
      <w:r w:rsidR="007621DD">
        <w:rPr>
          <w:rFonts w:cs="Times New Roman" w:hint="eastAsia"/>
        </w:rPr>
        <w:t xml:space="preserve">　　</w:t>
      </w:r>
      <w:r w:rsidR="00D55073">
        <w:rPr>
          <w:rFonts w:hint="eastAsia"/>
        </w:rPr>
        <w:t xml:space="preserve">　　　　　　　　　　　　　　　　　　　　　</w:t>
      </w:r>
    </w:p>
    <w:p w:rsidR="00D55073" w:rsidRDefault="0046046E" w:rsidP="007D415E">
      <w:pPr>
        <w:spacing w:before="100" w:beforeAutospacing="1"/>
        <w:ind w:left="210"/>
        <w:rPr>
          <w:rFonts w:cs="Times New Roman"/>
        </w:rPr>
      </w:pPr>
      <w:r>
        <w:rPr>
          <w:rFonts w:hint="eastAsia"/>
        </w:rPr>
        <w:t>４</w:t>
      </w:r>
      <w:r w:rsidR="007621DD">
        <w:rPr>
          <w:rFonts w:hint="eastAsia"/>
        </w:rPr>
        <w:t xml:space="preserve">　</w:t>
      </w:r>
      <w:r w:rsidR="004B1768">
        <w:rPr>
          <w:rFonts w:hint="eastAsia"/>
        </w:rPr>
        <w:t>一時差止</w:t>
      </w:r>
      <w:r w:rsidR="00D55073">
        <w:rPr>
          <w:rFonts w:hint="eastAsia"/>
        </w:rPr>
        <w:t>の解除の要件</w:t>
      </w:r>
    </w:p>
    <w:p w:rsidR="00D55073" w:rsidRDefault="007621DD" w:rsidP="004B1768">
      <w:pPr>
        <w:ind w:leftChars="200" w:left="420" w:firstLineChars="100" w:firstLine="210"/>
      </w:pPr>
      <w:r>
        <w:rPr>
          <w:rFonts w:hint="eastAsia"/>
        </w:rPr>
        <w:t>滞納している国民健康保険税を納付したとき又は</w:t>
      </w:r>
      <w:r w:rsidR="008F2AF6">
        <w:rPr>
          <w:rFonts w:hint="eastAsia"/>
        </w:rPr>
        <w:t>滞納額の著しい減少、災害その他の国民健康保険法施行令第</w:t>
      </w:r>
      <w:r w:rsidR="008F2AF6">
        <w:t>28</w:t>
      </w:r>
      <w:r w:rsidR="008F2AF6">
        <w:rPr>
          <w:rFonts w:hint="eastAsia"/>
        </w:rPr>
        <w:t>条の</w:t>
      </w:r>
      <w:r w:rsidR="008F2AF6">
        <w:t>6</w:t>
      </w:r>
      <w:r w:rsidR="008F2AF6">
        <w:rPr>
          <w:rFonts w:hint="eastAsia"/>
        </w:rPr>
        <w:t>で定める特別の事情があるとき</w:t>
      </w:r>
      <w:r w:rsidR="006436C7">
        <w:rPr>
          <w:rFonts w:hint="eastAsia"/>
        </w:rPr>
        <w:t>。</w:t>
      </w:r>
    </w:p>
    <w:p w:rsidR="000140BF" w:rsidRPr="000140BF" w:rsidRDefault="000140BF" w:rsidP="00F7530D">
      <w:pPr>
        <w:spacing w:line="140" w:lineRule="atLeast"/>
        <w:ind w:left="200" w:hangingChars="100" w:hanging="200"/>
        <w:rPr>
          <w:sz w:val="20"/>
          <w:szCs w:val="20"/>
        </w:rPr>
      </w:pPr>
      <w:r w:rsidRPr="000140BF">
        <w:rPr>
          <w:rFonts w:hint="eastAsia"/>
          <w:sz w:val="20"/>
          <w:szCs w:val="20"/>
        </w:rPr>
        <w:t>（教示）</w:t>
      </w:r>
    </w:p>
    <w:p w:rsidR="000140BF" w:rsidRPr="000140BF" w:rsidRDefault="000140BF" w:rsidP="00F7530D">
      <w:pPr>
        <w:spacing w:line="140" w:lineRule="atLeast"/>
        <w:ind w:left="200" w:hangingChars="100" w:hanging="200"/>
        <w:rPr>
          <w:sz w:val="20"/>
          <w:szCs w:val="20"/>
        </w:rPr>
      </w:pPr>
      <w:r w:rsidRPr="000140BF">
        <w:rPr>
          <w:sz w:val="20"/>
          <w:szCs w:val="20"/>
        </w:rPr>
        <w:t>(1)</w:t>
      </w:r>
      <w:r w:rsidRPr="000140BF">
        <w:rPr>
          <w:rFonts w:hint="eastAsia"/>
          <w:sz w:val="20"/>
          <w:szCs w:val="20"/>
        </w:rPr>
        <w:t xml:space="preserve">　この処分に不服がある場合は、この処分があったことを知った日の翌日から起算して</w:t>
      </w:r>
      <w:r w:rsidRPr="000140BF">
        <w:rPr>
          <w:sz w:val="20"/>
          <w:szCs w:val="20"/>
        </w:rPr>
        <w:t>3</w:t>
      </w:r>
      <w:r w:rsidRPr="000140BF">
        <w:rPr>
          <w:rFonts w:hint="eastAsia"/>
          <w:sz w:val="20"/>
          <w:szCs w:val="20"/>
        </w:rPr>
        <w:t>か月以内に、香川県国民健康保険審査会に対して審査請求をすることができます。なお、処分があったことを知った日の翌日から起算して</w:t>
      </w:r>
      <w:r w:rsidRPr="000140BF">
        <w:rPr>
          <w:sz w:val="20"/>
          <w:szCs w:val="20"/>
        </w:rPr>
        <w:t>3</w:t>
      </w:r>
      <w:r w:rsidRPr="000140BF">
        <w:rPr>
          <w:rFonts w:hint="eastAsia"/>
          <w:sz w:val="20"/>
          <w:szCs w:val="20"/>
        </w:rPr>
        <w:t>か月以内であっても、通知のあった日の翌日から起算して１年を経過したときは、</w:t>
      </w:r>
      <w:r w:rsidR="00175FAF">
        <w:rPr>
          <w:rFonts w:hint="eastAsia"/>
          <w:sz w:val="20"/>
          <w:szCs w:val="20"/>
        </w:rPr>
        <w:t>審査請求</w:t>
      </w:r>
      <w:r w:rsidRPr="000140BF">
        <w:rPr>
          <w:rFonts w:hint="eastAsia"/>
          <w:sz w:val="20"/>
          <w:szCs w:val="20"/>
        </w:rPr>
        <w:t>をすることができなくなります。</w:t>
      </w:r>
    </w:p>
    <w:p w:rsidR="000140BF" w:rsidRPr="000140BF" w:rsidRDefault="000140BF" w:rsidP="00F7530D">
      <w:pPr>
        <w:spacing w:line="140" w:lineRule="atLeast"/>
        <w:ind w:left="200" w:hangingChars="100" w:hanging="200"/>
        <w:rPr>
          <w:sz w:val="20"/>
          <w:szCs w:val="20"/>
        </w:rPr>
      </w:pPr>
      <w:r w:rsidRPr="000140BF">
        <w:rPr>
          <w:sz w:val="20"/>
          <w:szCs w:val="20"/>
        </w:rPr>
        <w:t>(2)</w:t>
      </w:r>
      <w:r w:rsidRPr="000140BF">
        <w:rPr>
          <w:rFonts w:hint="eastAsia"/>
          <w:sz w:val="20"/>
          <w:szCs w:val="20"/>
        </w:rPr>
        <w:t xml:space="preserve">　</w:t>
      </w:r>
      <w:r w:rsidRPr="000140BF">
        <w:rPr>
          <w:sz w:val="20"/>
          <w:szCs w:val="20"/>
        </w:rPr>
        <w:t>(1)</w:t>
      </w:r>
      <w:r w:rsidRPr="000140BF">
        <w:rPr>
          <w:rFonts w:hint="eastAsia"/>
          <w:sz w:val="20"/>
          <w:szCs w:val="20"/>
        </w:rPr>
        <w:t>の審査請求に対する裁決を経た場合に限り、</w:t>
      </w:r>
      <w:r w:rsidR="00175FAF">
        <w:rPr>
          <w:rFonts w:hint="eastAsia"/>
          <w:sz w:val="20"/>
          <w:szCs w:val="20"/>
        </w:rPr>
        <w:t>審査請求</w:t>
      </w:r>
      <w:r w:rsidRPr="000140BF">
        <w:rPr>
          <w:rFonts w:hint="eastAsia"/>
          <w:sz w:val="20"/>
          <w:szCs w:val="20"/>
        </w:rPr>
        <w:t>に対する裁決があったことを知った日の翌日から起算して</w:t>
      </w:r>
      <w:r w:rsidRPr="000140BF">
        <w:rPr>
          <w:sz w:val="20"/>
          <w:szCs w:val="20"/>
        </w:rPr>
        <w:t>6</w:t>
      </w:r>
      <w:r w:rsidRPr="000140BF">
        <w:rPr>
          <w:rFonts w:hint="eastAsia"/>
          <w:sz w:val="20"/>
          <w:szCs w:val="20"/>
        </w:rPr>
        <w:t>か月以内に、丸亀市を被告として</w:t>
      </w:r>
      <w:r w:rsidRPr="000140BF">
        <w:rPr>
          <w:sz w:val="20"/>
          <w:szCs w:val="20"/>
        </w:rPr>
        <w:t>(</w:t>
      </w:r>
      <w:r w:rsidRPr="000140BF">
        <w:rPr>
          <w:rFonts w:hint="eastAsia"/>
          <w:sz w:val="20"/>
          <w:szCs w:val="20"/>
        </w:rPr>
        <w:t>訴訟において丸亀市を代表する者は丸亀市長となります</w:t>
      </w:r>
      <w:r w:rsidR="00862767">
        <w:rPr>
          <w:rFonts w:hint="eastAsia"/>
          <w:sz w:val="20"/>
          <w:szCs w:val="20"/>
        </w:rPr>
        <w:t>。</w:t>
      </w:r>
      <w:r w:rsidRPr="000140BF">
        <w:rPr>
          <w:sz w:val="20"/>
          <w:szCs w:val="20"/>
        </w:rPr>
        <w:t>)</w:t>
      </w:r>
      <w:r w:rsidRPr="000140BF">
        <w:rPr>
          <w:rFonts w:hint="eastAsia"/>
          <w:sz w:val="20"/>
          <w:szCs w:val="20"/>
        </w:rPr>
        <w:t>この処分の取消しの訴えを提起することができます。なお、裁決があったことを知った日の翌日から起算して</w:t>
      </w:r>
      <w:r w:rsidRPr="000140BF">
        <w:rPr>
          <w:sz w:val="20"/>
          <w:szCs w:val="20"/>
        </w:rPr>
        <w:t>6</w:t>
      </w:r>
      <w:r w:rsidRPr="000140BF">
        <w:rPr>
          <w:rFonts w:hint="eastAsia"/>
          <w:sz w:val="20"/>
          <w:szCs w:val="20"/>
        </w:rPr>
        <w:t>か月以内であっても、裁決があった日の翌日</w:t>
      </w:r>
      <w:r w:rsidRPr="000140BF">
        <w:rPr>
          <w:rFonts w:hint="eastAsia"/>
          <w:sz w:val="20"/>
          <w:szCs w:val="20"/>
        </w:rPr>
        <w:lastRenderedPageBreak/>
        <w:t>から起算して</w:t>
      </w:r>
      <w:r w:rsidRPr="000140BF">
        <w:rPr>
          <w:sz w:val="20"/>
          <w:szCs w:val="20"/>
        </w:rPr>
        <w:t>1</w:t>
      </w:r>
      <w:r w:rsidRPr="000140BF">
        <w:rPr>
          <w:rFonts w:hint="eastAsia"/>
          <w:sz w:val="20"/>
          <w:szCs w:val="20"/>
        </w:rPr>
        <w:t>年を経過すると処分の取消</w:t>
      </w:r>
      <w:r w:rsidR="00BB312A">
        <w:rPr>
          <w:rFonts w:hint="eastAsia"/>
          <w:sz w:val="20"/>
          <w:szCs w:val="20"/>
        </w:rPr>
        <w:t>し</w:t>
      </w:r>
      <w:r w:rsidRPr="000140BF">
        <w:rPr>
          <w:rFonts w:hint="eastAsia"/>
          <w:sz w:val="20"/>
          <w:szCs w:val="20"/>
        </w:rPr>
        <w:t>の訴えを提起することができなくなります。ただし、次のいずれかに該当するときは、</w:t>
      </w:r>
      <w:r w:rsidR="00175FAF">
        <w:rPr>
          <w:rFonts w:hint="eastAsia"/>
          <w:sz w:val="20"/>
          <w:szCs w:val="20"/>
        </w:rPr>
        <w:t>審査請求</w:t>
      </w:r>
      <w:r w:rsidRPr="000140BF">
        <w:rPr>
          <w:rFonts w:hint="eastAsia"/>
          <w:sz w:val="20"/>
          <w:szCs w:val="20"/>
        </w:rPr>
        <w:t>に対する裁決を経ないでこの処分の取消</w:t>
      </w:r>
      <w:r w:rsidR="00BB312A">
        <w:rPr>
          <w:rFonts w:hint="eastAsia"/>
          <w:sz w:val="20"/>
          <w:szCs w:val="20"/>
        </w:rPr>
        <w:t>し</w:t>
      </w:r>
      <w:r w:rsidRPr="000140BF">
        <w:rPr>
          <w:rFonts w:hint="eastAsia"/>
          <w:sz w:val="20"/>
          <w:szCs w:val="20"/>
        </w:rPr>
        <w:t>の訴えを提起することができます。</w:t>
      </w:r>
    </w:p>
    <w:p w:rsidR="000140BF" w:rsidRPr="000140BF" w:rsidRDefault="000140BF" w:rsidP="004B1768">
      <w:pPr>
        <w:spacing w:line="140" w:lineRule="atLeast"/>
        <w:ind w:leftChars="100" w:left="210"/>
        <w:rPr>
          <w:sz w:val="20"/>
          <w:szCs w:val="20"/>
        </w:rPr>
      </w:pPr>
      <w:r w:rsidRPr="000140BF">
        <w:rPr>
          <w:rFonts w:hint="eastAsia"/>
          <w:sz w:val="20"/>
          <w:szCs w:val="20"/>
        </w:rPr>
        <w:t xml:space="preserve">ア　</w:t>
      </w:r>
      <w:r w:rsidR="00175FAF">
        <w:rPr>
          <w:rFonts w:hint="eastAsia"/>
          <w:sz w:val="20"/>
          <w:szCs w:val="20"/>
        </w:rPr>
        <w:t>審査請求</w:t>
      </w:r>
      <w:r w:rsidRPr="000140BF">
        <w:rPr>
          <w:rFonts w:hint="eastAsia"/>
          <w:sz w:val="20"/>
          <w:szCs w:val="20"/>
        </w:rPr>
        <w:t>があった日から</w:t>
      </w:r>
      <w:r w:rsidRPr="000140BF">
        <w:rPr>
          <w:sz w:val="20"/>
          <w:szCs w:val="20"/>
        </w:rPr>
        <w:t>3</w:t>
      </w:r>
      <w:r w:rsidRPr="000140BF">
        <w:rPr>
          <w:rFonts w:hint="eastAsia"/>
          <w:sz w:val="20"/>
          <w:szCs w:val="20"/>
        </w:rPr>
        <w:t>か月を経過しても裁決がないとき</w:t>
      </w:r>
      <w:r w:rsidR="006436C7">
        <w:rPr>
          <w:rFonts w:hint="eastAsia"/>
          <w:sz w:val="20"/>
          <w:szCs w:val="20"/>
        </w:rPr>
        <w:t>。</w:t>
      </w:r>
    </w:p>
    <w:p w:rsidR="000140BF" w:rsidRPr="000140BF" w:rsidRDefault="008A639E" w:rsidP="004B1768">
      <w:pPr>
        <w:spacing w:line="140" w:lineRule="atLeast"/>
        <w:ind w:leftChars="100" w:left="410" w:hangingChars="100" w:hanging="200"/>
        <w:rPr>
          <w:sz w:val="20"/>
          <w:szCs w:val="20"/>
        </w:rPr>
      </w:pPr>
      <w:r>
        <w:rPr>
          <w:rFonts w:hint="eastAsia"/>
          <w:sz w:val="20"/>
          <w:szCs w:val="20"/>
        </w:rPr>
        <w:t>イ　処分、処分の執行又は手続</w:t>
      </w:r>
      <w:r w:rsidR="000140BF" w:rsidRPr="000140BF">
        <w:rPr>
          <w:rFonts w:hint="eastAsia"/>
          <w:sz w:val="20"/>
          <w:szCs w:val="20"/>
        </w:rPr>
        <w:t>の続行により生ずる著しい損害を避けるため緊急の必要があるとき</w:t>
      </w:r>
      <w:r w:rsidR="006436C7">
        <w:rPr>
          <w:rFonts w:hint="eastAsia"/>
          <w:sz w:val="20"/>
          <w:szCs w:val="20"/>
        </w:rPr>
        <w:t>。</w:t>
      </w:r>
    </w:p>
    <w:p w:rsidR="000140BF" w:rsidRPr="000140BF" w:rsidRDefault="000140BF" w:rsidP="004B1768">
      <w:pPr>
        <w:spacing w:line="140" w:lineRule="atLeast"/>
        <w:ind w:leftChars="100" w:left="210"/>
        <w:rPr>
          <w:sz w:val="20"/>
          <w:szCs w:val="20"/>
        </w:rPr>
      </w:pPr>
      <w:r w:rsidRPr="000140BF">
        <w:rPr>
          <w:rFonts w:hint="eastAsia"/>
          <w:sz w:val="20"/>
          <w:szCs w:val="20"/>
        </w:rPr>
        <w:t>ウ　その他裁決を経ないことにつき正当な理由があるとき</w:t>
      </w:r>
      <w:r w:rsidR="006436C7">
        <w:rPr>
          <w:rFonts w:hint="eastAsia"/>
          <w:sz w:val="20"/>
          <w:szCs w:val="20"/>
        </w:rPr>
        <w:t>。</w:t>
      </w:r>
    </w:p>
    <w:p w:rsidR="0046046E" w:rsidRPr="000140BF" w:rsidRDefault="0046046E" w:rsidP="000140BF">
      <w:pPr>
        <w:spacing w:line="420" w:lineRule="exact"/>
        <w:ind w:left="200" w:hangingChars="100" w:hanging="200"/>
        <w:rPr>
          <w:sz w:val="20"/>
          <w:szCs w:val="20"/>
        </w:rPr>
      </w:pPr>
    </w:p>
    <w:p w:rsidR="0046046E" w:rsidRPr="0046046E" w:rsidRDefault="0046046E" w:rsidP="0046046E"/>
    <w:sectPr w:rsidR="0046046E" w:rsidRPr="0046046E" w:rsidSect="00A5213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3B" w:rsidRDefault="005B793B">
      <w:pPr>
        <w:rPr>
          <w:rFonts w:cs="Times New Roman"/>
        </w:rPr>
      </w:pPr>
      <w:r>
        <w:rPr>
          <w:rFonts w:cs="Times New Roman"/>
        </w:rPr>
        <w:separator/>
      </w:r>
    </w:p>
  </w:endnote>
  <w:endnote w:type="continuationSeparator" w:id="0">
    <w:p w:rsidR="005B793B" w:rsidRDefault="005B79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3B" w:rsidRDefault="005B793B">
      <w:pPr>
        <w:rPr>
          <w:rFonts w:cs="Times New Roman"/>
        </w:rPr>
      </w:pPr>
      <w:r>
        <w:rPr>
          <w:rFonts w:cs="Times New Roman"/>
        </w:rPr>
        <w:separator/>
      </w:r>
    </w:p>
  </w:footnote>
  <w:footnote w:type="continuationSeparator" w:id="0">
    <w:p w:rsidR="005B793B" w:rsidRDefault="005B793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5073"/>
    <w:rsid w:val="000140BF"/>
    <w:rsid w:val="0004423F"/>
    <w:rsid w:val="00175FAF"/>
    <w:rsid w:val="00246BFD"/>
    <w:rsid w:val="0027256C"/>
    <w:rsid w:val="002A6F52"/>
    <w:rsid w:val="002B149A"/>
    <w:rsid w:val="003053F4"/>
    <w:rsid w:val="003C0E93"/>
    <w:rsid w:val="0046046E"/>
    <w:rsid w:val="004A4658"/>
    <w:rsid w:val="004B1768"/>
    <w:rsid w:val="004D5660"/>
    <w:rsid w:val="00504EB8"/>
    <w:rsid w:val="005B793B"/>
    <w:rsid w:val="00633491"/>
    <w:rsid w:val="006436C7"/>
    <w:rsid w:val="007621DD"/>
    <w:rsid w:val="007C7288"/>
    <w:rsid w:val="007D000A"/>
    <w:rsid w:val="007D415E"/>
    <w:rsid w:val="008153E7"/>
    <w:rsid w:val="008361CD"/>
    <w:rsid w:val="00862767"/>
    <w:rsid w:val="008A639E"/>
    <w:rsid w:val="008D6F7D"/>
    <w:rsid w:val="008F2AF6"/>
    <w:rsid w:val="009A0BC2"/>
    <w:rsid w:val="00A10F6B"/>
    <w:rsid w:val="00A32F74"/>
    <w:rsid w:val="00A52134"/>
    <w:rsid w:val="00A95207"/>
    <w:rsid w:val="00BA2238"/>
    <w:rsid w:val="00BB312A"/>
    <w:rsid w:val="00BD7D49"/>
    <w:rsid w:val="00D339C2"/>
    <w:rsid w:val="00D55073"/>
    <w:rsid w:val="00F7530D"/>
    <w:rsid w:val="00FF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4A4658"/>
    <w:rPr>
      <w:rFonts w:cs="Times New Roman"/>
      <w:b/>
      <w:bCs/>
      <w:sz w:val="22"/>
      <w:szCs w:val="22"/>
    </w:rPr>
  </w:style>
  <w:style w:type="character" w:customStyle="1" w:styleId="anotherrelation">
    <w:name w:val="another_relation"/>
    <w:basedOn w:val="a0"/>
    <w:uiPriority w:val="99"/>
    <w:rsid w:val="004A4658"/>
    <w:rPr>
      <w:rFonts w:cs="Times New Roman"/>
      <w:b/>
      <w:bCs/>
      <w:sz w:val="22"/>
      <w:szCs w:val="22"/>
    </w:rPr>
  </w:style>
  <w:style w:type="table" w:styleId="a8">
    <w:name w:val="Table Grid"/>
    <w:basedOn w:val="a1"/>
    <w:uiPriority w:val="59"/>
    <w:rsid w:val="00BA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4A4658"/>
    <w:rPr>
      <w:rFonts w:cs="Times New Roman"/>
      <w:b/>
      <w:bCs/>
      <w:sz w:val="22"/>
      <w:szCs w:val="22"/>
    </w:rPr>
  </w:style>
  <w:style w:type="character" w:customStyle="1" w:styleId="anotherrelation">
    <w:name w:val="another_relation"/>
    <w:basedOn w:val="a0"/>
    <w:uiPriority w:val="99"/>
    <w:rsid w:val="004A4658"/>
    <w:rPr>
      <w:rFonts w:cs="Times New Roman"/>
      <w:b/>
      <w:bCs/>
      <w:sz w:val="22"/>
      <w:szCs w:val="22"/>
    </w:rPr>
  </w:style>
  <w:style w:type="table" w:styleId="a8">
    <w:name w:val="Table Grid"/>
    <w:basedOn w:val="a1"/>
    <w:uiPriority w:val="59"/>
    <w:rsid w:val="00BA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0515">
      <w:marLeft w:val="0"/>
      <w:marRight w:val="0"/>
      <w:marTop w:val="0"/>
      <w:marBottom w:val="0"/>
      <w:divBdr>
        <w:top w:val="none" w:sz="0" w:space="0" w:color="auto"/>
        <w:left w:val="none" w:sz="0" w:space="0" w:color="auto"/>
        <w:bottom w:val="none" w:sz="0" w:space="0" w:color="auto"/>
        <w:right w:val="none" w:sz="0" w:space="0" w:color="auto"/>
      </w:divBdr>
    </w:div>
    <w:div w:id="980500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863</Words>
  <Characters>186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Windows ユーザー</cp:lastModifiedBy>
  <cp:revision>8</cp:revision>
  <cp:lastPrinted>2015-12-23T04:59:00Z</cp:lastPrinted>
  <dcterms:created xsi:type="dcterms:W3CDTF">2025-05-01T08:06:00Z</dcterms:created>
  <dcterms:modified xsi:type="dcterms:W3CDTF">2025-05-07T06:59:00Z</dcterms:modified>
</cp:coreProperties>
</file>