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15B6F" w14:textId="77777777" w:rsidR="00BF5677" w:rsidRPr="007D6E7F" w:rsidRDefault="00182683">
      <w:pPr>
        <w:overflowPunct/>
      </w:pPr>
      <w:r>
        <w:rPr>
          <w:rFonts w:hint="eastAsia"/>
        </w:rPr>
        <w:t>様式</w:t>
      </w:r>
      <w:r w:rsidR="00BF5677" w:rsidRPr="007D6E7F">
        <w:rPr>
          <w:rFonts w:hint="eastAsia"/>
        </w:rPr>
        <w:t>第</w:t>
      </w:r>
      <w:r w:rsidR="00082990">
        <w:rPr>
          <w:rFonts w:hint="eastAsia"/>
        </w:rPr>
        <w:t>３</w:t>
      </w:r>
      <w:r w:rsidR="00BF5677" w:rsidRPr="007D6E7F">
        <w:rPr>
          <w:rFonts w:hint="eastAsia"/>
        </w:rPr>
        <w:t>号</w:t>
      </w:r>
      <w:r w:rsidR="00BF5677" w:rsidRPr="007D6E7F">
        <w:t>(</w:t>
      </w:r>
      <w:r w:rsidR="00BF5677" w:rsidRPr="007D6E7F">
        <w:rPr>
          <w:rFonts w:hint="eastAsia"/>
        </w:rPr>
        <w:t>第</w:t>
      </w:r>
      <w:r w:rsidR="00232BD3">
        <w:rPr>
          <w:rFonts w:hint="eastAsia"/>
        </w:rPr>
        <w:t>５</w:t>
      </w:r>
      <w:r w:rsidR="00BF5677" w:rsidRPr="007D6E7F">
        <w:rPr>
          <w:rFonts w:hint="eastAsia"/>
        </w:rPr>
        <w:t>条関係</w:t>
      </w:r>
      <w:r w:rsidR="00BF5677" w:rsidRPr="007D6E7F">
        <w:t>)</w:t>
      </w:r>
    </w:p>
    <w:p w14:paraId="3A6D7882" w14:textId="77777777" w:rsidR="00BF5677" w:rsidRPr="007D6E7F" w:rsidRDefault="00BF5677">
      <w:pPr>
        <w:overflowPunct/>
      </w:pPr>
    </w:p>
    <w:p w14:paraId="14B4DC22" w14:textId="77777777" w:rsidR="00BF5677" w:rsidRPr="007D6E7F" w:rsidRDefault="00BF5677">
      <w:pPr>
        <w:overflowPunct/>
        <w:jc w:val="right"/>
      </w:pPr>
      <w:r w:rsidRPr="007D6E7F">
        <w:rPr>
          <w:rFonts w:hint="eastAsia"/>
        </w:rPr>
        <w:t>第　　　　　号</w:t>
      </w:r>
    </w:p>
    <w:p w14:paraId="796DD412" w14:textId="77777777" w:rsidR="00BF5677" w:rsidRPr="007D6E7F" w:rsidRDefault="00BF5677">
      <w:pPr>
        <w:overflowPunct/>
        <w:jc w:val="right"/>
      </w:pPr>
      <w:r w:rsidRPr="007D6E7F">
        <w:rPr>
          <w:rFonts w:hint="eastAsia"/>
        </w:rPr>
        <w:t>年　　月　　日</w:t>
      </w:r>
    </w:p>
    <w:p w14:paraId="056DC0EF" w14:textId="77777777" w:rsidR="00BF5677" w:rsidRPr="007D6E7F" w:rsidRDefault="00BF5677">
      <w:pPr>
        <w:overflowPunct/>
      </w:pPr>
    </w:p>
    <w:p w14:paraId="5E8F572E" w14:textId="77777777" w:rsidR="00BF5677" w:rsidRPr="007D6E7F" w:rsidRDefault="00BF5677">
      <w:pPr>
        <w:overflowPunct/>
      </w:pPr>
    </w:p>
    <w:p w14:paraId="3C106F0E" w14:textId="77777777" w:rsidR="00BF5677" w:rsidRPr="007D6E7F" w:rsidRDefault="007D6E7F">
      <w:pPr>
        <w:overflowPunct/>
      </w:pPr>
      <w:r w:rsidRPr="007D6E7F">
        <w:rPr>
          <w:rFonts w:hint="eastAsia"/>
        </w:rPr>
        <w:t xml:space="preserve">　　　　　　　　　　　　　様</w:t>
      </w:r>
    </w:p>
    <w:p w14:paraId="5D8142C7" w14:textId="77777777" w:rsidR="00BF5677" w:rsidRPr="007D6E7F" w:rsidRDefault="00BF5677">
      <w:pPr>
        <w:overflowPunct/>
      </w:pPr>
    </w:p>
    <w:p w14:paraId="42EBAC34" w14:textId="77777777" w:rsidR="00BF5677" w:rsidRPr="007D6E7F" w:rsidRDefault="00BF5677">
      <w:pPr>
        <w:overflowPunct/>
      </w:pPr>
    </w:p>
    <w:p w14:paraId="663A0D8C" w14:textId="77777777" w:rsidR="00BF5677" w:rsidRPr="007D6E7F" w:rsidRDefault="00EF00BB">
      <w:pPr>
        <w:overflowPunct/>
        <w:jc w:val="right"/>
      </w:pPr>
      <w:r>
        <w:rPr>
          <w:rFonts w:hint="eastAsia"/>
        </w:rPr>
        <w:t>丸亀市</w:t>
      </w:r>
      <w:r w:rsidR="00BF5677" w:rsidRPr="007D6E7F">
        <w:rPr>
          <w:rFonts w:hint="eastAsia"/>
        </w:rPr>
        <w:t xml:space="preserve">長　　　</w:t>
      </w:r>
      <w:r w:rsidR="008A0FD0">
        <w:rPr>
          <w:rFonts w:hint="eastAsia"/>
        </w:rPr>
        <w:t xml:space="preserve">　</w:t>
      </w:r>
      <w:r w:rsidR="00BF5677" w:rsidRPr="007D6E7F">
        <w:rPr>
          <w:rFonts w:hint="eastAsia"/>
        </w:rPr>
        <w:t xml:space="preserve">　　　</w:t>
      </w:r>
      <w:r w:rsidR="008A0FD0">
        <w:rPr>
          <w:rFonts w:hint="eastAsia"/>
        </w:rPr>
        <w:t xml:space="preserve">　</w:t>
      </w:r>
      <w:r w:rsidR="008A0FD0" w:rsidRPr="008A0FD0">
        <w:rPr>
          <w:rFonts w:hint="eastAsia"/>
          <w:sz w:val="18"/>
          <w:szCs w:val="18"/>
          <w:bdr w:val="single" w:sz="4" w:space="0" w:color="auto"/>
        </w:rPr>
        <w:t>印</w:t>
      </w:r>
      <w:r w:rsidR="008A0FD0">
        <w:rPr>
          <w:rFonts w:hint="eastAsia"/>
        </w:rPr>
        <w:t xml:space="preserve">　</w:t>
      </w:r>
    </w:p>
    <w:p w14:paraId="5C2698B6" w14:textId="77777777" w:rsidR="00BF5677" w:rsidRPr="008A0FD0" w:rsidRDefault="00BF5677">
      <w:pPr>
        <w:overflowPunct/>
      </w:pPr>
    </w:p>
    <w:p w14:paraId="4FBD6AB0" w14:textId="77777777" w:rsidR="00BF5677" w:rsidRPr="007D6E7F" w:rsidRDefault="00BF5677">
      <w:pPr>
        <w:overflowPunct/>
      </w:pPr>
    </w:p>
    <w:p w14:paraId="30B2C358" w14:textId="77777777" w:rsidR="00BF5677" w:rsidRPr="007D6E7F" w:rsidRDefault="00EF00BB">
      <w:pPr>
        <w:overflowPunct/>
        <w:jc w:val="center"/>
      </w:pPr>
      <w:r>
        <w:rPr>
          <w:rFonts w:hint="eastAsia"/>
        </w:rPr>
        <w:t>丸亀市</w:t>
      </w:r>
      <w:r w:rsidR="00232BD3">
        <w:rPr>
          <w:rFonts w:hint="eastAsia"/>
        </w:rPr>
        <w:t>障害者等</w:t>
      </w:r>
      <w:r w:rsidR="00665D7F" w:rsidRPr="007D6E7F">
        <w:rPr>
          <w:rFonts w:hint="eastAsia"/>
        </w:rPr>
        <w:t>緊急</w:t>
      </w:r>
      <w:r w:rsidR="00EA1BA1">
        <w:rPr>
          <w:rFonts w:hint="eastAsia"/>
        </w:rPr>
        <w:t>対応</w:t>
      </w:r>
      <w:r w:rsidR="00665D7F" w:rsidRPr="007D6E7F">
        <w:rPr>
          <w:rFonts w:hint="eastAsia"/>
        </w:rPr>
        <w:t>事業</w:t>
      </w:r>
      <w:r w:rsidR="006D47B8">
        <w:rPr>
          <w:rFonts w:hint="eastAsia"/>
        </w:rPr>
        <w:t>実施施設</w:t>
      </w:r>
      <w:r w:rsidR="00BF5677" w:rsidRPr="007D6E7F">
        <w:rPr>
          <w:rFonts w:hint="eastAsia"/>
        </w:rPr>
        <w:t>指定却下通知書</w:t>
      </w:r>
    </w:p>
    <w:p w14:paraId="54FCE5E7" w14:textId="77777777" w:rsidR="00BF5677" w:rsidRPr="00EF00BB" w:rsidRDefault="00BF5677">
      <w:pPr>
        <w:overflowPunct/>
      </w:pPr>
    </w:p>
    <w:p w14:paraId="050CAE15" w14:textId="77777777" w:rsidR="00BF5677" w:rsidRPr="007D6E7F" w:rsidRDefault="00BF5677">
      <w:pPr>
        <w:overflowPunct/>
      </w:pPr>
    </w:p>
    <w:p w14:paraId="527F02F7" w14:textId="77777777" w:rsidR="00BF5677" w:rsidRPr="007D6E7F" w:rsidRDefault="006D47B8" w:rsidP="00796B22">
      <w:pPr>
        <w:overflowPunct/>
        <w:spacing w:line="380" w:lineRule="atLeast"/>
        <w:ind w:firstLineChars="300" w:firstLine="630"/>
      </w:pPr>
      <w:r>
        <w:rPr>
          <w:rFonts w:hint="eastAsia"/>
        </w:rPr>
        <w:t xml:space="preserve">　　年　</w:t>
      </w:r>
      <w:r w:rsidR="00796B22">
        <w:rPr>
          <w:rFonts w:hint="eastAsia"/>
        </w:rPr>
        <w:t xml:space="preserve">　</w:t>
      </w:r>
      <w:r>
        <w:rPr>
          <w:rFonts w:hint="eastAsia"/>
        </w:rPr>
        <w:t xml:space="preserve">月　</w:t>
      </w:r>
      <w:r w:rsidR="00796B22">
        <w:rPr>
          <w:rFonts w:hint="eastAsia"/>
        </w:rPr>
        <w:t xml:space="preserve">　</w:t>
      </w:r>
      <w:r>
        <w:rPr>
          <w:rFonts w:hint="eastAsia"/>
        </w:rPr>
        <w:t>日付</w:t>
      </w:r>
      <w:r w:rsidR="00796B22" w:rsidRPr="00D226B7">
        <w:rPr>
          <w:rFonts w:hint="eastAsia"/>
        </w:rPr>
        <w:t>け</w:t>
      </w:r>
      <w:r>
        <w:rPr>
          <w:rFonts w:hint="eastAsia"/>
        </w:rPr>
        <w:t>で申請のあった</w:t>
      </w:r>
      <w:r w:rsidR="00EF00BB">
        <w:rPr>
          <w:rFonts w:hint="eastAsia"/>
        </w:rPr>
        <w:t>丸亀市</w:t>
      </w:r>
      <w:r w:rsidR="00232BD3">
        <w:rPr>
          <w:rFonts w:hint="eastAsia"/>
        </w:rPr>
        <w:t>障害者等</w:t>
      </w:r>
      <w:r w:rsidR="00665D7F" w:rsidRPr="007D6E7F">
        <w:rPr>
          <w:rFonts w:hint="eastAsia"/>
        </w:rPr>
        <w:t>緊急</w:t>
      </w:r>
      <w:r w:rsidR="00EA1BA1">
        <w:rPr>
          <w:rFonts w:hint="eastAsia"/>
        </w:rPr>
        <w:t>対応</w:t>
      </w:r>
      <w:r w:rsidR="00665D7F" w:rsidRPr="007D6E7F">
        <w:rPr>
          <w:rFonts w:hint="eastAsia"/>
        </w:rPr>
        <w:t>事業</w:t>
      </w:r>
      <w:r>
        <w:rPr>
          <w:rFonts w:hint="eastAsia"/>
        </w:rPr>
        <w:t>実施施設</w:t>
      </w:r>
      <w:r w:rsidR="00BF5677" w:rsidRPr="007D6E7F">
        <w:rPr>
          <w:rFonts w:hint="eastAsia"/>
        </w:rPr>
        <w:t>の指定</w:t>
      </w:r>
      <w:r>
        <w:rPr>
          <w:rFonts w:hint="eastAsia"/>
        </w:rPr>
        <w:t>については</w:t>
      </w:r>
      <w:r w:rsidR="005D4608">
        <w:rPr>
          <w:rFonts w:hint="eastAsia"/>
        </w:rPr>
        <w:t>、</w:t>
      </w:r>
      <w:r w:rsidR="00BF5677" w:rsidRPr="007D6E7F">
        <w:rPr>
          <w:rFonts w:hint="eastAsia"/>
        </w:rPr>
        <w:t>却下しますので通知します。</w:t>
      </w:r>
    </w:p>
    <w:p w14:paraId="6DA1A56E" w14:textId="77777777" w:rsidR="00BF5677" w:rsidRPr="007D6E7F" w:rsidRDefault="00BF5677">
      <w:pPr>
        <w:overflowPunct/>
      </w:pPr>
    </w:p>
    <w:p w14:paraId="6D5455C8" w14:textId="77777777" w:rsidR="00BF5677" w:rsidRPr="00BF36B5" w:rsidRDefault="00BF5677">
      <w:pPr>
        <w:overflowPunct/>
      </w:pPr>
    </w:p>
    <w:p w14:paraId="576BDE5A" w14:textId="77777777" w:rsidR="00BF5677" w:rsidRDefault="00BF5677">
      <w:pPr>
        <w:overflowPunct/>
      </w:pPr>
      <w:r w:rsidRPr="007D6E7F">
        <w:rPr>
          <w:rFonts w:hint="eastAsia"/>
        </w:rPr>
        <w:t xml:space="preserve">　　指定を行わない理由</w:t>
      </w:r>
    </w:p>
    <w:p w14:paraId="603E16E8" w14:textId="77777777" w:rsidR="00E270D2" w:rsidRDefault="00E270D2">
      <w:pPr>
        <w:overflowPunct/>
      </w:pPr>
    </w:p>
    <w:p w14:paraId="4901B7EB" w14:textId="77777777" w:rsidR="00E270D2" w:rsidRDefault="00E270D2">
      <w:pPr>
        <w:overflowPunct/>
      </w:pPr>
    </w:p>
    <w:p w14:paraId="61F992F4" w14:textId="77777777" w:rsidR="00E270D2" w:rsidRDefault="00E270D2">
      <w:pPr>
        <w:overflowPunct/>
      </w:pPr>
    </w:p>
    <w:p w14:paraId="3E8779A6" w14:textId="77777777" w:rsidR="00E270D2" w:rsidRDefault="00E270D2">
      <w:pPr>
        <w:overflowPunct/>
      </w:pPr>
    </w:p>
    <w:p w14:paraId="6E52BB6E" w14:textId="77777777" w:rsidR="00E270D2" w:rsidRDefault="00E270D2">
      <w:pPr>
        <w:overflowPunct/>
      </w:pPr>
    </w:p>
    <w:p w14:paraId="76ED5AE7" w14:textId="77777777" w:rsidR="00E270D2" w:rsidRDefault="00E270D2">
      <w:pPr>
        <w:overflowPunct/>
      </w:pPr>
    </w:p>
    <w:p w14:paraId="0AC53826" w14:textId="77777777" w:rsidR="00E270D2" w:rsidRDefault="00E270D2">
      <w:pPr>
        <w:overflowPunct/>
      </w:pPr>
    </w:p>
    <w:p w14:paraId="4B07B064" w14:textId="77777777" w:rsidR="00E270D2" w:rsidRPr="00E87C90" w:rsidRDefault="00E270D2">
      <w:pPr>
        <w:overflowPunct/>
      </w:pPr>
    </w:p>
    <w:p w14:paraId="0106DB14" w14:textId="77777777" w:rsidR="00E270D2" w:rsidRPr="00E87C90" w:rsidRDefault="00E270D2" w:rsidP="00E270D2">
      <w:pPr>
        <w:snapToGrid w:val="0"/>
        <w:ind w:leftChars="100" w:left="390" w:hangingChars="100" w:hanging="180"/>
        <w:rPr>
          <w:sz w:val="18"/>
          <w:szCs w:val="18"/>
        </w:rPr>
      </w:pPr>
      <w:r w:rsidRPr="00E87C90">
        <w:rPr>
          <w:rFonts w:hint="eastAsia"/>
          <w:sz w:val="18"/>
          <w:szCs w:val="18"/>
        </w:rPr>
        <w:t>・不服申立て及び取消訴訟</w:t>
      </w:r>
    </w:p>
    <w:p w14:paraId="7F0F2D35" w14:textId="77777777" w:rsidR="00E270D2" w:rsidRPr="00E87C90" w:rsidRDefault="00E270D2" w:rsidP="00E270D2">
      <w:pPr>
        <w:snapToGrid w:val="0"/>
        <w:ind w:leftChars="100" w:left="390" w:hangingChars="100" w:hanging="180"/>
        <w:rPr>
          <w:sz w:val="18"/>
          <w:szCs w:val="18"/>
        </w:rPr>
      </w:pPr>
      <w:r w:rsidRPr="00E87C90">
        <w:rPr>
          <w:rFonts w:hint="eastAsia"/>
          <w:sz w:val="18"/>
          <w:szCs w:val="18"/>
        </w:rPr>
        <w:t>１　この処分について不服がある場合は</w:t>
      </w:r>
      <w:r w:rsidR="005D4608">
        <w:rPr>
          <w:rFonts w:hint="eastAsia"/>
          <w:sz w:val="18"/>
          <w:szCs w:val="18"/>
        </w:rPr>
        <w:t>、</w:t>
      </w:r>
      <w:r w:rsidRPr="00E87C90">
        <w:rPr>
          <w:rFonts w:hint="eastAsia"/>
          <w:sz w:val="18"/>
          <w:szCs w:val="18"/>
        </w:rPr>
        <w:t>この処分があったことを知った日の翌日から起算して３か月以内に</w:t>
      </w:r>
      <w:r w:rsidR="005D4608">
        <w:rPr>
          <w:rFonts w:hint="eastAsia"/>
          <w:sz w:val="18"/>
          <w:szCs w:val="18"/>
        </w:rPr>
        <w:t>、</w:t>
      </w:r>
      <w:r w:rsidR="00EF00BB">
        <w:rPr>
          <w:rFonts w:hint="eastAsia"/>
          <w:sz w:val="18"/>
          <w:szCs w:val="18"/>
        </w:rPr>
        <w:t>丸亀市</w:t>
      </w:r>
      <w:r w:rsidRPr="00E87C90">
        <w:rPr>
          <w:rFonts w:hint="eastAsia"/>
          <w:sz w:val="18"/>
          <w:szCs w:val="18"/>
        </w:rPr>
        <w:t>長に対して審査請求をすることができます。</w:t>
      </w:r>
    </w:p>
    <w:p w14:paraId="04464B23" w14:textId="77777777" w:rsidR="00E270D2" w:rsidRPr="00E87C90" w:rsidRDefault="00E270D2" w:rsidP="00E270D2">
      <w:pPr>
        <w:snapToGrid w:val="0"/>
        <w:ind w:leftChars="100" w:left="390" w:hangingChars="100" w:hanging="180"/>
        <w:rPr>
          <w:sz w:val="18"/>
          <w:szCs w:val="18"/>
        </w:rPr>
      </w:pPr>
      <w:r w:rsidRPr="00E87C90">
        <w:rPr>
          <w:rFonts w:hint="eastAsia"/>
          <w:sz w:val="18"/>
          <w:szCs w:val="18"/>
        </w:rPr>
        <w:t>２　この処分については</w:t>
      </w:r>
      <w:r w:rsidR="005D4608">
        <w:rPr>
          <w:rFonts w:hint="eastAsia"/>
          <w:sz w:val="18"/>
          <w:szCs w:val="18"/>
        </w:rPr>
        <w:t>、</w:t>
      </w:r>
      <w:r w:rsidRPr="00E87C90">
        <w:rPr>
          <w:rFonts w:hint="eastAsia"/>
          <w:sz w:val="18"/>
          <w:szCs w:val="18"/>
        </w:rPr>
        <w:t>上記１の審査請求のほか</w:t>
      </w:r>
      <w:r w:rsidR="005D4608">
        <w:rPr>
          <w:rFonts w:hint="eastAsia"/>
          <w:sz w:val="18"/>
          <w:szCs w:val="18"/>
        </w:rPr>
        <w:t>、</w:t>
      </w:r>
      <w:r w:rsidRPr="00E87C90">
        <w:rPr>
          <w:rFonts w:hint="eastAsia"/>
          <w:sz w:val="18"/>
          <w:szCs w:val="18"/>
        </w:rPr>
        <w:t>この処分があったことを知った日の翌日から起算して６か月以内に</w:t>
      </w:r>
      <w:r w:rsidR="005D4608">
        <w:rPr>
          <w:rFonts w:hint="eastAsia"/>
          <w:sz w:val="18"/>
          <w:szCs w:val="18"/>
        </w:rPr>
        <w:t>、</w:t>
      </w:r>
      <w:r w:rsidR="00E87C90" w:rsidRPr="00E87C90">
        <w:rPr>
          <w:sz w:val="18"/>
          <w:szCs w:val="18"/>
        </w:rPr>
        <w:t xml:space="preserve"> </w:t>
      </w:r>
      <w:r w:rsidR="00EF00BB">
        <w:rPr>
          <w:rFonts w:hint="eastAsia"/>
          <w:sz w:val="18"/>
          <w:szCs w:val="18"/>
        </w:rPr>
        <w:t>丸亀市</w:t>
      </w:r>
      <w:r w:rsidRPr="00E87C90">
        <w:rPr>
          <w:rFonts w:hint="eastAsia"/>
          <w:sz w:val="18"/>
          <w:szCs w:val="18"/>
        </w:rPr>
        <w:t>を被告として（訴訟において</w:t>
      </w:r>
      <w:r w:rsidR="00EF00BB">
        <w:rPr>
          <w:rFonts w:hint="eastAsia"/>
          <w:sz w:val="18"/>
          <w:szCs w:val="18"/>
        </w:rPr>
        <w:t>丸亀市</w:t>
      </w:r>
      <w:r w:rsidRPr="00E87C90">
        <w:rPr>
          <w:rFonts w:hint="eastAsia"/>
          <w:sz w:val="18"/>
          <w:szCs w:val="18"/>
        </w:rPr>
        <w:t>を代表する者は</w:t>
      </w:r>
      <w:r w:rsidR="00EF00BB">
        <w:rPr>
          <w:rFonts w:hint="eastAsia"/>
          <w:sz w:val="18"/>
          <w:szCs w:val="18"/>
        </w:rPr>
        <w:t>丸亀市</w:t>
      </w:r>
      <w:r w:rsidRPr="00E87C90">
        <w:rPr>
          <w:rFonts w:hint="eastAsia"/>
          <w:sz w:val="18"/>
          <w:szCs w:val="18"/>
        </w:rPr>
        <w:t>長となります。）</w:t>
      </w:r>
      <w:r w:rsidR="005D4608">
        <w:rPr>
          <w:rFonts w:hint="eastAsia"/>
          <w:sz w:val="18"/>
          <w:szCs w:val="18"/>
        </w:rPr>
        <w:t>、</w:t>
      </w:r>
      <w:r w:rsidRPr="00E87C90">
        <w:rPr>
          <w:rFonts w:hint="eastAsia"/>
          <w:sz w:val="18"/>
          <w:szCs w:val="18"/>
        </w:rPr>
        <w:t>処分の取消しの訴えを提起することができます。なお</w:t>
      </w:r>
      <w:r w:rsidR="005D4608">
        <w:rPr>
          <w:rFonts w:hint="eastAsia"/>
          <w:sz w:val="18"/>
          <w:szCs w:val="18"/>
        </w:rPr>
        <w:t>、</w:t>
      </w:r>
      <w:r w:rsidRPr="00E87C90">
        <w:rPr>
          <w:rFonts w:hint="eastAsia"/>
          <w:sz w:val="18"/>
          <w:szCs w:val="18"/>
        </w:rPr>
        <w:t>上記１の審査請求をした場合には</w:t>
      </w:r>
      <w:r w:rsidR="005D4608">
        <w:rPr>
          <w:rFonts w:hint="eastAsia"/>
          <w:sz w:val="18"/>
          <w:szCs w:val="18"/>
        </w:rPr>
        <w:t>、</w:t>
      </w:r>
      <w:r w:rsidRPr="00E87C90">
        <w:rPr>
          <w:rFonts w:hint="eastAsia"/>
          <w:sz w:val="18"/>
          <w:szCs w:val="18"/>
        </w:rPr>
        <w:t>処分の取消しの訴えは</w:t>
      </w:r>
      <w:r w:rsidR="005D4608">
        <w:rPr>
          <w:rFonts w:hint="eastAsia"/>
          <w:sz w:val="18"/>
          <w:szCs w:val="18"/>
        </w:rPr>
        <w:t>、</w:t>
      </w:r>
      <w:r w:rsidRPr="00E87C90">
        <w:rPr>
          <w:rFonts w:hint="eastAsia"/>
          <w:sz w:val="18"/>
          <w:szCs w:val="18"/>
        </w:rPr>
        <w:t>その審査請求に対する裁決があったことを知った日の翌日から起算して６か月以内に提起することができます。</w:t>
      </w:r>
    </w:p>
    <w:p w14:paraId="17BD268E" w14:textId="77777777" w:rsidR="00E270D2" w:rsidRPr="00E87C90" w:rsidRDefault="00E270D2" w:rsidP="00E270D2">
      <w:pPr>
        <w:snapToGrid w:val="0"/>
        <w:ind w:leftChars="100" w:left="390" w:hangingChars="100" w:hanging="180"/>
        <w:rPr>
          <w:sz w:val="18"/>
          <w:szCs w:val="18"/>
        </w:rPr>
      </w:pPr>
      <w:r w:rsidRPr="00E87C90">
        <w:rPr>
          <w:rFonts w:hint="eastAsia"/>
          <w:sz w:val="18"/>
          <w:szCs w:val="18"/>
        </w:rPr>
        <w:t>３　ただし</w:t>
      </w:r>
      <w:r w:rsidR="005D4608">
        <w:rPr>
          <w:rFonts w:hint="eastAsia"/>
          <w:sz w:val="18"/>
          <w:szCs w:val="18"/>
        </w:rPr>
        <w:t>、</w:t>
      </w:r>
      <w:r w:rsidRPr="00E87C90">
        <w:rPr>
          <w:rFonts w:hint="eastAsia"/>
          <w:sz w:val="18"/>
          <w:szCs w:val="18"/>
        </w:rPr>
        <w:t>上記の期間が経過する前に</w:t>
      </w:r>
      <w:r w:rsidR="005D4608">
        <w:rPr>
          <w:rFonts w:hint="eastAsia"/>
          <w:sz w:val="18"/>
          <w:szCs w:val="18"/>
        </w:rPr>
        <w:t>、</w:t>
      </w:r>
      <w:r w:rsidRPr="00E87C90">
        <w:rPr>
          <w:rFonts w:hint="eastAsia"/>
          <w:sz w:val="18"/>
          <w:szCs w:val="18"/>
        </w:rPr>
        <w:t>この処分（審査請求をした場合には</w:t>
      </w:r>
      <w:r w:rsidR="005D4608">
        <w:rPr>
          <w:rFonts w:hint="eastAsia"/>
          <w:sz w:val="18"/>
          <w:szCs w:val="18"/>
        </w:rPr>
        <w:t>、</w:t>
      </w:r>
      <w:r w:rsidRPr="00E87C90">
        <w:rPr>
          <w:rFonts w:hint="eastAsia"/>
          <w:sz w:val="18"/>
          <w:szCs w:val="18"/>
        </w:rPr>
        <w:t>その審査請求に対する裁決）があった日の翌日から起算して１年を経過した場合は</w:t>
      </w:r>
      <w:r w:rsidR="005D4608">
        <w:rPr>
          <w:rFonts w:hint="eastAsia"/>
          <w:sz w:val="18"/>
          <w:szCs w:val="18"/>
        </w:rPr>
        <w:t>、</w:t>
      </w:r>
      <w:r w:rsidRPr="00E87C90">
        <w:rPr>
          <w:rFonts w:hint="eastAsia"/>
          <w:sz w:val="18"/>
          <w:szCs w:val="18"/>
        </w:rPr>
        <w:t>審査請求をすることや処分の取消しの訴えを提起することができなくなります。なお</w:t>
      </w:r>
      <w:r w:rsidR="005D4608">
        <w:rPr>
          <w:rFonts w:hint="eastAsia"/>
          <w:sz w:val="18"/>
          <w:szCs w:val="18"/>
        </w:rPr>
        <w:t>、</w:t>
      </w:r>
      <w:r w:rsidRPr="00E87C90">
        <w:rPr>
          <w:rFonts w:hint="eastAsia"/>
          <w:sz w:val="18"/>
          <w:szCs w:val="18"/>
        </w:rPr>
        <w:t>正当な理由があるときは</w:t>
      </w:r>
      <w:r w:rsidR="005D4608">
        <w:rPr>
          <w:rFonts w:hint="eastAsia"/>
          <w:sz w:val="18"/>
          <w:szCs w:val="18"/>
        </w:rPr>
        <w:t>、</w:t>
      </w:r>
      <w:r w:rsidRPr="00E87C90">
        <w:rPr>
          <w:rFonts w:hint="eastAsia"/>
          <w:sz w:val="18"/>
          <w:szCs w:val="18"/>
        </w:rPr>
        <w:t>上記の期間やこの処分（審査請求をした場合には</w:t>
      </w:r>
      <w:r w:rsidR="005D4608">
        <w:rPr>
          <w:rFonts w:hint="eastAsia"/>
          <w:sz w:val="18"/>
          <w:szCs w:val="18"/>
        </w:rPr>
        <w:t>、</w:t>
      </w:r>
      <w:r w:rsidRPr="00E87C90">
        <w:rPr>
          <w:rFonts w:hint="eastAsia"/>
          <w:sz w:val="18"/>
          <w:szCs w:val="18"/>
        </w:rPr>
        <w:t>その審査請求に対する裁決）があった日の翌日から起算して１年を経過した後であっても審査請求をすることや処分の取消しの訴えを提起することが認められる場合があります。</w:t>
      </w:r>
    </w:p>
    <w:p w14:paraId="4E7CC8D6" w14:textId="77777777" w:rsidR="00E270D2" w:rsidRPr="00E87C90" w:rsidRDefault="00E270D2" w:rsidP="00E270D2">
      <w:pPr>
        <w:rPr>
          <w:sz w:val="18"/>
          <w:szCs w:val="18"/>
        </w:rPr>
      </w:pPr>
    </w:p>
    <w:p w14:paraId="24319CE0" w14:textId="77777777" w:rsidR="00E270D2" w:rsidRPr="00E87C90" w:rsidRDefault="00E270D2">
      <w:pPr>
        <w:overflowPunct/>
      </w:pPr>
    </w:p>
    <w:sectPr w:rsidR="00E270D2" w:rsidRPr="00E87C9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C74D3" w14:textId="77777777" w:rsidR="005B73F6" w:rsidRDefault="005B73F6" w:rsidP="00120180">
      <w:r>
        <w:separator/>
      </w:r>
    </w:p>
  </w:endnote>
  <w:endnote w:type="continuationSeparator" w:id="0">
    <w:p w14:paraId="2FDCAC03" w14:textId="77777777" w:rsidR="005B73F6" w:rsidRDefault="005B73F6" w:rsidP="0012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CB84E" w14:textId="77777777" w:rsidR="005B73F6" w:rsidRDefault="005B73F6" w:rsidP="00120180">
      <w:r>
        <w:separator/>
      </w:r>
    </w:p>
  </w:footnote>
  <w:footnote w:type="continuationSeparator" w:id="0">
    <w:p w14:paraId="0A37101A" w14:textId="77777777" w:rsidR="005B73F6" w:rsidRDefault="005B73F6" w:rsidP="00120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oNotTrackMoves/>
  <w:defaultTabStop w:val="851"/>
  <w:drawingGridHorizontalSpacing w:val="105"/>
  <w:drawingGridVerticalSpacing w:val="335"/>
  <w:displayHorizont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F5677"/>
    <w:rsid w:val="00082990"/>
    <w:rsid w:val="00095E84"/>
    <w:rsid w:val="00120180"/>
    <w:rsid w:val="00142DFB"/>
    <w:rsid w:val="00182683"/>
    <w:rsid w:val="001F5A3E"/>
    <w:rsid w:val="00232BD3"/>
    <w:rsid w:val="00273DD3"/>
    <w:rsid w:val="003E5181"/>
    <w:rsid w:val="004216B2"/>
    <w:rsid w:val="00442035"/>
    <w:rsid w:val="004E2992"/>
    <w:rsid w:val="005A4631"/>
    <w:rsid w:val="005B73F6"/>
    <w:rsid w:val="005D09A4"/>
    <w:rsid w:val="005D4608"/>
    <w:rsid w:val="00605F5C"/>
    <w:rsid w:val="00665D7F"/>
    <w:rsid w:val="006D47B8"/>
    <w:rsid w:val="00796B22"/>
    <w:rsid w:val="007D6E7F"/>
    <w:rsid w:val="00895E11"/>
    <w:rsid w:val="008A0FD0"/>
    <w:rsid w:val="008A406E"/>
    <w:rsid w:val="00AA16AF"/>
    <w:rsid w:val="00AE76CF"/>
    <w:rsid w:val="00B31AF7"/>
    <w:rsid w:val="00BF36B5"/>
    <w:rsid w:val="00BF5677"/>
    <w:rsid w:val="00D216EB"/>
    <w:rsid w:val="00D226B7"/>
    <w:rsid w:val="00D41461"/>
    <w:rsid w:val="00E270D2"/>
    <w:rsid w:val="00E87C90"/>
    <w:rsid w:val="00EA1BA1"/>
    <w:rsid w:val="00EF00BB"/>
    <w:rsid w:val="00F03C65"/>
    <w:rsid w:val="00F96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828D34A"/>
  <w14:defaultImageDpi w14:val="0"/>
  <w15:docId w15:val="{2F15BAFA-F1D5-42DB-A080-E35AE204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6D47B8"/>
    <w:rPr>
      <w:rFonts w:asciiTheme="majorHAnsi" w:eastAsiaTheme="majorEastAsia" w:hAnsiTheme="majorHAnsi"/>
      <w:sz w:val="18"/>
      <w:szCs w:val="18"/>
    </w:rPr>
  </w:style>
  <w:style w:type="character" w:customStyle="1" w:styleId="a9">
    <w:name w:val="吹き出し (文字)"/>
    <w:basedOn w:val="a0"/>
    <w:link w:val="a8"/>
    <w:uiPriority w:val="99"/>
    <w:locked/>
    <w:rsid w:val="006D47B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3453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様式第3号(第5条関係)</dc:title>
  <dc:subject/>
  <dc:creator>(株)ぎょうせい</dc:creator>
  <cp:keywords/>
  <dc:description/>
  <cp:lastModifiedBy>Hidenori Suzuki</cp:lastModifiedBy>
  <cp:revision>2</cp:revision>
  <cp:lastPrinted>2017-07-24T00:03:00Z</cp:lastPrinted>
  <dcterms:created xsi:type="dcterms:W3CDTF">2025-06-11T06:00:00Z</dcterms:created>
  <dcterms:modified xsi:type="dcterms:W3CDTF">2025-06-11T06:00:00Z</dcterms:modified>
</cp:coreProperties>
</file>