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3C" w:rsidRPr="00541E3B" w:rsidRDefault="00A47D3C" w:rsidP="00D05C7B">
      <w:pPr>
        <w:autoSpaceDE w:val="0"/>
        <w:autoSpaceDN w:val="0"/>
        <w:adjustRightInd w:val="0"/>
        <w:spacing w:line="440" w:lineRule="exact"/>
        <w:jc w:val="left"/>
        <w:rPr>
          <w:rFonts w:asciiTheme="minorEastAsia" w:hAnsiTheme="minorEastAsia" w:cs="ＭＳ明朝"/>
          <w:kern w:val="0"/>
          <w:sz w:val="22"/>
        </w:rPr>
      </w:pPr>
      <w:r w:rsidRPr="00541E3B">
        <w:rPr>
          <w:rFonts w:asciiTheme="minorEastAsia" w:hAnsiTheme="minorEastAsia" w:cs="ＭＳ明朝" w:hint="eastAsia"/>
          <w:kern w:val="0"/>
          <w:sz w:val="22"/>
        </w:rPr>
        <w:t>様式第</w:t>
      </w:r>
      <w:r w:rsidR="00B666AB">
        <w:rPr>
          <w:rFonts w:asciiTheme="minorEastAsia" w:hAnsiTheme="minorEastAsia" w:cs="ＭＳ明朝" w:hint="eastAsia"/>
          <w:kern w:val="0"/>
          <w:sz w:val="22"/>
        </w:rPr>
        <w:t>4</w:t>
      </w:r>
      <w:r w:rsidRPr="00541E3B">
        <w:rPr>
          <w:rFonts w:asciiTheme="minorEastAsia" w:hAnsiTheme="minorEastAsia" w:cs="ＭＳ明朝" w:hint="eastAsia"/>
          <w:kern w:val="0"/>
          <w:sz w:val="22"/>
        </w:rPr>
        <w:t>号（第</w:t>
      </w:r>
      <w:r w:rsidR="00B666AB">
        <w:rPr>
          <w:rFonts w:asciiTheme="minorEastAsia" w:hAnsiTheme="minorEastAsia" w:cs="ＭＳ明朝" w:hint="eastAsia"/>
          <w:kern w:val="0"/>
          <w:sz w:val="22"/>
        </w:rPr>
        <w:t>5</w:t>
      </w:r>
      <w:r w:rsidRPr="00541E3B">
        <w:rPr>
          <w:rFonts w:asciiTheme="minorEastAsia" w:hAnsiTheme="minorEastAsia" w:cs="ＭＳ明朝" w:hint="eastAsia"/>
          <w:kern w:val="0"/>
          <w:sz w:val="22"/>
        </w:rPr>
        <w:t>条関係）</w:t>
      </w:r>
    </w:p>
    <w:p w:rsidR="00EE79B9" w:rsidRDefault="00EE79B9" w:rsidP="00DE14E0">
      <w:pPr>
        <w:jc w:val="right"/>
        <w:rPr>
          <w:rFonts w:asciiTheme="minorEastAsia" w:hAnsiTheme="minorEastAsia"/>
          <w:sz w:val="22"/>
        </w:rPr>
      </w:pPr>
      <w:r w:rsidRPr="00DE14E0">
        <w:rPr>
          <w:rFonts w:asciiTheme="minorEastAsia" w:hAnsiTheme="minorEastAsia" w:hint="eastAsia"/>
          <w:sz w:val="22"/>
        </w:rPr>
        <w:t>第</w:t>
      </w:r>
      <w:r>
        <w:rPr>
          <w:rFonts w:asciiTheme="minorEastAsia" w:hAnsiTheme="minorEastAsia" w:hint="eastAsia"/>
          <w:sz w:val="22"/>
        </w:rPr>
        <w:t xml:space="preserve">　　　</w:t>
      </w:r>
      <w:r w:rsidRPr="00DE14E0">
        <w:rPr>
          <w:rFonts w:asciiTheme="minorEastAsia" w:hAnsiTheme="minorEastAsia" w:hint="eastAsia"/>
          <w:sz w:val="22"/>
        </w:rPr>
        <w:t>号</w:t>
      </w:r>
    </w:p>
    <w:p w:rsidR="00DE14E0" w:rsidRPr="00DE14E0" w:rsidRDefault="00DE14E0" w:rsidP="00DE14E0">
      <w:pPr>
        <w:jc w:val="right"/>
        <w:rPr>
          <w:rFonts w:asciiTheme="minorEastAsia" w:hAnsiTheme="minorEastAsia"/>
          <w:sz w:val="22"/>
        </w:rPr>
      </w:pPr>
      <w:r w:rsidRPr="00DE14E0">
        <w:rPr>
          <w:rFonts w:asciiTheme="minorEastAsia" w:hAnsiTheme="minorEastAsia" w:hint="eastAsia"/>
          <w:sz w:val="22"/>
        </w:rPr>
        <w:t>年</w:t>
      </w:r>
      <w:r>
        <w:rPr>
          <w:rFonts w:asciiTheme="minorEastAsia" w:hAnsiTheme="minorEastAsia" w:hint="eastAsia"/>
          <w:sz w:val="22"/>
        </w:rPr>
        <w:t xml:space="preserve">　</w:t>
      </w:r>
      <w:r w:rsidRPr="00DE14E0">
        <w:rPr>
          <w:rFonts w:asciiTheme="minorEastAsia" w:hAnsiTheme="minorEastAsia" w:hint="eastAsia"/>
          <w:sz w:val="22"/>
        </w:rPr>
        <w:t>月</w:t>
      </w:r>
      <w:r>
        <w:rPr>
          <w:rFonts w:asciiTheme="minorEastAsia" w:hAnsiTheme="minorEastAsia" w:hint="eastAsia"/>
          <w:sz w:val="22"/>
        </w:rPr>
        <w:t xml:space="preserve">　</w:t>
      </w:r>
      <w:r w:rsidRPr="00DE14E0">
        <w:rPr>
          <w:rFonts w:asciiTheme="minorEastAsia" w:hAnsiTheme="minorEastAsia" w:hint="eastAsia"/>
          <w:sz w:val="22"/>
        </w:rPr>
        <w:t>日</w:t>
      </w:r>
    </w:p>
    <w:p w:rsidR="00DE14E0" w:rsidRPr="00DE14E0" w:rsidRDefault="00DE14E0" w:rsidP="00DE14E0">
      <w:pPr>
        <w:jc w:val="left"/>
        <w:rPr>
          <w:rFonts w:asciiTheme="minorEastAsia" w:hAnsiTheme="minorEastAsia"/>
          <w:sz w:val="22"/>
        </w:rPr>
      </w:pPr>
      <w:r>
        <w:rPr>
          <w:rFonts w:asciiTheme="minorEastAsia" w:hAnsiTheme="minorEastAsia" w:hint="eastAsia"/>
          <w:sz w:val="22"/>
        </w:rPr>
        <w:t xml:space="preserve">　　　　　　　　　　　様</w:t>
      </w:r>
    </w:p>
    <w:p w:rsidR="00DE14E0" w:rsidRPr="00DE14E0" w:rsidRDefault="00DE14E0" w:rsidP="000D69F1">
      <w:pPr>
        <w:jc w:val="right"/>
        <w:rPr>
          <w:rFonts w:asciiTheme="minorEastAsia" w:hAnsiTheme="minorEastAsia"/>
          <w:sz w:val="22"/>
        </w:rPr>
      </w:pPr>
      <w:r>
        <w:rPr>
          <w:rFonts w:asciiTheme="minorEastAsia" w:hAnsiTheme="minorEastAsia" w:hint="eastAsia"/>
          <w:sz w:val="22"/>
        </w:rPr>
        <w:t>丸亀市</w:t>
      </w:r>
      <w:r w:rsidRPr="00DE14E0">
        <w:rPr>
          <w:rFonts w:asciiTheme="minorEastAsia" w:hAnsiTheme="minorEastAsia" w:hint="eastAsia"/>
          <w:sz w:val="22"/>
        </w:rPr>
        <w:t>長</w:t>
      </w:r>
      <w:r w:rsidR="000D69F1">
        <w:rPr>
          <w:rFonts w:asciiTheme="minorEastAsia" w:hAnsiTheme="minorEastAsia" w:hint="eastAsia"/>
          <w:sz w:val="22"/>
        </w:rPr>
        <w:t xml:space="preserve">　　　　</w:t>
      </w:r>
      <w:r w:rsidRPr="00DE14E0">
        <w:rPr>
          <w:rFonts w:asciiTheme="minorEastAsia" w:hAnsiTheme="minorEastAsia" w:hint="eastAsia"/>
          <w:sz w:val="22"/>
        </w:rPr>
        <w:t xml:space="preserve"> 印</w:t>
      </w:r>
    </w:p>
    <w:p w:rsidR="00B666AB" w:rsidRDefault="00B666AB" w:rsidP="00B666AB">
      <w:pPr>
        <w:jc w:val="left"/>
        <w:rPr>
          <w:rFonts w:asciiTheme="minorEastAsia" w:hAnsiTheme="minorEastAsia"/>
          <w:sz w:val="22"/>
        </w:rPr>
      </w:pPr>
    </w:p>
    <w:p w:rsidR="00B666AB" w:rsidRDefault="00B666AB" w:rsidP="00B666AB">
      <w:pPr>
        <w:jc w:val="center"/>
        <w:rPr>
          <w:rFonts w:asciiTheme="minorEastAsia" w:hAnsiTheme="minorEastAsia"/>
          <w:sz w:val="22"/>
        </w:rPr>
      </w:pPr>
      <w:r w:rsidRPr="00B666AB">
        <w:rPr>
          <w:rFonts w:asciiTheme="minorEastAsia" w:hAnsiTheme="minorEastAsia" w:hint="eastAsia"/>
          <w:sz w:val="22"/>
        </w:rPr>
        <w:t>命 令 書</w:t>
      </w:r>
    </w:p>
    <w:p w:rsidR="00B666AB" w:rsidRPr="00B666AB" w:rsidRDefault="00B666AB" w:rsidP="00B666AB">
      <w:pPr>
        <w:jc w:val="center"/>
        <w:rPr>
          <w:rFonts w:asciiTheme="minorEastAsia" w:hAnsiTheme="minorEastAsia"/>
          <w:sz w:val="22"/>
        </w:rPr>
      </w:pPr>
    </w:p>
    <w:p w:rsidR="00B666AB" w:rsidRPr="00B666AB" w:rsidRDefault="00B666AB" w:rsidP="00B666AB">
      <w:pPr>
        <w:ind w:firstLineChars="100" w:firstLine="220"/>
        <w:jc w:val="left"/>
        <w:rPr>
          <w:rFonts w:asciiTheme="minorEastAsia" w:hAnsiTheme="minorEastAsia"/>
          <w:sz w:val="22"/>
        </w:rPr>
      </w:pPr>
      <w:r>
        <w:rPr>
          <w:rFonts w:asciiTheme="minorEastAsia" w:hAnsiTheme="minorEastAsia" w:hint="eastAsia"/>
          <w:sz w:val="22"/>
        </w:rPr>
        <w:t>あなたが</w:t>
      </w:r>
      <w:r w:rsidRPr="00B666AB">
        <w:rPr>
          <w:rFonts w:asciiTheme="minorEastAsia" w:hAnsiTheme="minorEastAsia" w:hint="eastAsia"/>
          <w:sz w:val="22"/>
        </w:rPr>
        <w:t>所有</w:t>
      </w:r>
      <w:r>
        <w:rPr>
          <w:rFonts w:asciiTheme="minorEastAsia" w:hAnsiTheme="minorEastAsia" w:hint="eastAsia"/>
          <w:sz w:val="22"/>
        </w:rPr>
        <w:t>者等であ</w:t>
      </w:r>
      <w:r w:rsidRPr="00B666AB">
        <w:rPr>
          <w:rFonts w:asciiTheme="minorEastAsia" w:hAnsiTheme="minorEastAsia" w:hint="eastAsia"/>
          <w:sz w:val="22"/>
        </w:rPr>
        <w:t>る下記</w:t>
      </w:r>
      <w:proofErr w:type="gramStart"/>
      <w:r w:rsidRPr="00B666AB">
        <w:rPr>
          <w:rFonts w:asciiTheme="minorEastAsia" w:hAnsiTheme="minorEastAsia" w:hint="eastAsia"/>
          <w:sz w:val="22"/>
        </w:rPr>
        <w:t>空家</w:t>
      </w:r>
      <w:proofErr w:type="gramEnd"/>
      <w:r w:rsidRPr="00B666AB">
        <w:rPr>
          <w:rFonts w:asciiTheme="minorEastAsia" w:hAnsiTheme="minorEastAsia" w:hint="eastAsia"/>
          <w:sz w:val="22"/>
        </w:rPr>
        <w:t>等は、</w:t>
      </w:r>
      <w:proofErr w:type="gramStart"/>
      <w:r w:rsidR="001135BF" w:rsidRPr="001135BF">
        <w:rPr>
          <w:rFonts w:asciiTheme="minorEastAsia" w:hAnsiTheme="minorEastAsia" w:hint="eastAsia"/>
          <w:sz w:val="22"/>
        </w:rPr>
        <w:t>空家</w:t>
      </w:r>
      <w:proofErr w:type="gramEnd"/>
      <w:r w:rsidR="001135BF" w:rsidRPr="001135BF">
        <w:rPr>
          <w:rFonts w:asciiTheme="minorEastAsia" w:hAnsiTheme="minorEastAsia" w:hint="eastAsia"/>
          <w:sz w:val="22"/>
        </w:rPr>
        <w:t>等対策の推進に関する特別措置法(平成26年法律第127号</w:t>
      </w:r>
      <w:r w:rsidR="00A96F89" w:rsidRPr="00A56093">
        <w:rPr>
          <w:rFonts w:asciiTheme="minorEastAsia" w:hAnsiTheme="minorEastAsia" w:hint="eastAsia"/>
          <w:sz w:val="22"/>
        </w:rPr>
        <w:t>。以下「</w:t>
      </w:r>
      <w:r w:rsidR="001135BF">
        <w:rPr>
          <w:rFonts w:asciiTheme="minorEastAsia" w:hAnsiTheme="minorEastAsia" w:hint="eastAsia"/>
          <w:sz w:val="22"/>
        </w:rPr>
        <w:t>法</w:t>
      </w:r>
      <w:r w:rsidR="00A96F89" w:rsidRPr="00A56093">
        <w:rPr>
          <w:rFonts w:asciiTheme="minorEastAsia" w:hAnsiTheme="minorEastAsia" w:hint="eastAsia"/>
          <w:sz w:val="22"/>
        </w:rPr>
        <w:t>」という。）</w:t>
      </w:r>
      <w:r>
        <w:rPr>
          <w:rFonts w:asciiTheme="minorEastAsia" w:hAnsiTheme="minorEastAsia" w:hint="eastAsia"/>
          <w:sz w:val="22"/>
        </w:rPr>
        <w:t>第2条第2</w:t>
      </w:r>
      <w:r w:rsidRPr="00B666AB">
        <w:rPr>
          <w:rFonts w:asciiTheme="minorEastAsia" w:hAnsiTheme="minorEastAsia" w:hint="eastAsia"/>
          <w:sz w:val="22"/>
        </w:rPr>
        <w:t>項に定める「特定</w:t>
      </w:r>
      <w:proofErr w:type="gramStart"/>
      <w:r w:rsidRPr="00B666AB">
        <w:rPr>
          <w:rFonts w:asciiTheme="minorEastAsia" w:hAnsiTheme="minorEastAsia" w:hint="eastAsia"/>
          <w:sz w:val="22"/>
        </w:rPr>
        <w:t>空家</w:t>
      </w:r>
      <w:proofErr w:type="gramEnd"/>
      <w:r w:rsidRPr="00B666AB">
        <w:rPr>
          <w:rFonts w:asciiTheme="minorEastAsia" w:hAnsiTheme="minorEastAsia" w:hint="eastAsia"/>
          <w:sz w:val="22"/>
        </w:rPr>
        <w:t>等」に該当する</w:t>
      </w:r>
      <w:r w:rsidR="00C404CD">
        <w:rPr>
          <w:rFonts w:asciiTheme="minorEastAsia" w:hAnsiTheme="minorEastAsia" w:hint="eastAsia"/>
          <w:sz w:val="22"/>
        </w:rPr>
        <w:t xml:space="preserve">と認められたため、　</w:t>
      </w:r>
      <w:r w:rsidRPr="00B666AB">
        <w:rPr>
          <w:rFonts w:asciiTheme="minorEastAsia" w:hAnsiTheme="minorEastAsia" w:hint="eastAsia"/>
          <w:sz w:val="22"/>
        </w:rPr>
        <w:t>年</w:t>
      </w:r>
      <w:r w:rsidR="00C404CD">
        <w:rPr>
          <w:rFonts w:asciiTheme="minorEastAsia" w:hAnsiTheme="minorEastAsia" w:hint="eastAsia"/>
          <w:sz w:val="22"/>
        </w:rPr>
        <w:t xml:space="preserve">　</w:t>
      </w:r>
      <w:r w:rsidRPr="00B666AB">
        <w:rPr>
          <w:rFonts w:asciiTheme="minorEastAsia" w:hAnsiTheme="minorEastAsia" w:hint="eastAsia"/>
          <w:sz w:val="22"/>
        </w:rPr>
        <w:t>月</w:t>
      </w:r>
      <w:r w:rsidR="00C404CD">
        <w:rPr>
          <w:rFonts w:asciiTheme="minorEastAsia" w:hAnsiTheme="minorEastAsia" w:hint="eastAsia"/>
          <w:sz w:val="22"/>
        </w:rPr>
        <w:t xml:space="preserve">　</w:t>
      </w:r>
      <w:proofErr w:type="gramStart"/>
      <w:r w:rsidRPr="00B666AB">
        <w:rPr>
          <w:rFonts w:asciiTheme="minorEastAsia" w:hAnsiTheme="minorEastAsia" w:hint="eastAsia"/>
          <w:sz w:val="22"/>
        </w:rPr>
        <w:t>日付け</w:t>
      </w:r>
      <w:proofErr w:type="gramEnd"/>
      <w:r w:rsidR="00C404CD">
        <w:rPr>
          <w:rFonts w:asciiTheme="minorEastAsia" w:hAnsiTheme="minorEastAsia" w:hint="eastAsia"/>
          <w:sz w:val="22"/>
        </w:rPr>
        <w:t xml:space="preserve">　</w:t>
      </w:r>
      <w:r w:rsidRPr="00B666AB">
        <w:rPr>
          <w:rFonts w:asciiTheme="minorEastAsia" w:hAnsiTheme="minorEastAsia" w:hint="eastAsia"/>
          <w:sz w:val="22"/>
        </w:rPr>
        <w:t>第</w:t>
      </w:r>
      <w:r w:rsidR="001D0EC7">
        <w:rPr>
          <w:rFonts w:asciiTheme="minorEastAsia" w:hAnsiTheme="minorEastAsia" w:hint="eastAsia"/>
          <w:sz w:val="22"/>
        </w:rPr>
        <w:t xml:space="preserve">　　</w:t>
      </w:r>
      <w:r w:rsidRPr="00B666AB">
        <w:rPr>
          <w:rFonts w:asciiTheme="minorEastAsia" w:hAnsiTheme="minorEastAsia" w:hint="eastAsia"/>
          <w:sz w:val="22"/>
        </w:rPr>
        <w:t>号により、</w:t>
      </w:r>
      <w:r w:rsidR="001135BF">
        <w:rPr>
          <w:rFonts w:asciiTheme="minorEastAsia" w:hAnsiTheme="minorEastAsia" w:hint="eastAsia"/>
          <w:sz w:val="22"/>
        </w:rPr>
        <w:t>法</w:t>
      </w:r>
      <w:r w:rsidRPr="00B666AB">
        <w:rPr>
          <w:rFonts w:asciiTheme="minorEastAsia" w:hAnsiTheme="minorEastAsia" w:hint="eastAsia"/>
          <w:sz w:val="22"/>
        </w:rPr>
        <w:t>第</w:t>
      </w:r>
      <w:r w:rsidR="001135BF">
        <w:rPr>
          <w:rFonts w:asciiTheme="minorEastAsia" w:hAnsiTheme="minorEastAsia" w:hint="eastAsia"/>
          <w:sz w:val="22"/>
        </w:rPr>
        <w:t>22</w:t>
      </w:r>
      <w:r w:rsidR="00C404CD">
        <w:rPr>
          <w:rFonts w:asciiTheme="minorEastAsia" w:hAnsiTheme="minorEastAsia" w:hint="eastAsia"/>
          <w:sz w:val="22"/>
        </w:rPr>
        <w:t>条</w:t>
      </w:r>
      <w:r w:rsidR="001135BF">
        <w:rPr>
          <w:rFonts w:asciiTheme="minorEastAsia" w:hAnsiTheme="minorEastAsia" w:hint="eastAsia"/>
          <w:sz w:val="22"/>
        </w:rPr>
        <w:t>第3項</w:t>
      </w:r>
      <w:r w:rsidRPr="00B666AB">
        <w:rPr>
          <w:rFonts w:asciiTheme="minorEastAsia" w:hAnsiTheme="minorEastAsia" w:hint="eastAsia"/>
          <w:sz w:val="22"/>
        </w:rPr>
        <w:t>の規定に基づく命令を行う旨事前に通知しましたが、現在に至っても通知した措置がなされていないとともに、当該通知に示した意見書等の提出期限までに意見書等の提出がなされませんでした。</w:t>
      </w:r>
    </w:p>
    <w:p w:rsidR="00B666AB" w:rsidRDefault="00B666AB" w:rsidP="00C404CD">
      <w:pPr>
        <w:ind w:firstLineChars="100" w:firstLine="220"/>
        <w:jc w:val="left"/>
        <w:rPr>
          <w:rFonts w:asciiTheme="minorEastAsia" w:hAnsiTheme="minorEastAsia"/>
          <w:sz w:val="22"/>
        </w:rPr>
      </w:pPr>
      <w:r w:rsidRPr="00B666AB">
        <w:rPr>
          <w:rFonts w:asciiTheme="minorEastAsia" w:hAnsiTheme="minorEastAsia" w:hint="eastAsia"/>
          <w:sz w:val="22"/>
        </w:rPr>
        <w:t>ついては、下記のとおり措置をとることを命令します。</w:t>
      </w:r>
    </w:p>
    <w:p w:rsidR="002928CE" w:rsidRDefault="002928CE" w:rsidP="00C404CD">
      <w:pPr>
        <w:ind w:firstLineChars="100" w:firstLine="220"/>
        <w:jc w:val="left"/>
        <w:rPr>
          <w:rFonts w:asciiTheme="minorEastAsia" w:hAnsiTheme="minorEastAsia"/>
          <w:sz w:val="22"/>
        </w:rPr>
      </w:pPr>
    </w:p>
    <w:p w:rsidR="002928CE" w:rsidRPr="00A96F89" w:rsidRDefault="002928CE" w:rsidP="00C404CD">
      <w:pPr>
        <w:ind w:firstLineChars="100" w:firstLine="220"/>
        <w:jc w:val="left"/>
        <w:rPr>
          <w:rFonts w:asciiTheme="minorEastAsia" w:hAnsiTheme="minorEastAsia"/>
          <w:sz w:val="22"/>
        </w:rPr>
      </w:pPr>
    </w:p>
    <w:p w:rsidR="00C404CD" w:rsidRDefault="00C404CD" w:rsidP="00C404CD">
      <w:pPr>
        <w:jc w:val="center"/>
        <w:rPr>
          <w:rFonts w:asciiTheme="minorEastAsia" w:hAnsiTheme="minorEastAsia"/>
          <w:sz w:val="22"/>
        </w:rPr>
      </w:pPr>
    </w:p>
    <w:p w:rsidR="00B666AB" w:rsidRDefault="00B666AB" w:rsidP="00C404CD">
      <w:pPr>
        <w:jc w:val="center"/>
        <w:rPr>
          <w:rFonts w:asciiTheme="minorEastAsia" w:hAnsiTheme="minorEastAsia"/>
          <w:sz w:val="22"/>
        </w:rPr>
      </w:pPr>
      <w:r w:rsidRPr="00B666AB">
        <w:rPr>
          <w:rFonts w:asciiTheme="minorEastAsia" w:hAnsiTheme="minorEastAsia" w:hint="eastAsia"/>
          <w:sz w:val="22"/>
        </w:rPr>
        <w:t>記</w:t>
      </w:r>
    </w:p>
    <w:p w:rsidR="00C404CD" w:rsidRPr="00C404CD" w:rsidRDefault="00C404CD" w:rsidP="00C404CD">
      <w:pPr>
        <w:jc w:val="center"/>
        <w:rPr>
          <w:rFonts w:asciiTheme="minorEastAsia" w:hAnsiTheme="minorEastAsia"/>
          <w:sz w:val="22"/>
        </w:rPr>
      </w:pPr>
    </w:p>
    <w:p w:rsidR="00B666AB" w:rsidRPr="00B666AB" w:rsidRDefault="00B666AB" w:rsidP="00B666AB">
      <w:pPr>
        <w:jc w:val="left"/>
        <w:rPr>
          <w:rFonts w:asciiTheme="minorEastAsia" w:hAnsiTheme="minorEastAsia"/>
          <w:sz w:val="22"/>
        </w:rPr>
      </w:pPr>
      <w:r w:rsidRPr="00B666AB">
        <w:rPr>
          <w:rFonts w:asciiTheme="minorEastAsia" w:hAnsiTheme="minorEastAsia" w:hint="eastAsia"/>
          <w:sz w:val="22"/>
        </w:rPr>
        <w:t>１．対象となる特定</w:t>
      </w:r>
      <w:proofErr w:type="gramStart"/>
      <w:r w:rsidRPr="00B666AB">
        <w:rPr>
          <w:rFonts w:asciiTheme="minorEastAsia" w:hAnsiTheme="minorEastAsia" w:hint="eastAsia"/>
          <w:sz w:val="22"/>
        </w:rPr>
        <w:t>空家</w:t>
      </w:r>
      <w:proofErr w:type="gramEnd"/>
      <w:r w:rsidRPr="00B666AB">
        <w:rPr>
          <w:rFonts w:asciiTheme="minorEastAsia" w:hAnsiTheme="minorEastAsia" w:hint="eastAsia"/>
          <w:sz w:val="22"/>
        </w:rPr>
        <w:t>等</w:t>
      </w:r>
    </w:p>
    <w:p w:rsidR="00B666AB" w:rsidRPr="00B666AB" w:rsidRDefault="00B666AB" w:rsidP="00B666AB">
      <w:pPr>
        <w:ind w:left="284" w:hangingChars="129" w:hanging="284"/>
        <w:jc w:val="left"/>
        <w:rPr>
          <w:rFonts w:asciiTheme="minorEastAsia" w:hAnsiTheme="minorEastAsia"/>
          <w:sz w:val="22"/>
        </w:rPr>
      </w:pPr>
    </w:p>
    <w:p w:rsidR="00B666AB" w:rsidRPr="00B666AB" w:rsidRDefault="00B666AB" w:rsidP="00B666AB">
      <w:pPr>
        <w:ind w:left="284" w:hangingChars="129" w:hanging="284"/>
        <w:jc w:val="left"/>
        <w:rPr>
          <w:rFonts w:asciiTheme="minorEastAsia" w:hAnsiTheme="minorEastAsia"/>
          <w:sz w:val="22"/>
        </w:rPr>
      </w:pPr>
      <w:r w:rsidRPr="00B666AB">
        <w:rPr>
          <w:rFonts w:asciiTheme="minorEastAsia" w:hAnsiTheme="minorEastAsia" w:hint="eastAsia"/>
          <w:sz w:val="22"/>
        </w:rPr>
        <w:t>２．措置の内容</w:t>
      </w:r>
    </w:p>
    <w:p w:rsidR="00B666AB" w:rsidRPr="00B666AB" w:rsidRDefault="00B666AB" w:rsidP="00B666AB">
      <w:pPr>
        <w:ind w:left="284" w:hangingChars="129" w:hanging="284"/>
        <w:jc w:val="left"/>
        <w:rPr>
          <w:rFonts w:asciiTheme="minorEastAsia" w:hAnsiTheme="minorEastAsia"/>
          <w:sz w:val="22"/>
        </w:rPr>
      </w:pPr>
    </w:p>
    <w:p w:rsidR="00B666AB" w:rsidRPr="00B666AB" w:rsidRDefault="00B666AB" w:rsidP="00B666AB">
      <w:pPr>
        <w:ind w:left="284" w:hangingChars="129" w:hanging="284"/>
        <w:jc w:val="left"/>
        <w:rPr>
          <w:rFonts w:asciiTheme="minorEastAsia" w:hAnsiTheme="minorEastAsia"/>
          <w:sz w:val="22"/>
        </w:rPr>
      </w:pPr>
      <w:r w:rsidRPr="00B666AB">
        <w:rPr>
          <w:rFonts w:asciiTheme="minorEastAsia" w:hAnsiTheme="minorEastAsia" w:hint="eastAsia"/>
          <w:sz w:val="22"/>
        </w:rPr>
        <w:t>３．命ずるに至った事由</w:t>
      </w:r>
    </w:p>
    <w:p w:rsidR="00B666AB" w:rsidRPr="00B666AB" w:rsidRDefault="00B666AB" w:rsidP="00B666AB">
      <w:pPr>
        <w:ind w:left="284" w:hangingChars="129" w:hanging="284"/>
        <w:jc w:val="left"/>
        <w:rPr>
          <w:rFonts w:asciiTheme="minorEastAsia" w:hAnsiTheme="minorEastAsia"/>
          <w:sz w:val="22"/>
        </w:rPr>
      </w:pPr>
    </w:p>
    <w:p w:rsidR="00C404CD" w:rsidRPr="00B666AB" w:rsidRDefault="00B666AB" w:rsidP="00C404CD">
      <w:pPr>
        <w:ind w:left="284" w:hangingChars="129" w:hanging="284"/>
        <w:jc w:val="left"/>
        <w:rPr>
          <w:rFonts w:asciiTheme="minorEastAsia" w:hAnsiTheme="minorEastAsia"/>
          <w:sz w:val="22"/>
        </w:rPr>
      </w:pPr>
      <w:r w:rsidRPr="00B666AB">
        <w:rPr>
          <w:rFonts w:asciiTheme="minorEastAsia" w:hAnsiTheme="minorEastAsia" w:hint="eastAsia"/>
          <w:sz w:val="22"/>
        </w:rPr>
        <w:t xml:space="preserve">４．命令の責任者 </w:t>
      </w:r>
    </w:p>
    <w:p w:rsidR="00B666AB" w:rsidRPr="00B666AB" w:rsidRDefault="00B666AB" w:rsidP="00B666AB">
      <w:pPr>
        <w:ind w:left="284" w:hangingChars="129" w:hanging="284"/>
        <w:jc w:val="left"/>
        <w:rPr>
          <w:rFonts w:asciiTheme="minorEastAsia" w:hAnsiTheme="minorEastAsia"/>
          <w:sz w:val="22"/>
        </w:rPr>
      </w:pPr>
    </w:p>
    <w:p w:rsidR="00C404CD" w:rsidRDefault="00B666AB" w:rsidP="00B666AB">
      <w:pPr>
        <w:ind w:left="284" w:hangingChars="129" w:hanging="284"/>
        <w:jc w:val="left"/>
        <w:rPr>
          <w:rFonts w:asciiTheme="minorEastAsia" w:hAnsiTheme="minorEastAsia"/>
          <w:sz w:val="22"/>
        </w:rPr>
      </w:pPr>
      <w:r w:rsidRPr="00B666AB">
        <w:rPr>
          <w:rFonts w:asciiTheme="minorEastAsia" w:hAnsiTheme="minorEastAsia" w:hint="eastAsia"/>
          <w:sz w:val="22"/>
        </w:rPr>
        <w:t>５．措置の期限</w:t>
      </w:r>
    </w:p>
    <w:p w:rsidR="00C404CD" w:rsidRDefault="00C404CD" w:rsidP="00B666AB">
      <w:pPr>
        <w:ind w:left="284" w:hangingChars="129" w:hanging="284"/>
        <w:jc w:val="left"/>
        <w:rPr>
          <w:rFonts w:asciiTheme="minorEastAsia" w:hAnsiTheme="minorEastAsia"/>
          <w:sz w:val="22"/>
        </w:rPr>
      </w:pPr>
    </w:p>
    <w:p w:rsidR="00B666AB" w:rsidRPr="00B666AB" w:rsidRDefault="00CC3D74" w:rsidP="00CC3D74">
      <w:pPr>
        <w:ind w:leftChars="66" w:left="425" w:hangingChars="130" w:hanging="286"/>
        <w:jc w:val="left"/>
        <w:rPr>
          <w:rFonts w:asciiTheme="minorEastAsia" w:hAnsiTheme="minorEastAsia"/>
          <w:sz w:val="22"/>
        </w:rPr>
      </w:pPr>
      <w:r>
        <w:rPr>
          <w:rFonts w:asciiTheme="minorEastAsia" w:hAnsiTheme="minorEastAsia" w:hint="eastAsia"/>
          <w:sz w:val="22"/>
        </w:rPr>
        <w:t>・上記2</w:t>
      </w:r>
      <w:r w:rsidR="00B666AB" w:rsidRPr="00B666AB">
        <w:rPr>
          <w:rFonts w:asciiTheme="minorEastAsia" w:hAnsiTheme="minorEastAsia" w:hint="eastAsia"/>
          <w:sz w:val="22"/>
        </w:rPr>
        <w:t>に示す措置を実施した場合は、遅滞なく上記</w:t>
      </w:r>
      <w:r>
        <w:rPr>
          <w:rFonts w:asciiTheme="minorEastAsia" w:hAnsiTheme="minorEastAsia" w:hint="eastAsia"/>
          <w:sz w:val="22"/>
        </w:rPr>
        <w:t>4</w:t>
      </w:r>
      <w:r w:rsidR="00B666AB" w:rsidRPr="00B666AB">
        <w:rPr>
          <w:rFonts w:asciiTheme="minorEastAsia" w:hAnsiTheme="minorEastAsia" w:hint="eastAsia"/>
          <w:sz w:val="22"/>
        </w:rPr>
        <w:t>に示す者まで報告をすること。</w:t>
      </w:r>
    </w:p>
    <w:p w:rsidR="00B666AB" w:rsidRPr="00B666AB" w:rsidRDefault="00B666AB" w:rsidP="00CC3D74">
      <w:pPr>
        <w:ind w:leftChars="66" w:left="425" w:hangingChars="130" w:hanging="286"/>
        <w:jc w:val="left"/>
        <w:rPr>
          <w:rFonts w:asciiTheme="minorEastAsia" w:hAnsiTheme="minorEastAsia"/>
          <w:sz w:val="22"/>
        </w:rPr>
      </w:pPr>
      <w:r w:rsidRPr="00B666AB">
        <w:rPr>
          <w:rFonts w:asciiTheme="minorEastAsia" w:hAnsiTheme="minorEastAsia" w:hint="eastAsia"/>
          <w:sz w:val="22"/>
        </w:rPr>
        <w:t>・ 本命令に違反した場合は、</w:t>
      </w:r>
      <w:r w:rsidR="00613B31">
        <w:rPr>
          <w:rFonts w:asciiTheme="minorEastAsia" w:hAnsiTheme="minorEastAsia" w:hint="eastAsia"/>
          <w:sz w:val="22"/>
        </w:rPr>
        <w:t>法</w:t>
      </w:r>
      <w:r w:rsidRPr="00B666AB">
        <w:rPr>
          <w:rFonts w:asciiTheme="minorEastAsia" w:hAnsiTheme="minorEastAsia" w:hint="eastAsia"/>
          <w:sz w:val="22"/>
        </w:rPr>
        <w:t>第</w:t>
      </w:r>
      <w:r w:rsidR="001135BF">
        <w:rPr>
          <w:rFonts w:asciiTheme="minorEastAsia" w:hAnsiTheme="minorEastAsia" w:hint="eastAsia"/>
          <w:sz w:val="22"/>
        </w:rPr>
        <w:t>30</w:t>
      </w:r>
      <w:r w:rsidRPr="00B666AB">
        <w:rPr>
          <w:rFonts w:asciiTheme="minorEastAsia" w:hAnsiTheme="minorEastAsia" w:hint="eastAsia"/>
          <w:sz w:val="22"/>
        </w:rPr>
        <w:t>条第</w:t>
      </w:r>
      <w:r w:rsidR="00CC3D74">
        <w:rPr>
          <w:rFonts w:asciiTheme="minorEastAsia" w:hAnsiTheme="minorEastAsia" w:hint="eastAsia"/>
          <w:sz w:val="22"/>
        </w:rPr>
        <w:t>1</w:t>
      </w:r>
      <w:r w:rsidRPr="00B666AB">
        <w:rPr>
          <w:rFonts w:asciiTheme="minorEastAsia" w:hAnsiTheme="minorEastAsia" w:hint="eastAsia"/>
          <w:sz w:val="22"/>
        </w:rPr>
        <w:t>項の規定に基づき、</w:t>
      </w:r>
      <w:r w:rsidR="00CC3D74">
        <w:rPr>
          <w:rFonts w:asciiTheme="minorEastAsia" w:hAnsiTheme="minorEastAsia" w:hint="eastAsia"/>
          <w:sz w:val="22"/>
        </w:rPr>
        <w:t>50</w:t>
      </w:r>
      <w:r w:rsidRPr="00B666AB">
        <w:rPr>
          <w:rFonts w:asciiTheme="minorEastAsia" w:hAnsiTheme="minorEastAsia" w:hint="eastAsia"/>
          <w:sz w:val="22"/>
        </w:rPr>
        <w:t>万円以下の過料に処せられます。</w:t>
      </w:r>
    </w:p>
    <w:p w:rsidR="00B666AB" w:rsidRPr="00B666AB" w:rsidRDefault="00B666AB" w:rsidP="00CC3D74">
      <w:pPr>
        <w:ind w:leftChars="66" w:left="425" w:hangingChars="130" w:hanging="286"/>
        <w:jc w:val="left"/>
        <w:rPr>
          <w:rFonts w:asciiTheme="minorEastAsia" w:hAnsiTheme="minorEastAsia"/>
          <w:sz w:val="22"/>
        </w:rPr>
      </w:pPr>
      <w:r w:rsidRPr="00B666AB">
        <w:rPr>
          <w:rFonts w:asciiTheme="minorEastAsia" w:hAnsiTheme="minorEastAsia" w:hint="eastAsia"/>
          <w:sz w:val="22"/>
        </w:rPr>
        <w:t>・ 上記</w:t>
      </w:r>
      <w:r w:rsidR="00CC3D74">
        <w:rPr>
          <w:rFonts w:asciiTheme="minorEastAsia" w:hAnsiTheme="minorEastAsia" w:hint="eastAsia"/>
          <w:sz w:val="22"/>
        </w:rPr>
        <w:t>5の期限までに上記2</w:t>
      </w:r>
      <w:r w:rsidRPr="00B666AB">
        <w:rPr>
          <w:rFonts w:asciiTheme="minorEastAsia" w:hAnsiTheme="minorEastAsia" w:hint="eastAsia"/>
          <w:sz w:val="22"/>
        </w:rPr>
        <w:t>の措置を履行しないとき、履行しても十分でないとき又は履行しても同期限までに完了する見込みがないときは、</w:t>
      </w:r>
      <w:r w:rsidR="001135BF">
        <w:rPr>
          <w:rFonts w:asciiTheme="minorEastAsia" w:hAnsiTheme="minorEastAsia" w:hint="eastAsia"/>
          <w:sz w:val="22"/>
        </w:rPr>
        <w:t>法</w:t>
      </w:r>
      <w:r w:rsidR="00A56093">
        <w:rPr>
          <w:rFonts w:asciiTheme="minorEastAsia" w:hAnsiTheme="minorEastAsia" w:hint="eastAsia"/>
          <w:sz w:val="22"/>
        </w:rPr>
        <w:t>第</w:t>
      </w:r>
      <w:r w:rsidR="001135BF">
        <w:rPr>
          <w:rFonts w:asciiTheme="minorEastAsia" w:hAnsiTheme="minorEastAsia" w:hint="eastAsia"/>
          <w:sz w:val="22"/>
        </w:rPr>
        <w:t>22</w:t>
      </w:r>
      <w:r w:rsidR="00A56093">
        <w:rPr>
          <w:rFonts w:asciiTheme="minorEastAsia" w:hAnsiTheme="minorEastAsia" w:hint="eastAsia"/>
          <w:sz w:val="22"/>
        </w:rPr>
        <w:t>条</w:t>
      </w:r>
      <w:r w:rsidR="001135BF">
        <w:rPr>
          <w:rFonts w:asciiTheme="minorEastAsia" w:hAnsiTheme="minorEastAsia" w:hint="eastAsia"/>
          <w:sz w:val="22"/>
        </w:rPr>
        <w:t>第9項</w:t>
      </w:r>
      <w:bookmarkStart w:id="0" w:name="_GoBack"/>
      <w:bookmarkEnd w:id="0"/>
      <w:r w:rsidRPr="00B666AB">
        <w:rPr>
          <w:rFonts w:asciiTheme="minorEastAsia" w:hAnsiTheme="minorEastAsia" w:hint="eastAsia"/>
          <w:sz w:val="22"/>
        </w:rPr>
        <w:t>の規定に基づき、当該措置について行政代執行の手続に移行することがあります。</w:t>
      </w:r>
    </w:p>
    <w:p w:rsidR="00B666AB" w:rsidRPr="00B666AB" w:rsidRDefault="00C45828" w:rsidP="00C45828">
      <w:pPr>
        <w:ind w:leftChars="66" w:left="425" w:hangingChars="130" w:hanging="286"/>
        <w:jc w:val="left"/>
        <w:rPr>
          <w:rFonts w:asciiTheme="minorEastAsia" w:hAnsiTheme="minorEastAsia"/>
          <w:sz w:val="22"/>
        </w:rPr>
      </w:pPr>
      <w:r w:rsidRPr="00C45828">
        <w:rPr>
          <w:rFonts w:asciiTheme="minorEastAsia" w:hAnsiTheme="minorEastAsia" w:hint="eastAsia"/>
          <w:sz w:val="22"/>
        </w:rPr>
        <w:t>・この処分について不服がある場合は、この処分があったことを知った日の翌日から起算して3か月以内に丸亀市長に対し審査請求をすることができます。また、この処分の取消しを求める訴えは、この処分の通知を受けた日の翌日から起算して6か月以内に限り、丸亀市を被告として（訴訟において丸亀市を代表する者は丸亀市長となります。）提起することができます。</w:t>
      </w:r>
    </w:p>
    <w:sectPr w:rsidR="00B666AB" w:rsidRPr="00B666AB" w:rsidSect="00A47D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56" w:rsidRDefault="00226456" w:rsidP="00D05C7B">
      <w:r>
        <w:separator/>
      </w:r>
    </w:p>
  </w:endnote>
  <w:endnote w:type="continuationSeparator" w:id="0">
    <w:p w:rsidR="00226456" w:rsidRDefault="00226456" w:rsidP="00D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56" w:rsidRDefault="00226456" w:rsidP="00D05C7B">
      <w:r>
        <w:separator/>
      </w:r>
    </w:p>
  </w:footnote>
  <w:footnote w:type="continuationSeparator" w:id="0">
    <w:p w:rsidR="00226456" w:rsidRDefault="00226456" w:rsidP="00D0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C9"/>
    <w:rsid w:val="000D69F1"/>
    <w:rsid w:val="001135BF"/>
    <w:rsid w:val="001D0EC7"/>
    <w:rsid w:val="00226456"/>
    <w:rsid w:val="002928CE"/>
    <w:rsid w:val="00370510"/>
    <w:rsid w:val="003E085E"/>
    <w:rsid w:val="003E4B80"/>
    <w:rsid w:val="00442B22"/>
    <w:rsid w:val="005277A6"/>
    <w:rsid w:val="00541E3B"/>
    <w:rsid w:val="00566E49"/>
    <w:rsid w:val="00593B33"/>
    <w:rsid w:val="005D698C"/>
    <w:rsid w:val="00613B31"/>
    <w:rsid w:val="00913DC9"/>
    <w:rsid w:val="00A47D3C"/>
    <w:rsid w:val="00A56093"/>
    <w:rsid w:val="00A96F89"/>
    <w:rsid w:val="00AC3B36"/>
    <w:rsid w:val="00AD304C"/>
    <w:rsid w:val="00B22C55"/>
    <w:rsid w:val="00B666AB"/>
    <w:rsid w:val="00C404CD"/>
    <w:rsid w:val="00C45828"/>
    <w:rsid w:val="00CC3D74"/>
    <w:rsid w:val="00D05C7B"/>
    <w:rsid w:val="00DE14E0"/>
    <w:rsid w:val="00EE79B9"/>
    <w:rsid w:val="00F7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7B"/>
    <w:pPr>
      <w:tabs>
        <w:tab w:val="center" w:pos="4252"/>
        <w:tab w:val="right" w:pos="8504"/>
      </w:tabs>
      <w:snapToGrid w:val="0"/>
    </w:pPr>
  </w:style>
  <w:style w:type="character" w:customStyle="1" w:styleId="a4">
    <w:name w:val="ヘッダー (文字)"/>
    <w:basedOn w:val="a0"/>
    <w:link w:val="a3"/>
    <w:uiPriority w:val="99"/>
    <w:rsid w:val="00D05C7B"/>
  </w:style>
  <w:style w:type="paragraph" w:styleId="a5">
    <w:name w:val="footer"/>
    <w:basedOn w:val="a"/>
    <w:link w:val="a6"/>
    <w:uiPriority w:val="99"/>
    <w:unhideWhenUsed/>
    <w:rsid w:val="00D05C7B"/>
    <w:pPr>
      <w:tabs>
        <w:tab w:val="center" w:pos="4252"/>
        <w:tab w:val="right" w:pos="8504"/>
      </w:tabs>
      <w:snapToGrid w:val="0"/>
    </w:pPr>
  </w:style>
  <w:style w:type="character" w:customStyle="1" w:styleId="a6">
    <w:name w:val="フッター (文字)"/>
    <w:basedOn w:val="a0"/>
    <w:link w:val="a5"/>
    <w:uiPriority w:val="99"/>
    <w:rsid w:val="00D05C7B"/>
  </w:style>
  <w:style w:type="paragraph" w:styleId="a7">
    <w:name w:val="Note Heading"/>
    <w:basedOn w:val="a"/>
    <w:next w:val="a"/>
    <w:link w:val="a8"/>
    <w:uiPriority w:val="99"/>
    <w:unhideWhenUsed/>
    <w:rsid w:val="00C404CD"/>
    <w:pPr>
      <w:jc w:val="center"/>
    </w:pPr>
    <w:rPr>
      <w:rFonts w:asciiTheme="minorEastAsia" w:hAnsiTheme="minorEastAsia"/>
      <w:sz w:val="22"/>
    </w:rPr>
  </w:style>
  <w:style w:type="character" w:customStyle="1" w:styleId="a8">
    <w:name w:val="記 (文字)"/>
    <w:basedOn w:val="a0"/>
    <w:link w:val="a7"/>
    <w:uiPriority w:val="99"/>
    <w:rsid w:val="00C404CD"/>
    <w:rPr>
      <w:rFonts w:asciiTheme="minorEastAsia" w:hAnsiTheme="minorEastAsia"/>
      <w:sz w:val="22"/>
    </w:rPr>
  </w:style>
  <w:style w:type="paragraph" w:styleId="a9">
    <w:name w:val="Closing"/>
    <w:basedOn w:val="a"/>
    <w:link w:val="aa"/>
    <w:uiPriority w:val="99"/>
    <w:unhideWhenUsed/>
    <w:rsid w:val="00C404CD"/>
    <w:pPr>
      <w:jc w:val="right"/>
    </w:pPr>
    <w:rPr>
      <w:rFonts w:asciiTheme="minorEastAsia" w:hAnsiTheme="minorEastAsia"/>
      <w:sz w:val="22"/>
    </w:rPr>
  </w:style>
  <w:style w:type="character" w:customStyle="1" w:styleId="aa">
    <w:name w:val="結語 (文字)"/>
    <w:basedOn w:val="a0"/>
    <w:link w:val="a9"/>
    <w:uiPriority w:val="99"/>
    <w:rsid w:val="00C404CD"/>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7B"/>
    <w:pPr>
      <w:tabs>
        <w:tab w:val="center" w:pos="4252"/>
        <w:tab w:val="right" w:pos="8504"/>
      </w:tabs>
      <w:snapToGrid w:val="0"/>
    </w:pPr>
  </w:style>
  <w:style w:type="character" w:customStyle="1" w:styleId="a4">
    <w:name w:val="ヘッダー (文字)"/>
    <w:basedOn w:val="a0"/>
    <w:link w:val="a3"/>
    <w:uiPriority w:val="99"/>
    <w:rsid w:val="00D05C7B"/>
  </w:style>
  <w:style w:type="paragraph" w:styleId="a5">
    <w:name w:val="footer"/>
    <w:basedOn w:val="a"/>
    <w:link w:val="a6"/>
    <w:uiPriority w:val="99"/>
    <w:unhideWhenUsed/>
    <w:rsid w:val="00D05C7B"/>
    <w:pPr>
      <w:tabs>
        <w:tab w:val="center" w:pos="4252"/>
        <w:tab w:val="right" w:pos="8504"/>
      </w:tabs>
      <w:snapToGrid w:val="0"/>
    </w:pPr>
  </w:style>
  <w:style w:type="character" w:customStyle="1" w:styleId="a6">
    <w:name w:val="フッター (文字)"/>
    <w:basedOn w:val="a0"/>
    <w:link w:val="a5"/>
    <w:uiPriority w:val="99"/>
    <w:rsid w:val="00D05C7B"/>
  </w:style>
  <w:style w:type="paragraph" w:styleId="a7">
    <w:name w:val="Note Heading"/>
    <w:basedOn w:val="a"/>
    <w:next w:val="a"/>
    <w:link w:val="a8"/>
    <w:uiPriority w:val="99"/>
    <w:unhideWhenUsed/>
    <w:rsid w:val="00C404CD"/>
    <w:pPr>
      <w:jc w:val="center"/>
    </w:pPr>
    <w:rPr>
      <w:rFonts w:asciiTheme="minorEastAsia" w:hAnsiTheme="minorEastAsia"/>
      <w:sz w:val="22"/>
    </w:rPr>
  </w:style>
  <w:style w:type="character" w:customStyle="1" w:styleId="a8">
    <w:name w:val="記 (文字)"/>
    <w:basedOn w:val="a0"/>
    <w:link w:val="a7"/>
    <w:uiPriority w:val="99"/>
    <w:rsid w:val="00C404CD"/>
    <w:rPr>
      <w:rFonts w:asciiTheme="minorEastAsia" w:hAnsiTheme="minorEastAsia"/>
      <w:sz w:val="22"/>
    </w:rPr>
  </w:style>
  <w:style w:type="paragraph" w:styleId="a9">
    <w:name w:val="Closing"/>
    <w:basedOn w:val="a"/>
    <w:link w:val="aa"/>
    <w:uiPriority w:val="99"/>
    <w:unhideWhenUsed/>
    <w:rsid w:val="00C404CD"/>
    <w:pPr>
      <w:jc w:val="right"/>
    </w:pPr>
    <w:rPr>
      <w:rFonts w:asciiTheme="minorEastAsia" w:hAnsiTheme="minorEastAsia"/>
      <w:sz w:val="22"/>
    </w:rPr>
  </w:style>
  <w:style w:type="character" w:customStyle="1" w:styleId="aa">
    <w:name w:val="結語 (文字)"/>
    <w:basedOn w:val="a0"/>
    <w:link w:val="a9"/>
    <w:uiPriority w:val="99"/>
    <w:rsid w:val="00C404CD"/>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EF1A-517B-4939-98E0-3E0A2026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24</cp:revision>
  <cp:lastPrinted>2016-03-03T00:46:00Z</cp:lastPrinted>
  <dcterms:created xsi:type="dcterms:W3CDTF">2015-08-07T06:13:00Z</dcterms:created>
  <dcterms:modified xsi:type="dcterms:W3CDTF">2023-09-12T02:23:00Z</dcterms:modified>
</cp:coreProperties>
</file>