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77" w:rsidRPr="00065998" w:rsidRDefault="00AA7677" w:rsidP="00D171DC">
      <w:pPr>
        <w:rPr>
          <w:sz w:val="20"/>
          <w:szCs w:val="20"/>
        </w:rPr>
      </w:pPr>
    </w:p>
    <w:p w:rsidR="003E27A7" w:rsidRPr="00065998" w:rsidRDefault="00B1632A" w:rsidP="003E27A7">
      <w:pPr>
        <w:rPr>
          <w:sz w:val="20"/>
          <w:szCs w:val="20"/>
        </w:rPr>
      </w:pPr>
      <w:r w:rsidRPr="00065998">
        <w:rPr>
          <w:rFonts w:hint="eastAsia"/>
          <w:sz w:val="20"/>
          <w:szCs w:val="20"/>
        </w:rPr>
        <w:t>様式</w:t>
      </w:r>
      <w:bookmarkStart w:id="0" w:name="_GoBack"/>
      <w:bookmarkEnd w:id="0"/>
      <w:r w:rsidR="009A084F">
        <w:rPr>
          <w:rFonts w:hint="eastAsia"/>
          <w:sz w:val="20"/>
          <w:szCs w:val="20"/>
        </w:rPr>
        <w:t>第2</w:t>
      </w:r>
      <w:r w:rsidR="003E27A7" w:rsidRPr="00065998">
        <w:rPr>
          <w:rFonts w:hint="eastAsia"/>
          <w:sz w:val="20"/>
          <w:szCs w:val="20"/>
        </w:rPr>
        <w:t>号</w:t>
      </w:r>
      <w:r>
        <w:rPr>
          <w:rFonts w:hint="eastAsia"/>
          <w:sz w:val="20"/>
          <w:szCs w:val="20"/>
        </w:rPr>
        <w:t xml:space="preserve"> </w:t>
      </w:r>
      <w:r w:rsidR="009A084F">
        <w:rPr>
          <w:rFonts w:hint="eastAsia"/>
          <w:sz w:val="20"/>
          <w:szCs w:val="20"/>
        </w:rPr>
        <w:t>(第5</w:t>
      </w:r>
      <w:r w:rsidR="003E27A7" w:rsidRPr="00065998">
        <w:rPr>
          <w:rFonts w:hint="eastAsia"/>
          <w:sz w:val="20"/>
          <w:szCs w:val="20"/>
        </w:rPr>
        <w:t>条関係</w:t>
      </w:r>
      <w:r w:rsidR="009A084F">
        <w:rPr>
          <w:rFonts w:hint="eastAsia"/>
          <w:sz w:val="20"/>
          <w:szCs w:val="20"/>
        </w:rPr>
        <w:t>)</w:t>
      </w:r>
    </w:p>
    <w:p w:rsidR="003E27A7" w:rsidRPr="00065998" w:rsidRDefault="003E27A7" w:rsidP="003E27A7">
      <w:pPr>
        <w:rPr>
          <w:sz w:val="20"/>
          <w:szCs w:val="20"/>
        </w:rPr>
      </w:pPr>
    </w:p>
    <w:p w:rsidR="003E27A7" w:rsidRPr="00065998" w:rsidRDefault="00FF7239" w:rsidP="003E27A7">
      <w:pPr>
        <w:jc w:val="center"/>
        <w:rPr>
          <w:sz w:val="20"/>
          <w:szCs w:val="20"/>
        </w:rPr>
      </w:pPr>
      <w:r w:rsidRPr="00065998">
        <w:rPr>
          <w:rFonts w:hint="eastAsia"/>
          <w:sz w:val="20"/>
          <w:szCs w:val="20"/>
        </w:rPr>
        <w:t>丸亀市国民健康保険人間ドック</w:t>
      </w:r>
      <w:r w:rsidR="003E27A7" w:rsidRPr="00065998">
        <w:rPr>
          <w:rFonts w:hint="eastAsia"/>
          <w:sz w:val="20"/>
          <w:szCs w:val="20"/>
        </w:rPr>
        <w:t>助成金交付決定</w:t>
      </w:r>
      <w:r w:rsidR="0059444C">
        <w:rPr>
          <w:rFonts w:hint="eastAsia"/>
          <w:sz w:val="20"/>
          <w:szCs w:val="20"/>
        </w:rPr>
        <w:t>（確定）</w:t>
      </w:r>
      <w:r w:rsidR="003E27A7" w:rsidRPr="00065998">
        <w:rPr>
          <w:rFonts w:hint="eastAsia"/>
          <w:sz w:val="20"/>
          <w:szCs w:val="20"/>
        </w:rPr>
        <w:t>通知書</w:t>
      </w:r>
    </w:p>
    <w:p w:rsidR="003E27A7" w:rsidRPr="00065998" w:rsidRDefault="003E27A7" w:rsidP="003E27A7">
      <w:pPr>
        <w:rPr>
          <w:sz w:val="20"/>
          <w:szCs w:val="20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379"/>
        <w:gridCol w:w="2976"/>
        <w:gridCol w:w="1702"/>
        <w:gridCol w:w="2781"/>
      </w:tblGrid>
      <w:tr w:rsidR="00F7597A" w:rsidRPr="00065998" w:rsidTr="00A35883">
        <w:trPr>
          <w:trHeight w:val="90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F7597A" w:rsidRPr="00065998" w:rsidRDefault="00F7597A" w:rsidP="004B2D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</w:t>
            </w:r>
          </w:p>
          <w:p w:rsidR="00F7597A" w:rsidRPr="00065998" w:rsidRDefault="00F7597A" w:rsidP="004B2DA8">
            <w:pPr>
              <w:jc w:val="center"/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>記号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65998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597A" w:rsidRPr="00065998" w:rsidRDefault="00F7597A" w:rsidP="004B2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F7597A" w:rsidRPr="00065998" w:rsidRDefault="00F7597A" w:rsidP="004B2DA8">
            <w:pPr>
              <w:jc w:val="distribute"/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>世帯主名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F7597A" w:rsidRPr="00065998" w:rsidRDefault="00F7597A" w:rsidP="004B2DA8">
            <w:pPr>
              <w:rPr>
                <w:sz w:val="20"/>
                <w:szCs w:val="20"/>
              </w:rPr>
            </w:pPr>
          </w:p>
        </w:tc>
      </w:tr>
      <w:tr w:rsidR="003E27A7" w:rsidRPr="00065998" w:rsidTr="00F7269E">
        <w:trPr>
          <w:cantSplit/>
          <w:trHeight w:val="1014"/>
        </w:trPr>
        <w:tc>
          <w:tcPr>
            <w:tcW w:w="430" w:type="dxa"/>
            <w:vMerge w:val="restart"/>
            <w:shd w:val="clear" w:color="auto" w:fill="auto"/>
            <w:textDirection w:val="tbRlV"/>
            <w:vAlign w:val="center"/>
          </w:tcPr>
          <w:p w:rsidR="003E27A7" w:rsidRPr="00065998" w:rsidRDefault="003E27A7" w:rsidP="00D963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>人間ドック受診者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E27A7" w:rsidRPr="00065998" w:rsidRDefault="003E27A7" w:rsidP="004B2DA8">
            <w:pPr>
              <w:jc w:val="center"/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7459" w:type="dxa"/>
            <w:gridSpan w:val="3"/>
            <w:shd w:val="clear" w:color="auto" w:fill="auto"/>
            <w:vAlign w:val="center"/>
          </w:tcPr>
          <w:p w:rsidR="00BC28F6" w:rsidRPr="00065998" w:rsidRDefault="00BC28F6" w:rsidP="00BC28F6">
            <w:pPr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>〒　　－</w:t>
            </w:r>
          </w:p>
          <w:p w:rsidR="003E27A7" w:rsidRPr="00065998" w:rsidRDefault="00F7597A" w:rsidP="00BC28F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丸亀市　　　　　　</w:t>
            </w:r>
          </w:p>
        </w:tc>
      </w:tr>
      <w:tr w:rsidR="003E27A7" w:rsidRPr="00065998" w:rsidTr="00A35883">
        <w:trPr>
          <w:trHeight w:val="915"/>
        </w:trPr>
        <w:tc>
          <w:tcPr>
            <w:tcW w:w="430" w:type="dxa"/>
            <w:vMerge/>
            <w:shd w:val="clear" w:color="auto" w:fill="auto"/>
            <w:vAlign w:val="center"/>
          </w:tcPr>
          <w:p w:rsidR="003E27A7" w:rsidRPr="00065998" w:rsidRDefault="003E27A7" w:rsidP="004B2DA8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3E27A7" w:rsidRPr="00065998" w:rsidRDefault="00D01E64" w:rsidP="004B2DA8">
            <w:pPr>
              <w:jc w:val="center"/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E27A7" w:rsidRPr="00065998" w:rsidRDefault="003E27A7" w:rsidP="00D01E64">
            <w:pPr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E27A7" w:rsidRPr="00065998" w:rsidRDefault="003E27A7" w:rsidP="004B2DA8">
            <w:pPr>
              <w:jc w:val="center"/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3E27A7" w:rsidRPr="00065998" w:rsidRDefault="003E27A7" w:rsidP="004B2DA8">
            <w:pPr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 xml:space="preserve">　　　</w:t>
            </w:r>
            <w:r w:rsidR="00313B01">
              <w:rPr>
                <w:rFonts w:hint="eastAsia"/>
                <w:sz w:val="20"/>
                <w:szCs w:val="20"/>
              </w:rPr>
              <w:t xml:space="preserve">　　</w:t>
            </w:r>
            <w:r w:rsidRPr="00065998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3E27A7" w:rsidRPr="00065998" w:rsidTr="00A35883">
        <w:trPr>
          <w:trHeight w:val="915"/>
        </w:trPr>
        <w:tc>
          <w:tcPr>
            <w:tcW w:w="43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E27A7" w:rsidRPr="00065998" w:rsidRDefault="003E27A7" w:rsidP="004B2DA8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E27A7" w:rsidRPr="00065998" w:rsidRDefault="003E27A7" w:rsidP="004B2DA8">
            <w:pPr>
              <w:jc w:val="center"/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>医療機関名</w:t>
            </w: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E27A7" w:rsidRPr="00065998" w:rsidRDefault="003E27A7" w:rsidP="004B2DA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E27A7" w:rsidRPr="00065998" w:rsidRDefault="007A4709" w:rsidP="004B2DA8">
            <w:pPr>
              <w:jc w:val="center"/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>受診</w:t>
            </w:r>
            <w:r w:rsidR="00492D6B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78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C0742" w:rsidRDefault="000C51B6" w:rsidP="007C0742">
            <w:pPr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 xml:space="preserve">　　</w:t>
            </w:r>
            <w:r w:rsidR="00313B01">
              <w:rPr>
                <w:rFonts w:hint="eastAsia"/>
                <w:sz w:val="20"/>
                <w:szCs w:val="20"/>
              </w:rPr>
              <w:t xml:space="preserve">　</w:t>
            </w:r>
            <w:r w:rsidRPr="00065998">
              <w:rPr>
                <w:rFonts w:hint="eastAsia"/>
                <w:sz w:val="20"/>
                <w:szCs w:val="20"/>
              </w:rPr>
              <w:t xml:space="preserve">年　</w:t>
            </w:r>
            <w:r w:rsidR="007C0742">
              <w:rPr>
                <w:rFonts w:hint="eastAsia"/>
                <w:sz w:val="20"/>
                <w:szCs w:val="20"/>
              </w:rPr>
              <w:t xml:space="preserve">　</w:t>
            </w:r>
            <w:r w:rsidRPr="00065998">
              <w:rPr>
                <w:rFonts w:hint="eastAsia"/>
                <w:sz w:val="20"/>
                <w:szCs w:val="20"/>
              </w:rPr>
              <w:t xml:space="preserve"> 月   </w:t>
            </w:r>
            <w:r w:rsidR="007C0742">
              <w:rPr>
                <w:rFonts w:hint="eastAsia"/>
                <w:sz w:val="20"/>
                <w:szCs w:val="20"/>
              </w:rPr>
              <w:t xml:space="preserve">　</w:t>
            </w:r>
            <w:r w:rsidRPr="00065998">
              <w:rPr>
                <w:rFonts w:hint="eastAsia"/>
                <w:sz w:val="20"/>
                <w:szCs w:val="20"/>
              </w:rPr>
              <w:t>日～</w:t>
            </w:r>
          </w:p>
          <w:p w:rsidR="003E27A7" w:rsidRPr="00065998" w:rsidRDefault="007C0742" w:rsidP="007C074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065998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65998">
              <w:rPr>
                <w:rFonts w:hint="eastAsia"/>
                <w:sz w:val="20"/>
                <w:szCs w:val="20"/>
              </w:rPr>
              <w:t xml:space="preserve"> 月  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  <w:r w:rsidR="000C51B6" w:rsidRPr="0006599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4B2DA8" w:rsidRPr="00065998" w:rsidTr="00A3588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43"/>
        </w:trPr>
        <w:tc>
          <w:tcPr>
            <w:tcW w:w="180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B2DA8" w:rsidRPr="00065998" w:rsidRDefault="007A4709" w:rsidP="00065998">
            <w:pPr>
              <w:ind w:right="412" w:firstLineChars="200" w:firstLine="392"/>
              <w:jc w:val="right"/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>決定金額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B2DA8" w:rsidRPr="00065998" w:rsidRDefault="004B2DA8" w:rsidP="0087652E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BC28F6" w:rsidRPr="00065998" w:rsidRDefault="00BC28F6" w:rsidP="00BC28F6">
            <w:pPr>
              <w:widowControl/>
              <w:ind w:right="206"/>
              <w:jc w:val="right"/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>振込予定日</w:t>
            </w:r>
          </w:p>
        </w:tc>
        <w:tc>
          <w:tcPr>
            <w:tcW w:w="27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2DA8" w:rsidRPr="00065998" w:rsidRDefault="00BC28F6" w:rsidP="00313B01">
            <w:pPr>
              <w:ind w:right="216"/>
              <w:jc w:val="right"/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 xml:space="preserve">　年　　月　　日　</w:t>
            </w:r>
          </w:p>
        </w:tc>
      </w:tr>
      <w:tr w:rsidR="004B2DA8" w:rsidRPr="00065998" w:rsidTr="007A47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27"/>
        </w:trPr>
        <w:tc>
          <w:tcPr>
            <w:tcW w:w="9268" w:type="dxa"/>
            <w:gridSpan w:val="5"/>
          </w:tcPr>
          <w:p w:rsidR="004B2DA8" w:rsidRPr="00065998" w:rsidRDefault="004B2DA8">
            <w:pPr>
              <w:widowControl/>
              <w:jc w:val="left"/>
              <w:rPr>
                <w:sz w:val="20"/>
                <w:szCs w:val="20"/>
              </w:rPr>
            </w:pPr>
          </w:p>
          <w:p w:rsidR="004B2DA8" w:rsidRPr="00065998" w:rsidRDefault="007A4709" w:rsidP="00065998">
            <w:pPr>
              <w:widowControl/>
              <w:ind w:firstLineChars="100" w:firstLine="196"/>
              <w:jc w:val="left"/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>上記のとおり</w:t>
            </w:r>
            <w:r w:rsidR="00A45106" w:rsidRPr="00065998">
              <w:rPr>
                <w:rFonts w:hint="eastAsia"/>
                <w:sz w:val="20"/>
                <w:szCs w:val="20"/>
              </w:rPr>
              <w:t>、交付</w:t>
            </w:r>
            <w:r w:rsidRPr="00065998">
              <w:rPr>
                <w:rFonts w:hint="eastAsia"/>
                <w:sz w:val="20"/>
                <w:szCs w:val="20"/>
              </w:rPr>
              <w:t>決定</w:t>
            </w:r>
            <w:r w:rsidR="0059444C">
              <w:rPr>
                <w:rFonts w:hint="eastAsia"/>
                <w:sz w:val="20"/>
                <w:szCs w:val="20"/>
              </w:rPr>
              <w:t>（確定）</w:t>
            </w:r>
            <w:r w:rsidR="00A45106" w:rsidRPr="00065998">
              <w:rPr>
                <w:rFonts w:hint="eastAsia"/>
                <w:sz w:val="20"/>
                <w:szCs w:val="20"/>
              </w:rPr>
              <w:t>となりま</w:t>
            </w:r>
            <w:r w:rsidRPr="00065998">
              <w:rPr>
                <w:rFonts w:hint="eastAsia"/>
                <w:sz w:val="20"/>
                <w:szCs w:val="20"/>
              </w:rPr>
              <w:t>したので、通知いたします。</w:t>
            </w:r>
          </w:p>
          <w:p w:rsidR="007A4709" w:rsidRPr="00065998" w:rsidRDefault="007A4709">
            <w:pPr>
              <w:widowControl/>
              <w:jc w:val="left"/>
              <w:rPr>
                <w:sz w:val="20"/>
                <w:szCs w:val="20"/>
              </w:rPr>
            </w:pPr>
          </w:p>
          <w:p w:rsidR="007A4709" w:rsidRDefault="007A4709">
            <w:pPr>
              <w:widowControl/>
              <w:jc w:val="left"/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r w:rsidR="00B2383B" w:rsidRPr="00065998">
              <w:rPr>
                <w:rFonts w:hint="eastAsia"/>
                <w:sz w:val="20"/>
                <w:szCs w:val="20"/>
              </w:rPr>
              <w:t xml:space="preserve">　</w:t>
            </w:r>
            <w:r w:rsidRPr="00065998">
              <w:rPr>
                <w:rFonts w:hint="eastAsia"/>
                <w:sz w:val="20"/>
                <w:szCs w:val="20"/>
              </w:rPr>
              <w:t xml:space="preserve">　　年　　　月　</w:t>
            </w:r>
            <w:r w:rsidR="00B2383B" w:rsidRPr="00065998">
              <w:rPr>
                <w:rFonts w:hint="eastAsia"/>
                <w:sz w:val="20"/>
                <w:szCs w:val="20"/>
              </w:rPr>
              <w:t xml:space="preserve">　</w:t>
            </w:r>
            <w:r w:rsidRPr="00065998">
              <w:rPr>
                <w:rFonts w:hint="eastAsia"/>
                <w:sz w:val="20"/>
                <w:szCs w:val="20"/>
              </w:rPr>
              <w:t xml:space="preserve">　日</w:t>
            </w:r>
          </w:p>
          <w:p w:rsidR="00313B01" w:rsidRPr="00065998" w:rsidRDefault="00D55B79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7A4709" w:rsidRPr="00065998" w:rsidRDefault="007A4709" w:rsidP="00313B01">
            <w:pPr>
              <w:ind w:firstLineChars="100" w:firstLine="196"/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 xml:space="preserve">　　　　　　　　　　　　　　　様</w:t>
            </w:r>
          </w:p>
          <w:p w:rsidR="007A4709" w:rsidRPr="00065998" w:rsidRDefault="007A4709" w:rsidP="004B2DA8">
            <w:pPr>
              <w:rPr>
                <w:sz w:val="20"/>
                <w:szCs w:val="20"/>
              </w:rPr>
            </w:pPr>
          </w:p>
          <w:p w:rsidR="007A4709" w:rsidRPr="00065998" w:rsidRDefault="007A4709" w:rsidP="004B2DA8">
            <w:pPr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丸亀市長</w:t>
            </w:r>
            <w:r w:rsidR="00D95298" w:rsidRPr="00065998">
              <w:rPr>
                <w:rFonts w:hint="eastAsia"/>
                <w:sz w:val="20"/>
                <w:szCs w:val="20"/>
              </w:rPr>
              <w:t xml:space="preserve">　　　　　　　　　　印</w:t>
            </w:r>
          </w:p>
        </w:tc>
      </w:tr>
    </w:tbl>
    <w:p w:rsidR="00DA501C" w:rsidRPr="00065998" w:rsidRDefault="00DA501C" w:rsidP="00F10CD8">
      <w:pPr>
        <w:ind w:leftChars="100" w:left="216"/>
        <w:rPr>
          <w:sz w:val="20"/>
          <w:szCs w:val="20"/>
        </w:rPr>
      </w:pPr>
      <w:r w:rsidRPr="00065998">
        <w:rPr>
          <w:rFonts w:hint="eastAsia"/>
          <w:sz w:val="20"/>
          <w:szCs w:val="20"/>
        </w:rPr>
        <w:t>偽りその他の不正な手段</w:t>
      </w:r>
      <w:r w:rsidR="00B30208" w:rsidRPr="00065998">
        <w:rPr>
          <w:rFonts w:hint="eastAsia"/>
          <w:sz w:val="20"/>
          <w:szCs w:val="20"/>
        </w:rPr>
        <w:t>による助成金の交付を受けたとき</w:t>
      </w:r>
      <w:r w:rsidRPr="00065998">
        <w:rPr>
          <w:rFonts w:hint="eastAsia"/>
          <w:sz w:val="20"/>
          <w:szCs w:val="20"/>
        </w:rPr>
        <w:t>又は受診</w:t>
      </w:r>
      <w:r w:rsidR="009A2286">
        <w:rPr>
          <w:rFonts w:hint="eastAsia"/>
          <w:sz w:val="20"/>
          <w:szCs w:val="20"/>
        </w:rPr>
        <w:t>日</w:t>
      </w:r>
      <w:r w:rsidRPr="00065998">
        <w:rPr>
          <w:rFonts w:hint="eastAsia"/>
          <w:sz w:val="20"/>
          <w:szCs w:val="20"/>
        </w:rPr>
        <w:t>における被保険者の資格を</w:t>
      </w:r>
      <w:r w:rsidR="009A2286">
        <w:rPr>
          <w:rFonts w:hint="eastAsia"/>
          <w:sz w:val="20"/>
          <w:szCs w:val="20"/>
        </w:rPr>
        <w:t>遡って</w:t>
      </w:r>
      <w:r w:rsidRPr="00065998">
        <w:rPr>
          <w:rFonts w:hint="eastAsia"/>
          <w:sz w:val="20"/>
          <w:szCs w:val="20"/>
        </w:rPr>
        <w:t>喪失したときは、助成金の交付の決定を取消し、既に交付した助成金</w:t>
      </w:r>
      <w:r w:rsidR="00B30208" w:rsidRPr="00065998">
        <w:rPr>
          <w:rFonts w:hint="eastAsia"/>
          <w:sz w:val="20"/>
          <w:szCs w:val="20"/>
        </w:rPr>
        <w:t>を</w:t>
      </w:r>
      <w:r w:rsidRPr="00065998">
        <w:rPr>
          <w:rFonts w:hint="eastAsia"/>
          <w:sz w:val="20"/>
          <w:szCs w:val="20"/>
        </w:rPr>
        <w:t>返還</w:t>
      </w:r>
      <w:r w:rsidR="00B30208" w:rsidRPr="00065998">
        <w:rPr>
          <w:rFonts w:hint="eastAsia"/>
          <w:sz w:val="20"/>
          <w:szCs w:val="20"/>
        </w:rPr>
        <w:t>していただきます。</w:t>
      </w:r>
    </w:p>
    <w:p w:rsidR="004B2CAF" w:rsidRPr="00065998" w:rsidRDefault="007C0742" w:rsidP="00F10CD8">
      <w:pPr>
        <w:rPr>
          <w:sz w:val="20"/>
          <w:szCs w:val="20"/>
        </w:rPr>
      </w:pPr>
      <w:r w:rsidRPr="007C5089">
        <w:rPr>
          <w:rFonts w:hint="eastAsia"/>
          <w:sz w:val="20"/>
          <w:szCs w:val="20"/>
          <w:u w:val="single"/>
        </w:rPr>
        <w:t>※</w:t>
      </w:r>
      <w:r w:rsidR="00233330">
        <w:rPr>
          <w:rFonts w:hint="eastAsia"/>
          <w:sz w:val="20"/>
          <w:szCs w:val="20"/>
          <w:u w:val="single"/>
        </w:rPr>
        <w:t>丸亀市特定健康診査・がん検診</w:t>
      </w:r>
      <w:r w:rsidR="00F10CD8">
        <w:rPr>
          <w:rFonts w:hint="eastAsia"/>
          <w:sz w:val="20"/>
          <w:szCs w:val="20"/>
          <w:u w:val="single"/>
        </w:rPr>
        <w:t>(肺</w:t>
      </w:r>
      <w:r w:rsidR="00E050F8">
        <w:rPr>
          <w:rFonts w:hint="eastAsia"/>
          <w:sz w:val="20"/>
          <w:szCs w:val="20"/>
          <w:u w:val="single"/>
        </w:rPr>
        <w:t>がん</w:t>
      </w:r>
      <w:r w:rsidR="00F10CD8">
        <w:rPr>
          <w:rFonts w:hint="eastAsia"/>
          <w:sz w:val="20"/>
          <w:szCs w:val="20"/>
          <w:u w:val="single"/>
        </w:rPr>
        <w:t>･胃</w:t>
      </w:r>
      <w:r w:rsidR="00E050F8">
        <w:rPr>
          <w:rFonts w:hint="eastAsia"/>
          <w:sz w:val="20"/>
          <w:szCs w:val="20"/>
          <w:u w:val="single"/>
        </w:rPr>
        <w:t>がん</w:t>
      </w:r>
      <w:r w:rsidR="00F10CD8">
        <w:rPr>
          <w:rFonts w:hint="eastAsia"/>
          <w:sz w:val="20"/>
          <w:szCs w:val="20"/>
          <w:u w:val="single"/>
        </w:rPr>
        <w:t>･大腸</w:t>
      </w:r>
      <w:r w:rsidR="00E050F8">
        <w:rPr>
          <w:rFonts w:hint="eastAsia"/>
          <w:sz w:val="20"/>
          <w:szCs w:val="20"/>
          <w:u w:val="single"/>
        </w:rPr>
        <w:t>がん</w:t>
      </w:r>
      <w:r w:rsidR="00F10CD8">
        <w:rPr>
          <w:rFonts w:hint="eastAsia"/>
          <w:sz w:val="20"/>
          <w:szCs w:val="20"/>
          <w:u w:val="single"/>
        </w:rPr>
        <w:t>)</w:t>
      </w:r>
      <w:r w:rsidRPr="007C5089">
        <w:rPr>
          <w:rFonts w:hint="eastAsia"/>
          <w:sz w:val="20"/>
          <w:szCs w:val="20"/>
          <w:u w:val="single"/>
        </w:rPr>
        <w:t>と</w:t>
      </w:r>
      <w:r w:rsidR="00233330">
        <w:rPr>
          <w:rFonts w:hint="eastAsia"/>
          <w:sz w:val="20"/>
          <w:szCs w:val="20"/>
          <w:u w:val="single"/>
        </w:rPr>
        <w:t>の</w:t>
      </w:r>
      <w:r w:rsidRPr="007C5089">
        <w:rPr>
          <w:rFonts w:hint="eastAsia"/>
          <w:sz w:val="20"/>
          <w:szCs w:val="20"/>
          <w:u w:val="single"/>
        </w:rPr>
        <w:t>重複受診の場合</w:t>
      </w:r>
      <w:r>
        <w:rPr>
          <w:rFonts w:hint="eastAsia"/>
          <w:sz w:val="20"/>
          <w:szCs w:val="20"/>
          <w:u w:val="single"/>
        </w:rPr>
        <w:t>も</w:t>
      </w:r>
      <w:r w:rsidRPr="007C5089">
        <w:rPr>
          <w:rFonts w:hint="eastAsia"/>
          <w:sz w:val="20"/>
          <w:szCs w:val="20"/>
          <w:u w:val="single"/>
        </w:rPr>
        <w:t>、</w:t>
      </w:r>
      <w:r w:rsidRPr="00E333E6">
        <w:rPr>
          <w:rFonts w:hint="eastAsia"/>
          <w:sz w:val="20"/>
          <w:szCs w:val="20"/>
          <w:u w:val="single"/>
        </w:rPr>
        <w:t>助成金を返還していただきます。</w:t>
      </w:r>
    </w:p>
    <w:p w:rsidR="004B2CAF" w:rsidRPr="00065998" w:rsidRDefault="004B2CAF" w:rsidP="00010A2A">
      <w:pPr>
        <w:rPr>
          <w:sz w:val="20"/>
          <w:szCs w:val="20"/>
        </w:rPr>
      </w:pPr>
    </w:p>
    <w:p w:rsidR="004B2CAF" w:rsidRPr="00065998" w:rsidRDefault="004B2CAF" w:rsidP="00010A2A">
      <w:pPr>
        <w:rPr>
          <w:sz w:val="20"/>
          <w:szCs w:val="20"/>
        </w:rPr>
      </w:pPr>
    </w:p>
    <w:p w:rsidR="004B2CAF" w:rsidRPr="00065998" w:rsidRDefault="004B2CAF" w:rsidP="00010A2A">
      <w:pPr>
        <w:rPr>
          <w:sz w:val="20"/>
          <w:szCs w:val="20"/>
        </w:rPr>
      </w:pPr>
    </w:p>
    <w:p w:rsidR="004B2CAF" w:rsidRPr="00065998" w:rsidRDefault="004B2CAF" w:rsidP="00010A2A">
      <w:pPr>
        <w:rPr>
          <w:sz w:val="20"/>
          <w:szCs w:val="20"/>
        </w:rPr>
      </w:pPr>
    </w:p>
    <w:p w:rsidR="003E27A7" w:rsidRPr="00065998" w:rsidRDefault="009713E1" w:rsidP="00010A2A">
      <w:pPr>
        <w:rPr>
          <w:sz w:val="20"/>
          <w:szCs w:val="20"/>
        </w:rPr>
      </w:pPr>
      <w:r w:rsidRPr="00065998">
        <w:rPr>
          <w:rFonts w:hint="eastAsia"/>
          <w:sz w:val="20"/>
          <w:szCs w:val="20"/>
        </w:rPr>
        <w:t xml:space="preserve">　　　　　　　　　</w:t>
      </w:r>
    </w:p>
    <w:sectPr w:rsidR="003E27A7" w:rsidRPr="00065998" w:rsidSect="00F42704">
      <w:headerReference w:type="default" r:id="rId9"/>
      <w:footerReference w:type="default" r:id="rId10"/>
      <w:pgSz w:w="11906" w:h="16838" w:code="9"/>
      <w:pgMar w:top="1134" w:right="1418" w:bottom="1701" w:left="1418" w:header="851" w:footer="851" w:gutter="0"/>
      <w:cols w:space="425"/>
      <w:docGrid w:type="linesAndChars" w:linePitch="364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5F" w:rsidRDefault="00A82A5F">
      <w:r>
        <w:separator/>
      </w:r>
    </w:p>
  </w:endnote>
  <w:endnote w:type="continuationSeparator" w:id="0">
    <w:p w:rsidR="00A82A5F" w:rsidRDefault="00A8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F7" w:rsidRDefault="00BC28F6" w:rsidP="003F11CE">
    <w:pPr>
      <w:pStyle w:val="a8"/>
    </w:pPr>
    <w:r w:rsidRPr="00BC28F6">
      <w:rPr>
        <w:rFonts w:ascii="Arial" w:eastAsia="ＭＳ ゴシック" w:hAnsi="Arial"/>
        <w:sz w:val="28"/>
        <w:szCs w:val="28"/>
        <w:lang w:val="ja-JP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5F" w:rsidRDefault="00A82A5F">
      <w:r>
        <w:separator/>
      </w:r>
    </w:p>
  </w:footnote>
  <w:footnote w:type="continuationSeparator" w:id="0">
    <w:p w:rsidR="00A82A5F" w:rsidRDefault="00A82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20" w:rsidRDefault="002F1B20" w:rsidP="002F1B20">
    <w:pPr>
      <w:pStyle w:val="a6"/>
      <w:wordWrap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743"/>
    <w:multiLevelType w:val="hybridMultilevel"/>
    <w:tmpl w:val="256ACC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B15A45"/>
    <w:multiLevelType w:val="hybridMultilevel"/>
    <w:tmpl w:val="B112AA04"/>
    <w:lvl w:ilvl="0" w:tplc="C29EACCE">
      <w:start w:val="1"/>
      <w:numFmt w:val="decimal"/>
      <w:lvlText w:val="〔%1〕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C9530F3"/>
    <w:multiLevelType w:val="hybridMultilevel"/>
    <w:tmpl w:val="0B889DAA"/>
    <w:lvl w:ilvl="0" w:tplc="66DA12F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2F135BF"/>
    <w:multiLevelType w:val="hybridMultilevel"/>
    <w:tmpl w:val="925440C0"/>
    <w:lvl w:ilvl="0" w:tplc="6BF2A676">
      <w:start w:val="1"/>
      <w:numFmt w:val="decimal"/>
      <w:lvlText w:val="〔%1〕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5E73B56"/>
    <w:multiLevelType w:val="hybridMultilevel"/>
    <w:tmpl w:val="70A4BCB4"/>
    <w:lvl w:ilvl="0" w:tplc="23C6EA96">
      <w:start w:val="1"/>
      <w:numFmt w:val="decimal"/>
      <w:lvlText w:val="〔%1〕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C7406BC"/>
    <w:multiLevelType w:val="hybridMultilevel"/>
    <w:tmpl w:val="CD026348"/>
    <w:lvl w:ilvl="0" w:tplc="E25465E0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>
    <w:nsid w:val="5EEC5BE6"/>
    <w:multiLevelType w:val="hybridMultilevel"/>
    <w:tmpl w:val="81DC5916"/>
    <w:lvl w:ilvl="0" w:tplc="56FA10D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B1F342E"/>
    <w:multiLevelType w:val="hybridMultilevel"/>
    <w:tmpl w:val="AFF4BD36"/>
    <w:lvl w:ilvl="0" w:tplc="FC165F5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83"/>
  <w:displayHorizontalDrawingGridEvery w:val="0"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DA"/>
    <w:rsid w:val="00000C3C"/>
    <w:rsid w:val="000051A5"/>
    <w:rsid w:val="00010A2A"/>
    <w:rsid w:val="00027B46"/>
    <w:rsid w:val="00032112"/>
    <w:rsid w:val="00042BDA"/>
    <w:rsid w:val="00046411"/>
    <w:rsid w:val="0005261F"/>
    <w:rsid w:val="000527B9"/>
    <w:rsid w:val="000538A1"/>
    <w:rsid w:val="00055E9D"/>
    <w:rsid w:val="00060D0D"/>
    <w:rsid w:val="00063EA6"/>
    <w:rsid w:val="00065998"/>
    <w:rsid w:val="00073411"/>
    <w:rsid w:val="00073897"/>
    <w:rsid w:val="00074E93"/>
    <w:rsid w:val="000759FF"/>
    <w:rsid w:val="00076064"/>
    <w:rsid w:val="00076BC1"/>
    <w:rsid w:val="00081B99"/>
    <w:rsid w:val="00081DB4"/>
    <w:rsid w:val="000825A3"/>
    <w:rsid w:val="00084325"/>
    <w:rsid w:val="000855D5"/>
    <w:rsid w:val="00086EB7"/>
    <w:rsid w:val="00087262"/>
    <w:rsid w:val="00087BF1"/>
    <w:rsid w:val="00096036"/>
    <w:rsid w:val="000A2E7E"/>
    <w:rsid w:val="000A416E"/>
    <w:rsid w:val="000B05DC"/>
    <w:rsid w:val="000B3471"/>
    <w:rsid w:val="000C3C0E"/>
    <w:rsid w:val="000C51B6"/>
    <w:rsid w:val="000C6DC9"/>
    <w:rsid w:val="000D2685"/>
    <w:rsid w:val="000D2F0D"/>
    <w:rsid w:val="000D312B"/>
    <w:rsid w:val="000D5819"/>
    <w:rsid w:val="000D5DEB"/>
    <w:rsid w:val="000D7482"/>
    <w:rsid w:val="000E2563"/>
    <w:rsid w:val="000E4490"/>
    <w:rsid w:val="000E6687"/>
    <w:rsid w:val="000E6A61"/>
    <w:rsid w:val="000E7234"/>
    <w:rsid w:val="000E76F6"/>
    <w:rsid w:val="000F4B42"/>
    <w:rsid w:val="00100C7D"/>
    <w:rsid w:val="00103130"/>
    <w:rsid w:val="00106E6E"/>
    <w:rsid w:val="00113B72"/>
    <w:rsid w:val="00114805"/>
    <w:rsid w:val="00115458"/>
    <w:rsid w:val="00117170"/>
    <w:rsid w:val="001357C2"/>
    <w:rsid w:val="00140EF0"/>
    <w:rsid w:val="0014325D"/>
    <w:rsid w:val="00147DD8"/>
    <w:rsid w:val="001540C6"/>
    <w:rsid w:val="00162061"/>
    <w:rsid w:val="001645D4"/>
    <w:rsid w:val="00177790"/>
    <w:rsid w:val="00186402"/>
    <w:rsid w:val="0019310F"/>
    <w:rsid w:val="001941B3"/>
    <w:rsid w:val="001A4602"/>
    <w:rsid w:val="001A511F"/>
    <w:rsid w:val="001B56DB"/>
    <w:rsid w:val="001C34A7"/>
    <w:rsid w:val="001D0C70"/>
    <w:rsid w:val="001D21EF"/>
    <w:rsid w:val="001D5BFA"/>
    <w:rsid w:val="001E0154"/>
    <w:rsid w:val="001E1FDC"/>
    <w:rsid w:val="001E2F39"/>
    <w:rsid w:val="001E3B11"/>
    <w:rsid w:val="001E4DE8"/>
    <w:rsid w:val="001E5980"/>
    <w:rsid w:val="001F0187"/>
    <w:rsid w:val="001F2D4E"/>
    <w:rsid w:val="00200884"/>
    <w:rsid w:val="00202E85"/>
    <w:rsid w:val="002033A5"/>
    <w:rsid w:val="00203A09"/>
    <w:rsid w:val="00233330"/>
    <w:rsid w:val="0024631B"/>
    <w:rsid w:val="002478A7"/>
    <w:rsid w:val="00250BDD"/>
    <w:rsid w:val="002512F2"/>
    <w:rsid w:val="002516D3"/>
    <w:rsid w:val="00251977"/>
    <w:rsid w:val="00252D88"/>
    <w:rsid w:val="0026401D"/>
    <w:rsid w:val="0027723D"/>
    <w:rsid w:val="002809F5"/>
    <w:rsid w:val="0028254A"/>
    <w:rsid w:val="002838F9"/>
    <w:rsid w:val="00285A51"/>
    <w:rsid w:val="0029290E"/>
    <w:rsid w:val="00294150"/>
    <w:rsid w:val="002A16C5"/>
    <w:rsid w:val="002A231B"/>
    <w:rsid w:val="002A34C8"/>
    <w:rsid w:val="002B32A1"/>
    <w:rsid w:val="002B3D49"/>
    <w:rsid w:val="002B53D5"/>
    <w:rsid w:val="002B7087"/>
    <w:rsid w:val="002C42AA"/>
    <w:rsid w:val="002C7B63"/>
    <w:rsid w:val="002D03A9"/>
    <w:rsid w:val="002D0CC3"/>
    <w:rsid w:val="002D6334"/>
    <w:rsid w:val="002D73D3"/>
    <w:rsid w:val="002E3475"/>
    <w:rsid w:val="002E3569"/>
    <w:rsid w:val="002E7F36"/>
    <w:rsid w:val="002F1B20"/>
    <w:rsid w:val="00304439"/>
    <w:rsid w:val="00311A4A"/>
    <w:rsid w:val="00311ED2"/>
    <w:rsid w:val="0031217A"/>
    <w:rsid w:val="00313B01"/>
    <w:rsid w:val="003169DE"/>
    <w:rsid w:val="00320775"/>
    <w:rsid w:val="0032197A"/>
    <w:rsid w:val="003224F9"/>
    <w:rsid w:val="00345CDB"/>
    <w:rsid w:val="00346F21"/>
    <w:rsid w:val="00347684"/>
    <w:rsid w:val="00355D00"/>
    <w:rsid w:val="0035609D"/>
    <w:rsid w:val="00356CB8"/>
    <w:rsid w:val="003614E0"/>
    <w:rsid w:val="0036503F"/>
    <w:rsid w:val="00366DBF"/>
    <w:rsid w:val="003746A1"/>
    <w:rsid w:val="0037725C"/>
    <w:rsid w:val="00385B2A"/>
    <w:rsid w:val="00385E66"/>
    <w:rsid w:val="00386B8D"/>
    <w:rsid w:val="00395D4C"/>
    <w:rsid w:val="003974B6"/>
    <w:rsid w:val="003A0375"/>
    <w:rsid w:val="003A0F89"/>
    <w:rsid w:val="003A46F1"/>
    <w:rsid w:val="003B0BDC"/>
    <w:rsid w:val="003B1003"/>
    <w:rsid w:val="003B7DD7"/>
    <w:rsid w:val="003B7EA6"/>
    <w:rsid w:val="003C2112"/>
    <w:rsid w:val="003E27A7"/>
    <w:rsid w:val="003E2AB7"/>
    <w:rsid w:val="003E4897"/>
    <w:rsid w:val="003E60F4"/>
    <w:rsid w:val="003E66FF"/>
    <w:rsid w:val="003E76E0"/>
    <w:rsid w:val="003F11CE"/>
    <w:rsid w:val="003F1776"/>
    <w:rsid w:val="003F4346"/>
    <w:rsid w:val="003F77B9"/>
    <w:rsid w:val="00401183"/>
    <w:rsid w:val="00401DD0"/>
    <w:rsid w:val="0040727E"/>
    <w:rsid w:val="00414DB4"/>
    <w:rsid w:val="004202BD"/>
    <w:rsid w:val="0042249A"/>
    <w:rsid w:val="00423199"/>
    <w:rsid w:val="0042510E"/>
    <w:rsid w:val="0044392B"/>
    <w:rsid w:val="0045139C"/>
    <w:rsid w:val="00451983"/>
    <w:rsid w:val="00451C00"/>
    <w:rsid w:val="00453C9B"/>
    <w:rsid w:val="00460B09"/>
    <w:rsid w:val="00474A62"/>
    <w:rsid w:val="00492D6B"/>
    <w:rsid w:val="0049309B"/>
    <w:rsid w:val="004A15C2"/>
    <w:rsid w:val="004B2CAF"/>
    <w:rsid w:val="004B2DA8"/>
    <w:rsid w:val="004B6D37"/>
    <w:rsid w:val="004C7BDD"/>
    <w:rsid w:val="004D41A9"/>
    <w:rsid w:val="004D434F"/>
    <w:rsid w:val="004D4667"/>
    <w:rsid w:val="004D5515"/>
    <w:rsid w:val="004D6C49"/>
    <w:rsid w:val="004E3BF4"/>
    <w:rsid w:val="0050209F"/>
    <w:rsid w:val="0050502E"/>
    <w:rsid w:val="00507A8E"/>
    <w:rsid w:val="00512DE8"/>
    <w:rsid w:val="00520FA7"/>
    <w:rsid w:val="00535FD7"/>
    <w:rsid w:val="005423A4"/>
    <w:rsid w:val="00551E98"/>
    <w:rsid w:val="00553634"/>
    <w:rsid w:val="00562400"/>
    <w:rsid w:val="00563019"/>
    <w:rsid w:val="0056515B"/>
    <w:rsid w:val="005660E6"/>
    <w:rsid w:val="00566C60"/>
    <w:rsid w:val="0057170F"/>
    <w:rsid w:val="00571F73"/>
    <w:rsid w:val="00581042"/>
    <w:rsid w:val="005862AB"/>
    <w:rsid w:val="0058683B"/>
    <w:rsid w:val="0059444C"/>
    <w:rsid w:val="00594EB8"/>
    <w:rsid w:val="0059676A"/>
    <w:rsid w:val="00597062"/>
    <w:rsid w:val="005A03CE"/>
    <w:rsid w:val="005A146E"/>
    <w:rsid w:val="005A68DA"/>
    <w:rsid w:val="005B262E"/>
    <w:rsid w:val="005B27BC"/>
    <w:rsid w:val="005B44EE"/>
    <w:rsid w:val="005B571C"/>
    <w:rsid w:val="005C5BC9"/>
    <w:rsid w:val="005D0E03"/>
    <w:rsid w:val="005D47F3"/>
    <w:rsid w:val="005E1152"/>
    <w:rsid w:val="005E4434"/>
    <w:rsid w:val="005F3115"/>
    <w:rsid w:val="00610DF7"/>
    <w:rsid w:val="00617448"/>
    <w:rsid w:val="00621029"/>
    <w:rsid w:val="006332E7"/>
    <w:rsid w:val="00647129"/>
    <w:rsid w:val="006477BF"/>
    <w:rsid w:val="006602D2"/>
    <w:rsid w:val="006717C2"/>
    <w:rsid w:val="00683377"/>
    <w:rsid w:val="006969B9"/>
    <w:rsid w:val="006A1869"/>
    <w:rsid w:val="006A7DA8"/>
    <w:rsid w:val="006B32FE"/>
    <w:rsid w:val="006C28B1"/>
    <w:rsid w:val="006C57A3"/>
    <w:rsid w:val="006C5CFE"/>
    <w:rsid w:val="006C68D0"/>
    <w:rsid w:val="006D38A8"/>
    <w:rsid w:val="006D5218"/>
    <w:rsid w:val="006D5EE7"/>
    <w:rsid w:val="006F218F"/>
    <w:rsid w:val="00707656"/>
    <w:rsid w:val="00717DB4"/>
    <w:rsid w:val="0072690C"/>
    <w:rsid w:val="00727854"/>
    <w:rsid w:val="00733682"/>
    <w:rsid w:val="0073479E"/>
    <w:rsid w:val="00734980"/>
    <w:rsid w:val="0073749D"/>
    <w:rsid w:val="007420BE"/>
    <w:rsid w:val="00742EC2"/>
    <w:rsid w:val="00750B57"/>
    <w:rsid w:val="00750DE7"/>
    <w:rsid w:val="007519EF"/>
    <w:rsid w:val="007525F1"/>
    <w:rsid w:val="00756A33"/>
    <w:rsid w:val="0076720F"/>
    <w:rsid w:val="00771EDA"/>
    <w:rsid w:val="00781783"/>
    <w:rsid w:val="00782518"/>
    <w:rsid w:val="007902A3"/>
    <w:rsid w:val="00792737"/>
    <w:rsid w:val="007A066F"/>
    <w:rsid w:val="007A4709"/>
    <w:rsid w:val="007B0452"/>
    <w:rsid w:val="007C0742"/>
    <w:rsid w:val="007C33BE"/>
    <w:rsid w:val="007C3934"/>
    <w:rsid w:val="007C419D"/>
    <w:rsid w:val="007D1757"/>
    <w:rsid w:val="007D2BFE"/>
    <w:rsid w:val="007D3F55"/>
    <w:rsid w:val="007D6BD9"/>
    <w:rsid w:val="007D7008"/>
    <w:rsid w:val="007E1359"/>
    <w:rsid w:val="007E7E4F"/>
    <w:rsid w:val="008016BF"/>
    <w:rsid w:val="008025AF"/>
    <w:rsid w:val="0080660C"/>
    <w:rsid w:val="008104C5"/>
    <w:rsid w:val="00827B77"/>
    <w:rsid w:val="0083236E"/>
    <w:rsid w:val="0084672D"/>
    <w:rsid w:val="008519DF"/>
    <w:rsid w:val="0087652E"/>
    <w:rsid w:val="00884E8C"/>
    <w:rsid w:val="0088704A"/>
    <w:rsid w:val="00892C45"/>
    <w:rsid w:val="00895956"/>
    <w:rsid w:val="008A4906"/>
    <w:rsid w:val="008B00E0"/>
    <w:rsid w:val="008B0FC5"/>
    <w:rsid w:val="008D2DD6"/>
    <w:rsid w:val="008D6E76"/>
    <w:rsid w:val="008D6F89"/>
    <w:rsid w:val="00912090"/>
    <w:rsid w:val="00914AC5"/>
    <w:rsid w:val="0091793C"/>
    <w:rsid w:val="0093352F"/>
    <w:rsid w:val="00933C5C"/>
    <w:rsid w:val="00950678"/>
    <w:rsid w:val="00950E1D"/>
    <w:rsid w:val="00955186"/>
    <w:rsid w:val="00964481"/>
    <w:rsid w:val="00965F8E"/>
    <w:rsid w:val="00966071"/>
    <w:rsid w:val="009713E1"/>
    <w:rsid w:val="00976229"/>
    <w:rsid w:val="00977C2C"/>
    <w:rsid w:val="00981D4D"/>
    <w:rsid w:val="00987273"/>
    <w:rsid w:val="00987A34"/>
    <w:rsid w:val="00991909"/>
    <w:rsid w:val="00994844"/>
    <w:rsid w:val="00995ADE"/>
    <w:rsid w:val="009A0649"/>
    <w:rsid w:val="009A084F"/>
    <w:rsid w:val="009A2286"/>
    <w:rsid w:val="009A6DD4"/>
    <w:rsid w:val="009C12D8"/>
    <w:rsid w:val="009C1D1B"/>
    <w:rsid w:val="009C3836"/>
    <w:rsid w:val="009D24F2"/>
    <w:rsid w:val="009D5D94"/>
    <w:rsid w:val="009D64D5"/>
    <w:rsid w:val="009E089E"/>
    <w:rsid w:val="009E5A1B"/>
    <w:rsid w:val="009F086A"/>
    <w:rsid w:val="009F0A89"/>
    <w:rsid w:val="00A05D18"/>
    <w:rsid w:val="00A07BEE"/>
    <w:rsid w:val="00A21C90"/>
    <w:rsid w:val="00A24DAC"/>
    <w:rsid w:val="00A24F43"/>
    <w:rsid w:val="00A3551D"/>
    <w:rsid w:val="00A35883"/>
    <w:rsid w:val="00A407D1"/>
    <w:rsid w:val="00A40D32"/>
    <w:rsid w:val="00A45106"/>
    <w:rsid w:val="00A56F86"/>
    <w:rsid w:val="00A57D2D"/>
    <w:rsid w:val="00A633F7"/>
    <w:rsid w:val="00A636F7"/>
    <w:rsid w:val="00A64CF9"/>
    <w:rsid w:val="00A665A5"/>
    <w:rsid w:val="00A7125B"/>
    <w:rsid w:val="00A721DA"/>
    <w:rsid w:val="00A81D44"/>
    <w:rsid w:val="00A82A5F"/>
    <w:rsid w:val="00A8589E"/>
    <w:rsid w:val="00A8720D"/>
    <w:rsid w:val="00A87218"/>
    <w:rsid w:val="00A87B66"/>
    <w:rsid w:val="00A908B2"/>
    <w:rsid w:val="00A915C5"/>
    <w:rsid w:val="00A91DF2"/>
    <w:rsid w:val="00A91F72"/>
    <w:rsid w:val="00A9664D"/>
    <w:rsid w:val="00AA1DB9"/>
    <w:rsid w:val="00AA7677"/>
    <w:rsid w:val="00AB0238"/>
    <w:rsid w:val="00AB281E"/>
    <w:rsid w:val="00AC1179"/>
    <w:rsid w:val="00AC6328"/>
    <w:rsid w:val="00AC7B7C"/>
    <w:rsid w:val="00AD2747"/>
    <w:rsid w:val="00AD2C17"/>
    <w:rsid w:val="00AD522D"/>
    <w:rsid w:val="00AF4C65"/>
    <w:rsid w:val="00B10ECD"/>
    <w:rsid w:val="00B1632A"/>
    <w:rsid w:val="00B20923"/>
    <w:rsid w:val="00B20FBD"/>
    <w:rsid w:val="00B2383B"/>
    <w:rsid w:val="00B26F20"/>
    <w:rsid w:val="00B30208"/>
    <w:rsid w:val="00B57C61"/>
    <w:rsid w:val="00B70FB6"/>
    <w:rsid w:val="00B755E1"/>
    <w:rsid w:val="00B75D0B"/>
    <w:rsid w:val="00B81B6E"/>
    <w:rsid w:val="00B956FF"/>
    <w:rsid w:val="00B96D2D"/>
    <w:rsid w:val="00BB51B7"/>
    <w:rsid w:val="00BC28F6"/>
    <w:rsid w:val="00BC2F6B"/>
    <w:rsid w:val="00BC4AF7"/>
    <w:rsid w:val="00BD1997"/>
    <w:rsid w:val="00BE1D91"/>
    <w:rsid w:val="00BE479A"/>
    <w:rsid w:val="00BF271F"/>
    <w:rsid w:val="00BF7A5B"/>
    <w:rsid w:val="00C01416"/>
    <w:rsid w:val="00C0284A"/>
    <w:rsid w:val="00C1667C"/>
    <w:rsid w:val="00C169AA"/>
    <w:rsid w:val="00C22758"/>
    <w:rsid w:val="00C22B8C"/>
    <w:rsid w:val="00C23D33"/>
    <w:rsid w:val="00C2712D"/>
    <w:rsid w:val="00C3082B"/>
    <w:rsid w:val="00C42639"/>
    <w:rsid w:val="00C66AB0"/>
    <w:rsid w:val="00C7120F"/>
    <w:rsid w:val="00C759B7"/>
    <w:rsid w:val="00C76CBC"/>
    <w:rsid w:val="00C80780"/>
    <w:rsid w:val="00C82477"/>
    <w:rsid w:val="00C879B0"/>
    <w:rsid w:val="00C936B4"/>
    <w:rsid w:val="00C9643B"/>
    <w:rsid w:val="00CA2F52"/>
    <w:rsid w:val="00CB1502"/>
    <w:rsid w:val="00CB1D2F"/>
    <w:rsid w:val="00CC1055"/>
    <w:rsid w:val="00CC47DB"/>
    <w:rsid w:val="00CD04AA"/>
    <w:rsid w:val="00CD4121"/>
    <w:rsid w:val="00CD6831"/>
    <w:rsid w:val="00CF4A93"/>
    <w:rsid w:val="00D0174C"/>
    <w:rsid w:val="00D01E64"/>
    <w:rsid w:val="00D171DC"/>
    <w:rsid w:val="00D17CCD"/>
    <w:rsid w:val="00D20E5E"/>
    <w:rsid w:val="00D22D41"/>
    <w:rsid w:val="00D233DF"/>
    <w:rsid w:val="00D31171"/>
    <w:rsid w:val="00D32C45"/>
    <w:rsid w:val="00D32D07"/>
    <w:rsid w:val="00D41C5D"/>
    <w:rsid w:val="00D53E05"/>
    <w:rsid w:val="00D55870"/>
    <w:rsid w:val="00D55B79"/>
    <w:rsid w:val="00D601DB"/>
    <w:rsid w:val="00D64504"/>
    <w:rsid w:val="00D71917"/>
    <w:rsid w:val="00D765CC"/>
    <w:rsid w:val="00D91EF7"/>
    <w:rsid w:val="00D95298"/>
    <w:rsid w:val="00D9632E"/>
    <w:rsid w:val="00DA501C"/>
    <w:rsid w:val="00DB4B93"/>
    <w:rsid w:val="00DB59FB"/>
    <w:rsid w:val="00DD412E"/>
    <w:rsid w:val="00DD58F3"/>
    <w:rsid w:val="00DD6DA6"/>
    <w:rsid w:val="00DE1CC3"/>
    <w:rsid w:val="00DE328A"/>
    <w:rsid w:val="00DE52C5"/>
    <w:rsid w:val="00DE7DD9"/>
    <w:rsid w:val="00DF0535"/>
    <w:rsid w:val="00DF4EA2"/>
    <w:rsid w:val="00DF77F0"/>
    <w:rsid w:val="00DF7E74"/>
    <w:rsid w:val="00E050F8"/>
    <w:rsid w:val="00E14688"/>
    <w:rsid w:val="00E21642"/>
    <w:rsid w:val="00E27EC9"/>
    <w:rsid w:val="00E307A1"/>
    <w:rsid w:val="00E37D83"/>
    <w:rsid w:val="00E4580C"/>
    <w:rsid w:val="00E458ED"/>
    <w:rsid w:val="00E45ADD"/>
    <w:rsid w:val="00E52236"/>
    <w:rsid w:val="00E54844"/>
    <w:rsid w:val="00E565BB"/>
    <w:rsid w:val="00E65C50"/>
    <w:rsid w:val="00E6713F"/>
    <w:rsid w:val="00E80CEE"/>
    <w:rsid w:val="00E83CA7"/>
    <w:rsid w:val="00E96103"/>
    <w:rsid w:val="00EA06F5"/>
    <w:rsid w:val="00EB5D85"/>
    <w:rsid w:val="00EC220F"/>
    <w:rsid w:val="00EC66B5"/>
    <w:rsid w:val="00ED3DC6"/>
    <w:rsid w:val="00ED421C"/>
    <w:rsid w:val="00ED7ACB"/>
    <w:rsid w:val="00EE6C64"/>
    <w:rsid w:val="00EF4B0A"/>
    <w:rsid w:val="00EF7CA6"/>
    <w:rsid w:val="00F10CD8"/>
    <w:rsid w:val="00F14036"/>
    <w:rsid w:val="00F20086"/>
    <w:rsid w:val="00F20946"/>
    <w:rsid w:val="00F33713"/>
    <w:rsid w:val="00F37B93"/>
    <w:rsid w:val="00F42704"/>
    <w:rsid w:val="00F429A6"/>
    <w:rsid w:val="00F57035"/>
    <w:rsid w:val="00F67E02"/>
    <w:rsid w:val="00F7215B"/>
    <w:rsid w:val="00F7269E"/>
    <w:rsid w:val="00F740F2"/>
    <w:rsid w:val="00F74CDC"/>
    <w:rsid w:val="00F7597A"/>
    <w:rsid w:val="00F81082"/>
    <w:rsid w:val="00F83731"/>
    <w:rsid w:val="00F86F81"/>
    <w:rsid w:val="00F921A3"/>
    <w:rsid w:val="00F95D97"/>
    <w:rsid w:val="00FA182D"/>
    <w:rsid w:val="00FA503D"/>
    <w:rsid w:val="00FA5DFD"/>
    <w:rsid w:val="00FB64AE"/>
    <w:rsid w:val="00FC4D6F"/>
    <w:rsid w:val="00FC4EDA"/>
    <w:rsid w:val="00FE5212"/>
    <w:rsid w:val="00FF5477"/>
    <w:rsid w:val="00FF7239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5D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1EDA"/>
    <w:rPr>
      <w:color w:val="0000FF"/>
      <w:u w:val="single"/>
    </w:rPr>
  </w:style>
  <w:style w:type="paragraph" w:styleId="a4">
    <w:name w:val="Balloon Text"/>
    <w:basedOn w:val="a"/>
    <w:semiHidden/>
    <w:rsid w:val="0008726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B10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word1">
    <w:name w:val="searchword1"/>
    <w:rsid w:val="009C12D8"/>
    <w:rPr>
      <w:shd w:val="clear" w:color="auto" w:fill="FF66FF"/>
    </w:rPr>
  </w:style>
  <w:style w:type="paragraph" w:styleId="a6">
    <w:name w:val="header"/>
    <w:basedOn w:val="a"/>
    <w:link w:val="a7"/>
    <w:uiPriority w:val="99"/>
    <w:rsid w:val="002F1B2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F1B2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A633F7"/>
  </w:style>
  <w:style w:type="character" w:customStyle="1" w:styleId="a7">
    <w:name w:val="ヘッダー (文字)"/>
    <w:link w:val="a6"/>
    <w:uiPriority w:val="99"/>
    <w:rsid w:val="003E76E0"/>
    <w:rPr>
      <w:rFonts w:ascii="ＭＳ 明朝"/>
      <w:kern w:val="2"/>
      <w:sz w:val="22"/>
      <w:szCs w:val="24"/>
    </w:rPr>
  </w:style>
  <w:style w:type="character" w:customStyle="1" w:styleId="a9">
    <w:name w:val="フッター (文字)"/>
    <w:link w:val="a8"/>
    <w:uiPriority w:val="99"/>
    <w:rsid w:val="00BC28F6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5D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1EDA"/>
    <w:rPr>
      <w:color w:val="0000FF"/>
      <w:u w:val="single"/>
    </w:rPr>
  </w:style>
  <w:style w:type="paragraph" w:styleId="a4">
    <w:name w:val="Balloon Text"/>
    <w:basedOn w:val="a"/>
    <w:semiHidden/>
    <w:rsid w:val="0008726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B10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word1">
    <w:name w:val="searchword1"/>
    <w:rsid w:val="009C12D8"/>
    <w:rPr>
      <w:shd w:val="clear" w:color="auto" w:fill="FF66FF"/>
    </w:rPr>
  </w:style>
  <w:style w:type="paragraph" w:styleId="a6">
    <w:name w:val="header"/>
    <w:basedOn w:val="a"/>
    <w:link w:val="a7"/>
    <w:uiPriority w:val="99"/>
    <w:rsid w:val="002F1B2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F1B2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A633F7"/>
  </w:style>
  <w:style w:type="character" w:customStyle="1" w:styleId="a7">
    <w:name w:val="ヘッダー (文字)"/>
    <w:link w:val="a6"/>
    <w:uiPriority w:val="99"/>
    <w:rsid w:val="003E76E0"/>
    <w:rPr>
      <w:rFonts w:ascii="ＭＳ 明朝"/>
      <w:kern w:val="2"/>
      <w:sz w:val="22"/>
      <w:szCs w:val="24"/>
    </w:rPr>
  </w:style>
  <w:style w:type="character" w:customStyle="1" w:styleId="a9">
    <w:name w:val="フッター (文字)"/>
    <w:link w:val="a8"/>
    <w:uiPriority w:val="99"/>
    <w:rsid w:val="00BC28F6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0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5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52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3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6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34560-67F8-4607-9B70-157A995D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丸亀市国民健康保険一部負担金の減免及び徴収猶予に関する内規</vt:lpstr>
      <vt:lpstr>丸亀市国民健康保険一部負担金の減免及び徴収猶予に関する内規</vt:lpstr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丸亀市国民健康保険一部負担金の減免及び徴収猶予に関する内規</dc:title>
  <dc:creator>丸亀市</dc:creator>
  <cp:lastModifiedBy>Windows ユーザー</cp:lastModifiedBy>
  <cp:revision>6</cp:revision>
  <cp:lastPrinted>2016-10-18T01:16:00Z</cp:lastPrinted>
  <dcterms:created xsi:type="dcterms:W3CDTF">2024-11-06T03:42:00Z</dcterms:created>
  <dcterms:modified xsi:type="dcterms:W3CDTF">2025-02-17T07:18:00Z</dcterms:modified>
</cp:coreProperties>
</file>