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4F6D1" w14:textId="77777777" w:rsidR="00F67FB1" w:rsidRPr="00F81F8B" w:rsidRDefault="00F67FB1" w:rsidP="00F67FB1">
      <w:pPr>
        <w:rPr>
          <w:rFonts w:ascii="MS-Mincho" w:eastAsia="MS-Mincho" w:cs="MS-Mincho" w:hint="eastAsia"/>
          <w:kern w:val="0"/>
          <w:szCs w:val="21"/>
        </w:rPr>
      </w:pPr>
      <w:r w:rsidRPr="00FD6604">
        <w:rPr>
          <w:rFonts w:hint="eastAsia"/>
        </w:rPr>
        <w:t>様式第</w:t>
      </w:r>
      <w:r>
        <w:rPr>
          <w:rFonts w:hint="eastAsia"/>
        </w:rPr>
        <w:t>4</w:t>
      </w:r>
      <w:r w:rsidRPr="00FD6604">
        <w:rPr>
          <w:rFonts w:hint="eastAsia"/>
        </w:rPr>
        <w:t>号</w:t>
      </w:r>
      <w:r>
        <w:rPr>
          <w:rFonts w:hint="eastAsia"/>
        </w:rPr>
        <w:t>(</w:t>
      </w:r>
      <w:r w:rsidRPr="00FD6604">
        <w:rPr>
          <w:rFonts w:hint="eastAsia"/>
        </w:rPr>
        <w:t>第</w:t>
      </w:r>
      <w:r>
        <w:rPr>
          <w:rFonts w:hint="eastAsia"/>
        </w:rPr>
        <w:t>5</w:t>
      </w:r>
      <w:r w:rsidRPr="00FD6604">
        <w:rPr>
          <w:rFonts w:hint="eastAsia"/>
        </w:rPr>
        <w:t>条関係</w:t>
      </w:r>
      <w:r>
        <w:rPr>
          <w:rFonts w:hint="eastAsia"/>
        </w:rPr>
        <w:t>)</w:t>
      </w:r>
    </w:p>
    <w:p w14:paraId="08AD5CBD" w14:textId="77777777" w:rsidR="00F67FB1" w:rsidRDefault="00F67FB1" w:rsidP="00F67FB1">
      <w:pPr>
        <w:rPr>
          <w:rFonts w:hint="eastAsia"/>
        </w:rPr>
      </w:pPr>
    </w:p>
    <w:p w14:paraId="7DCB6399" w14:textId="77777777" w:rsidR="00F67FB1" w:rsidRDefault="00F67FB1" w:rsidP="00F67FB1">
      <w:pPr>
        <w:snapToGrid w:val="0"/>
        <w:spacing w:line="400" w:lineRule="exact"/>
        <w:ind w:right="105"/>
        <w:jc w:val="right"/>
        <w:rPr>
          <w:lang w:eastAsia="zh-CN"/>
        </w:rPr>
      </w:pPr>
      <w:r>
        <w:rPr>
          <w:rFonts w:hint="eastAsia"/>
          <w:lang w:eastAsia="zh-CN"/>
        </w:rPr>
        <w:t xml:space="preserve">第　　　　号　</w:t>
      </w:r>
    </w:p>
    <w:p w14:paraId="7EB8D379" w14:textId="77777777" w:rsidR="00F67FB1" w:rsidRDefault="00F67FB1" w:rsidP="00F67FB1">
      <w:pPr>
        <w:snapToGrid w:val="0"/>
        <w:spacing w:line="400" w:lineRule="exact"/>
        <w:ind w:right="105"/>
        <w:jc w:val="right"/>
        <w:rPr>
          <w:lang w:eastAsia="zh-CN"/>
        </w:rPr>
      </w:pPr>
      <w:r>
        <w:rPr>
          <w:rFonts w:hint="eastAsia"/>
          <w:lang w:eastAsia="zh-CN"/>
        </w:rPr>
        <w:t xml:space="preserve">　　　　年　　月　　日　</w:t>
      </w:r>
    </w:p>
    <w:p w14:paraId="1395C292" w14:textId="77777777" w:rsidR="00F67FB1" w:rsidRDefault="00F67FB1" w:rsidP="00F67FB1">
      <w:pPr>
        <w:snapToGrid w:val="0"/>
        <w:spacing w:line="400" w:lineRule="exact"/>
        <w:ind w:left="105"/>
        <w:rPr>
          <w:rFonts w:hint="eastAsia"/>
        </w:rPr>
      </w:pPr>
      <w:r>
        <w:rPr>
          <w:rFonts w:hint="eastAsia"/>
          <w:lang w:eastAsia="zh-CN"/>
        </w:rPr>
        <w:t xml:space="preserve">　　　　　　　　様</w:t>
      </w:r>
    </w:p>
    <w:p w14:paraId="73560705" w14:textId="77777777" w:rsidR="00F67FB1" w:rsidRDefault="00F67FB1" w:rsidP="00F67FB1">
      <w:pPr>
        <w:snapToGrid w:val="0"/>
        <w:spacing w:line="400" w:lineRule="exact"/>
        <w:ind w:left="105"/>
      </w:pPr>
    </w:p>
    <w:p w14:paraId="46583C8F" w14:textId="77777777" w:rsidR="00F67FB1" w:rsidRDefault="00F67FB1" w:rsidP="00F67FB1">
      <w:pPr>
        <w:snapToGrid w:val="0"/>
        <w:spacing w:line="400" w:lineRule="exact"/>
        <w:ind w:right="105"/>
        <w:jc w:val="right"/>
        <w:rPr>
          <w:lang w:eastAsia="zh-CN"/>
        </w:rPr>
      </w:pPr>
      <w:r>
        <w:rPr>
          <w:rFonts w:hint="eastAsia"/>
          <w:lang w:eastAsia="zh-CN"/>
        </w:rPr>
        <w:t xml:space="preserve">丸亀市長　　　　　　　　</w:t>
      </w:r>
      <w:r w:rsidRPr="00B25128">
        <w:rPr>
          <w:rFonts w:hAnsi="ＭＳ 明朝"/>
        </w:rPr>
        <w:fldChar w:fldCharType="begin"/>
      </w:r>
      <w:r w:rsidRPr="00B25128">
        <w:rPr>
          <w:rFonts w:hAnsi="ＭＳ 明朝"/>
          <w:lang w:eastAsia="zh-CN"/>
        </w:rPr>
        <w:instrText xml:space="preserve"> eq \o\ac(</w:instrText>
      </w:r>
      <w:r w:rsidRPr="00B25128">
        <w:rPr>
          <w:rFonts w:hAnsi="ＭＳ 明朝" w:hint="eastAsia"/>
          <w:lang w:eastAsia="zh-CN"/>
        </w:rPr>
        <w:instrText>□</w:instrText>
      </w:r>
      <w:r w:rsidRPr="00B25128">
        <w:rPr>
          <w:rFonts w:hAnsi="ＭＳ 明朝"/>
          <w:lang w:eastAsia="zh-CN"/>
        </w:rPr>
        <w:instrText>,</w:instrText>
      </w:r>
      <w:r w:rsidRPr="00B25128">
        <w:rPr>
          <w:rFonts w:hAnsi="ＭＳ 明朝" w:hint="eastAsia"/>
          <w:sz w:val="14"/>
          <w:szCs w:val="14"/>
          <w:lang w:eastAsia="zh-CN"/>
        </w:rPr>
        <w:instrText>印</w:instrText>
      </w:r>
      <w:r w:rsidRPr="00B25128">
        <w:rPr>
          <w:rFonts w:hAnsi="ＭＳ 明朝"/>
          <w:lang w:eastAsia="zh-CN"/>
        </w:rPr>
        <w:instrText>)</w:instrText>
      </w:r>
      <w:r w:rsidRPr="00B25128">
        <w:rPr>
          <w:rFonts w:hAnsi="ＭＳ 明朝"/>
        </w:rPr>
        <w:fldChar w:fldCharType="end"/>
      </w:r>
      <w:r>
        <w:rPr>
          <w:rFonts w:hint="eastAsia"/>
          <w:lang w:eastAsia="zh-CN"/>
        </w:rPr>
        <w:t xml:space="preserve">　</w:t>
      </w:r>
    </w:p>
    <w:p w14:paraId="42180999" w14:textId="77777777" w:rsidR="00F67FB1" w:rsidRDefault="00F67FB1" w:rsidP="00F67FB1">
      <w:pPr>
        <w:snapToGrid w:val="0"/>
        <w:spacing w:line="400" w:lineRule="exact"/>
        <w:jc w:val="center"/>
        <w:rPr>
          <w:rFonts w:hint="eastAsia"/>
          <w:spacing w:val="21"/>
          <w:kern w:val="0"/>
          <w:szCs w:val="21"/>
        </w:rPr>
      </w:pPr>
    </w:p>
    <w:p w14:paraId="2F350FA5" w14:textId="77777777" w:rsidR="00F67FB1" w:rsidRDefault="00F67FB1" w:rsidP="00F67FB1">
      <w:pPr>
        <w:snapToGrid w:val="0"/>
        <w:spacing w:line="400" w:lineRule="exact"/>
        <w:jc w:val="center"/>
        <w:rPr>
          <w:rFonts w:hint="eastAsia"/>
          <w:spacing w:val="21"/>
          <w:kern w:val="0"/>
          <w:szCs w:val="21"/>
        </w:rPr>
      </w:pPr>
    </w:p>
    <w:p w14:paraId="21A5F759" w14:textId="77777777" w:rsidR="00F67FB1" w:rsidRPr="00F86DD2" w:rsidRDefault="00F67FB1" w:rsidP="00F67FB1">
      <w:pPr>
        <w:snapToGrid w:val="0"/>
        <w:spacing w:line="400" w:lineRule="exact"/>
        <w:jc w:val="center"/>
        <w:rPr>
          <w:szCs w:val="21"/>
          <w:lang w:eastAsia="zh-CN"/>
        </w:rPr>
      </w:pPr>
      <w:r w:rsidRPr="00F86DD2">
        <w:rPr>
          <w:rFonts w:hint="eastAsia"/>
          <w:spacing w:val="21"/>
          <w:kern w:val="0"/>
          <w:szCs w:val="21"/>
          <w:lang w:eastAsia="zh-CN"/>
        </w:rPr>
        <w:t xml:space="preserve">　年度</w:t>
      </w:r>
      <w:r w:rsidRPr="00F86DD2">
        <w:rPr>
          <w:rFonts w:hint="eastAsia"/>
          <w:szCs w:val="21"/>
          <w:lang w:eastAsia="zh-CN"/>
        </w:rPr>
        <w:t>保育士等処遇改善臨時特例事業費補助金</w:t>
      </w:r>
      <w:r>
        <w:rPr>
          <w:rFonts w:hint="eastAsia"/>
          <w:szCs w:val="21"/>
          <w:lang w:eastAsia="zh-CN"/>
        </w:rPr>
        <w:t>交付決定通知書</w:t>
      </w:r>
    </w:p>
    <w:p w14:paraId="770ED2F7" w14:textId="77777777" w:rsidR="00F67FB1" w:rsidRDefault="00F67FB1" w:rsidP="00F67FB1">
      <w:pPr>
        <w:rPr>
          <w:rFonts w:hint="eastAsia"/>
        </w:rPr>
      </w:pPr>
      <w:r>
        <w:rPr>
          <w:rFonts w:hint="eastAsia"/>
          <w:lang w:eastAsia="zh-CN"/>
        </w:rPr>
        <w:t xml:space="preserve">　　　</w:t>
      </w:r>
    </w:p>
    <w:p w14:paraId="0EC0526F" w14:textId="77777777" w:rsidR="00F67FB1" w:rsidRDefault="00F67FB1" w:rsidP="00F67FB1">
      <w:pPr>
        <w:rPr>
          <w:rFonts w:hint="eastAsia"/>
        </w:rPr>
      </w:pPr>
    </w:p>
    <w:p w14:paraId="032713D1" w14:textId="77777777" w:rsidR="00F67FB1" w:rsidRDefault="00F67FB1" w:rsidP="00F67FB1">
      <w:pPr>
        <w:rPr>
          <w:rFonts w:hint="eastAsia"/>
        </w:rPr>
      </w:pPr>
      <w:r>
        <w:rPr>
          <w:rFonts w:hint="eastAsia"/>
          <w:lang w:eastAsia="zh-CN"/>
        </w:rPr>
        <w:t xml:space="preserve">　</w:t>
      </w:r>
      <w:r>
        <w:rPr>
          <w:rFonts w:hint="eastAsia"/>
        </w:rPr>
        <w:t xml:space="preserve">　　　年　　月　　日付けで申請のあった補助金の交付については、次のとおり決定したので、丸亀市保育士等処遇改善臨時特例事業費補助金交付要綱第</w:t>
      </w:r>
      <w:r>
        <w:rPr>
          <w:rFonts w:hint="eastAsia"/>
        </w:rPr>
        <w:t>5</w:t>
      </w:r>
      <w:r>
        <w:rPr>
          <w:rFonts w:hint="eastAsia"/>
        </w:rPr>
        <w:t>条の規定により通知します。</w:t>
      </w:r>
    </w:p>
    <w:p w14:paraId="0D2FE1D7" w14:textId="77777777" w:rsidR="00F67FB1" w:rsidRDefault="00F67FB1" w:rsidP="00F67FB1">
      <w:pPr>
        <w:rPr>
          <w:rFonts w:hint="eastAsia"/>
        </w:rPr>
      </w:pPr>
    </w:p>
    <w:p w14:paraId="00F7AF55" w14:textId="77777777" w:rsidR="00F67FB1" w:rsidRDefault="00F67FB1" w:rsidP="00F67FB1">
      <w:pPr>
        <w:pStyle w:val="a3"/>
        <w:rPr>
          <w:rFonts w:hint="eastAsia"/>
        </w:rPr>
      </w:pPr>
      <w:r>
        <w:rPr>
          <w:rFonts w:hint="eastAsia"/>
        </w:rPr>
        <w:t>記</w:t>
      </w:r>
    </w:p>
    <w:p w14:paraId="390DF928" w14:textId="77777777" w:rsidR="00F67FB1" w:rsidRDefault="00F67FB1" w:rsidP="00F67FB1">
      <w:pPr>
        <w:rPr>
          <w:rFonts w:hint="eastAsia"/>
        </w:rPr>
      </w:pPr>
    </w:p>
    <w:p w14:paraId="681C4155" w14:textId="77777777" w:rsidR="00F67FB1" w:rsidRDefault="00F67FB1" w:rsidP="00F67FB1">
      <w:pPr>
        <w:pStyle w:val="a5"/>
        <w:ind w:right="840"/>
        <w:jc w:val="both"/>
        <w:rPr>
          <w:rFonts w:hint="eastAsia"/>
        </w:rPr>
      </w:pPr>
      <w:r>
        <w:rPr>
          <w:rFonts w:hint="eastAsia"/>
        </w:rPr>
        <w:t>1</w:t>
      </w:r>
      <w:r>
        <w:rPr>
          <w:rFonts w:hint="eastAsia"/>
        </w:rPr>
        <w:t xml:space="preserve">　交付決定額</w:t>
      </w:r>
    </w:p>
    <w:p w14:paraId="1F035B6F" w14:textId="77777777" w:rsidR="00F67FB1" w:rsidRDefault="00F67FB1" w:rsidP="00F67FB1">
      <w:pPr>
        <w:pStyle w:val="a5"/>
        <w:ind w:right="840"/>
        <w:jc w:val="both"/>
        <w:rPr>
          <w:rFonts w:hint="eastAsia"/>
        </w:rPr>
      </w:pPr>
      <w:r>
        <w:rPr>
          <w:rFonts w:hint="eastAsia"/>
        </w:rPr>
        <w:t xml:space="preserve">　　　　　　　　金　　　　　円</w:t>
      </w:r>
    </w:p>
    <w:p w14:paraId="5ED766F9" w14:textId="77777777" w:rsidR="00F67FB1" w:rsidRDefault="00F67FB1" w:rsidP="00F67FB1">
      <w:pPr>
        <w:pStyle w:val="a5"/>
        <w:ind w:right="840"/>
        <w:jc w:val="both"/>
        <w:rPr>
          <w:rFonts w:hint="eastAsia"/>
        </w:rPr>
      </w:pPr>
    </w:p>
    <w:p w14:paraId="08963A66" w14:textId="77777777" w:rsidR="00F67FB1" w:rsidRDefault="00F67FB1" w:rsidP="00F67FB1">
      <w:pPr>
        <w:pStyle w:val="a5"/>
        <w:ind w:right="840"/>
        <w:jc w:val="both"/>
        <w:rPr>
          <w:rFonts w:hint="eastAsia"/>
        </w:rPr>
      </w:pPr>
      <w:r>
        <w:rPr>
          <w:rFonts w:hint="eastAsia"/>
        </w:rPr>
        <w:t>2</w:t>
      </w:r>
      <w:r>
        <w:rPr>
          <w:rFonts w:hint="eastAsia"/>
        </w:rPr>
        <w:t xml:space="preserve">　交付の条件</w:t>
      </w:r>
    </w:p>
    <w:p w14:paraId="064B09AA" w14:textId="77777777" w:rsidR="00F67FB1" w:rsidRPr="00CF76F5" w:rsidRDefault="00F67FB1" w:rsidP="00F67FB1">
      <w:pPr>
        <w:autoSpaceDE w:val="0"/>
        <w:autoSpaceDN w:val="0"/>
        <w:adjustRightInd w:val="0"/>
        <w:ind w:left="420" w:hangingChars="200" w:hanging="420"/>
        <w:jc w:val="left"/>
        <w:rPr>
          <w:rFonts w:ascii="ＭＳ 明朝" w:hAnsi="ＭＳ 明朝" w:cs="MS-Mincho"/>
          <w:kern w:val="0"/>
          <w:szCs w:val="21"/>
        </w:rPr>
      </w:pPr>
      <w:r w:rsidRPr="00CF76F5">
        <w:rPr>
          <w:rFonts w:ascii="ＭＳ 明朝" w:hAnsi="ＭＳ 明朝" w:cs="MS-Mincho"/>
          <w:kern w:val="0"/>
          <w:szCs w:val="21"/>
        </w:rPr>
        <w:t xml:space="preserve"> (1) </w:t>
      </w:r>
      <w:r w:rsidRPr="00CF76F5">
        <w:rPr>
          <w:rFonts w:ascii="ＭＳ 明朝" w:hAnsi="ＭＳ 明朝" w:cs="MS-Mincho" w:hint="eastAsia"/>
          <w:kern w:val="0"/>
          <w:szCs w:val="21"/>
        </w:rPr>
        <w:t>助成事業の対象となる保育所において、保育所運営費の民間施設給与等改善費加算が停止されていないこと。</w:t>
      </w:r>
    </w:p>
    <w:p w14:paraId="07BE717D" w14:textId="77777777" w:rsidR="00F67FB1" w:rsidRPr="00CF76F5" w:rsidRDefault="00F67FB1" w:rsidP="00F67FB1">
      <w:pPr>
        <w:autoSpaceDE w:val="0"/>
        <w:autoSpaceDN w:val="0"/>
        <w:adjustRightInd w:val="0"/>
        <w:ind w:leftChars="50" w:left="420" w:hangingChars="150" w:hanging="315"/>
        <w:jc w:val="left"/>
        <w:rPr>
          <w:rFonts w:ascii="ＭＳ 明朝" w:hAnsi="ＭＳ 明朝" w:cs="MS-Mincho"/>
          <w:kern w:val="0"/>
          <w:szCs w:val="21"/>
        </w:rPr>
      </w:pPr>
      <w:r w:rsidRPr="00CF76F5">
        <w:rPr>
          <w:rFonts w:ascii="ＭＳ 明朝" w:hAnsi="ＭＳ 明朝" w:cs="MS-Mincho"/>
          <w:kern w:val="0"/>
          <w:szCs w:val="21"/>
        </w:rPr>
        <w:t xml:space="preserve">(2) </w:t>
      </w:r>
      <w:r w:rsidRPr="00CF76F5">
        <w:rPr>
          <w:rFonts w:ascii="ＭＳ 明朝" w:hAnsi="ＭＳ 明朝" w:cs="MS-Mincho" w:hint="eastAsia"/>
          <w:kern w:val="0"/>
          <w:szCs w:val="21"/>
        </w:rPr>
        <w:t>賃金改善の具体的内容について記載した処遇改善計画書を作成し、当該保育所職員に対して、計画書の内容について周知していること。</w:t>
      </w:r>
    </w:p>
    <w:p w14:paraId="30147AC3" w14:textId="77777777" w:rsidR="00F67FB1" w:rsidRPr="00CF76F5" w:rsidRDefault="00F67FB1" w:rsidP="00F67FB1">
      <w:pPr>
        <w:autoSpaceDE w:val="0"/>
        <w:autoSpaceDN w:val="0"/>
        <w:adjustRightInd w:val="0"/>
        <w:ind w:leftChars="50" w:left="420" w:hangingChars="150" w:hanging="315"/>
        <w:jc w:val="left"/>
        <w:rPr>
          <w:rFonts w:ascii="ＭＳ 明朝" w:hAnsi="ＭＳ 明朝" w:cs="MS-Mincho"/>
          <w:kern w:val="0"/>
          <w:szCs w:val="21"/>
        </w:rPr>
      </w:pPr>
      <w:r w:rsidRPr="00CF76F5">
        <w:rPr>
          <w:rFonts w:ascii="ＭＳ 明朝" w:hAnsi="ＭＳ 明朝" w:cs="MS-Mincho"/>
          <w:kern w:val="0"/>
          <w:szCs w:val="21"/>
        </w:rPr>
        <w:t xml:space="preserve">(3) </w:t>
      </w:r>
      <w:r w:rsidRPr="00CF76F5">
        <w:rPr>
          <w:rFonts w:ascii="ＭＳ 明朝" w:hAnsi="ＭＳ 明朝" w:cs="MS-Mincho" w:hint="eastAsia"/>
          <w:kern w:val="0"/>
          <w:szCs w:val="21"/>
        </w:rPr>
        <w:t>当該保育所職員の賃金改善</w:t>
      </w:r>
      <w:r>
        <w:rPr>
          <w:rFonts w:ascii="ＭＳ 明朝" w:hAnsi="ＭＳ 明朝" w:cs="MS-Mincho" w:hint="eastAsia"/>
          <w:kern w:val="0"/>
          <w:szCs w:val="21"/>
        </w:rPr>
        <w:t>(</w:t>
      </w:r>
      <w:r w:rsidRPr="00CF76F5">
        <w:rPr>
          <w:rFonts w:ascii="ＭＳ 明朝" w:hAnsi="ＭＳ 明朝" w:cs="MS-Mincho" w:hint="eastAsia"/>
          <w:kern w:val="0"/>
          <w:szCs w:val="21"/>
        </w:rPr>
        <w:t>法定福利費等の事業主負担増加額を含む。以下同じ。</w:t>
      </w:r>
      <w:r>
        <w:rPr>
          <w:rFonts w:ascii="ＭＳ 明朝" w:hAnsi="ＭＳ 明朝" w:cs="MS-Mincho" w:hint="eastAsia"/>
          <w:kern w:val="0"/>
          <w:szCs w:val="21"/>
        </w:rPr>
        <w:t>)</w:t>
      </w:r>
      <w:r w:rsidRPr="00CF76F5">
        <w:rPr>
          <w:rFonts w:ascii="ＭＳ 明朝" w:hAnsi="ＭＳ 明朝" w:cs="MS-Mincho" w:hint="eastAsia"/>
          <w:kern w:val="0"/>
          <w:szCs w:val="21"/>
        </w:rPr>
        <w:t>以外の費用については認めないこと。ただし、賃金改善の対象となる保育所職員については、非常勤職員を含み、経営に携わる法人の役員を除くこと。</w:t>
      </w:r>
    </w:p>
    <w:p w14:paraId="1CB66714" w14:textId="77777777" w:rsidR="00F67FB1" w:rsidRPr="00CF76F5" w:rsidRDefault="00F67FB1" w:rsidP="00F67FB1">
      <w:pPr>
        <w:autoSpaceDE w:val="0"/>
        <w:autoSpaceDN w:val="0"/>
        <w:adjustRightInd w:val="0"/>
        <w:ind w:leftChars="50" w:left="420" w:hangingChars="150" w:hanging="315"/>
        <w:jc w:val="left"/>
        <w:rPr>
          <w:rFonts w:ascii="ＭＳ 明朝" w:hAnsi="ＭＳ 明朝" w:cs="MS-Mincho"/>
          <w:kern w:val="0"/>
          <w:szCs w:val="21"/>
        </w:rPr>
      </w:pPr>
      <w:r w:rsidRPr="00CF76F5">
        <w:rPr>
          <w:rFonts w:ascii="ＭＳ 明朝" w:hAnsi="ＭＳ 明朝" w:cs="MS-Mincho"/>
          <w:kern w:val="0"/>
          <w:szCs w:val="21"/>
        </w:rPr>
        <w:t xml:space="preserve">(4) </w:t>
      </w:r>
      <w:r w:rsidRPr="00CF76F5">
        <w:rPr>
          <w:rFonts w:ascii="ＭＳ 明朝" w:hAnsi="ＭＳ 明朝" w:cs="MS-Mincho" w:hint="eastAsia"/>
          <w:kern w:val="0"/>
          <w:szCs w:val="21"/>
        </w:rPr>
        <w:t>実績報告により、実際に賃金改善に要した経費が、交付額を下回る場合には、その差額の返還を行うこと。</w:t>
      </w:r>
    </w:p>
    <w:p w14:paraId="1C9D34BF" w14:textId="77777777" w:rsidR="00F67FB1" w:rsidRPr="00CF76F5" w:rsidRDefault="00F67FB1" w:rsidP="00F67FB1">
      <w:pPr>
        <w:autoSpaceDE w:val="0"/>
        <w:autoSpaceDN w:val="0"/>
        <w:adjustRightInd w:val="0"/>
        <w:ind w:leftChars="50" w:left="420" w:hangingChars="150" w:hanging="315"/>
        <w:jc w:val="left"/>
        <w:rPr>
          <w:rFonts w:ascii="ＭＳ 明朝" w:hAnsi="ＭＳ 明朝" w:cs="MS-Mincho"/>
          <w:kern w:val="0"/>
          <w:szCs w:val="21"/>
        </w:rPr>
      </w:pPr>
      <w:r w:rsidRPr="00CF76F5">
        <w:rPr>
          <w:rFonts w:ascii="ＭＳ 明朝" w:hAnsi="ＭＳ 明朝" w:cs="MS-Mincho"/>
          <w:kern w:val="0"/>
          <w:szCs w:val="21"/>
        </w:rPr>
        <w:t xml:space="preserve">(5) </w:t>
      </w:r>
      <w:r w:rsidRPr="00CF76F5">
        <w:rPr>
          <w:rFonts w:ascii="ＭＳ 明朝" w:hAnsi="ＭＳ 明朝" w:cs="MS-Mincho" w:hint="eastAsia"/>
          <w:kern w:val="0"/>
          <w:szCs w:val="21"/>
        </w:rPr>
        <w:t>虚偽又は不正の手段により、補助事業の交付を受けた場合には、すでに交付された一部又は全部の交付額の返還を行うこと。</w:t>
      </w:r>
    </w:p>
    <w:p w14:paraId="55FD4BFE" w14:textId="77777777" w:rsidR="00A76A40" w:rsidRPr="00F67FB1" w:rsidRDefault="00A76A40"/>
    <w:sectPr w:rsidR="00A76A40" w:rsidRPr="00F67FB1" w:rsidSect="00877D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EF97" w14:textId="77777777" w:rsidR="00EC5178" w:rsidRDefault="00EC5178">
      <w:r>
        <w:separator/>
      </w:r>
    </w:p>
  </w:endnote>
  <w:endnote w:type="continuationSeparator" w:id="0">
    <w:p w14:paraId="1D253A4F" w14:textId="77777777" w:rsidR="00EC5178" w:rsidRDefault="00EC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96E90" w14:textId="77777777" w:rsidR="00EC5178" w:rsidRDefault="00EC5178">
      <w:r>
        <w:separator/>
      </w:r>
    </w:p>
  </w:footnote>
  <w:footnote w:type="continuationSeparator" w:id="0">
    <w:p w14:paraId="0471220E" w14:textId="77777777" w:rsidR="00EC5178" w:rsidRDefault="00EC5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FB1"/>
    <w:rsid w:val="00640049"/>
    <w:rsid w:val="00845DDA"/>
    <w:rsid w:val="00877DA6"/>
    <w:rsid w:val="00A76A40"/>
    <w:rsid w:val="00EC5178"/>
    <w:rsid w:val="00F6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44E21F8"/>
  <w15:chartTrackingRefBased/>
  <w15:docId w15:val="{9089F24E-1999-4362-98EA-288740C9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F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7FB1"/>
    <w:pPr>
      <w:jc w:val="center"/>
    </w:pPr>
  </w:style>
  <w:style w:type="character" w:customStyle="1" w:styleId="a4">
    <w:name w:val="記 (文字)"/>
    <w:basedOn w:val="a0"/>
    <w:link w:val="a3"/>
    <w:uiPriority w:val="99"/>
    <w:rsid w:val="00F67FB1"/>
    <w:rPr>
      <w:rFonts w:ascii="Century" w:eastAsia="ＭＳ 明朝" w:hAnsi="Century" w:cs="Times New Roman"/>
    </w:rPr>
  </w:style>
  <w:style w:type="paragraph" w:styleId="a5">
    <w:name w:val="Closing"/>
    <w:basedOn w:val="a"/>
    <w:link w:val="a6"/>
    <w:uiPriority w:val="99"/>
    <w:unhideWhenUsed/>
    <w:rsid w:val="00F67FB1"/>
    <w:pPr>
      <w:jc w:val="right"/>
    </w:pPr>
  </w:style>
  <w:style w:type="character" w:customStyle="1" w:styleId="a6">
    <w:name w:val="結語 (文字)"/>
    <w:basedOn w:val="a0"/>
    <w:link w:val="a5"/>
    <w:uiPriority w:val="99"/>
    <w:rsid w:val="00F67FB1"/>
    <w:rPr>
      <w:rFonts w:ascii="Century" w:eastAsia="ＭＳ 明朝" w:hAnsi="Century" w:cs="Times New Roman"/>
    </w:rPr>
  </w:style>
  <w:style w:type="paragraph" w:styleId="a7">
    <w:name w:val="header"/>
    <w:basedOn w:val="a"/>
    <w:link w:val="a8"/>
    <w:uiPriority w:val="99"/>
    <w:unhideWhenUsed/>
    <w:rsid w:val="00845DDA"/>
    <w:pPr>
      <w:tabs>
        <w:tab w:val="center" w:pos="4252"/>
        <w:tab w:val="right" w:pos="8504"/>
      </w:tabs>
      <w:snapToGrid w:val="0"/>
    </w:pPr>
  </w:style>
  <w:style w:type="character" w:customStyle="1" w:styleId="a8">
    <w:name w:val="ヘッダー (文字)"/>
    <w:basedOn w:val="a0"/>
    <w:link w:val="a7"/>
    <w:uiPriority w:val="99"/>
    <w:rsid w:val="00845DDA"/>
    <w:rPr>
      <w:kern w:val="2"/>
      <w:sz w:val="21"/>
      <w:szCs w:val="22"/>
    </w:rPr>
  </w:style>
  <w:style w:type="paragraph" w:styleId="a9">
    <w:name w:val="footer"/>
    <w:basedOn w:val="a"/>
    <w:link w:val="aa"/>
    <w:uiPriority w:val="99"/>
    <w:unhideWhenUsed/>
    <w:rsid w:val="00845DDA"/>
    <w:pPr>
      <w:tabs>
        <w:tab w:val="center" w:pos="4252"/>
        <w:tab w:val="right" w:pos="8504"/>
      </w:tabs>
      <w:snapToGrid w:val="0"/>
    </w:pPr>
  </w:style>
  <w:style w:type="character" w:customStyle="1" w:styleId="aa">
    <w:name w:val="フッター (文字)"/>
    <w:basedOn w:val="a0"/>
    <w:link w:val="a9"/>
    <w:uiPriority w:val="99"/>
    <w:rsid w:val="00845D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dcterms:created xsi:type="dcterms:W3CDTF">2025-06-11T05:49:00Z</dcterms:created>
  <dcterms:modified xsi:type="dcterms:W3CDTF">2025-06-11T05:49:00Z</dcterms:modified>
</cp:coreProperties>
</file>