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68A0F" w14:textId="77777777" w:rsidR="00FC3822" w:rsidRPr="008160E2" w:rsidRDefault="000C732F">
      <w:pPr>
        <w:rPr>
          <w:rFonts w:hint="eastAsia"/>
        </w:rPr>
      </w:pPr>
      <w:r w:rsidRPr="008160E2">
        <w:rPr>
          <w:rFonts w:hint="eastAsia"/>
        </w:rPr>
        <w:t>様式第5</w:t>
      </w:r>
      <w:r w:rsidR="00FC3822" w:rsidRPr="008160E2">
        <w:rPr>
          <w:rFonts w:hint="eastAsia"/>
        </w:rPr>
        <w:t>号</w:t>
      </w:r>
      <w:r w:rsidRPr="008160E2">
        <w:rPr>
          <w:rFonts w:hint="eastAsia"/>
        </w:rPr>
        <w:t>（第10</w:t>
      </w:r>
      <w:r w:rsidR="00FC3822" w:rsidRPr="008160E2">
        <w:rPr>
          <w:rFonts w:hint="eastAsia"/>
        </w:rPr>
        <w:t>条関係）</w:t>
      </w:r>
    </w:p>
    <w:tbl>
      <w:tblPr>
        <w:tblW w:w="0" w:type="auto"/>
        <w:tblInd w:w="6721" w:type="dxa"/>
        <w:tblLayout w:type="fixed"/>
        <w:tblCellMar>
          <w:left w:w="99" w:type="dxa"/>
          <w:right w:w="99" w:type="dxa"/>
        </w:tblCellMar>
        <w:tblLook w:val="0000" w:firstRow="0" w:lastRow="0" w:firstColumn="0" w:lastColumn="0" w:noHBand="0" w:noVBand="0"/>
      </w:tblPr>
      <w:tblGrid>
        <w:gridCol w:w="2700"/>
      </w:tblGrid>
      <w:tr w:rsidR="00FC3822" w14:paraId="7BDA4F29" w14:textId="77777777">
        <w:tblPrEx>
          <w:tblCellMar>
            <w:top w:w="0" w:type="dxa"/>
            <w:bottom w:w="0" w:type="dxa"/>
          </w:tblCellMar>
        </w:tblPrEx>
        <w:trPr>
          <w:trHeight w:val="420"/>
        </w:trPr>
        <w:tc>
          <w:tcPr>
            <w:tcW w:w="2700" w:type="dxa"/>
            <w:vAlign w:val="center"/>
          </w:tcPr>
          <w:p w14:paraId="25CB1B12" w14:textId="77777777" w:rsidR="00FC3822" w:rsidRDefault="00235571">
            <w:pPr>
              <w:jc w:val="distribute"/>
              <w:rPr>
                <w:rFonts w:hint="eastAsia"/>
              </w:rPr>
            </w:pPr>
            <w:r>
              <w:rPr>
                <w:rFonts w:hint="eastAsia"/>
              </w:rPr>
              <w:t xml:space="preserve">　　</w:t>
            </w:r>
            <w:r w:rsidR="00FC3822">
              <w:rPr>
                <w:rFonts w:hint="eastAsia"/>
              </w:rPr>
              <w:t>第　　号</w:t>
            </w:r>
          </w:p>
        </w:tc>
      </w:tr>
      <w:tr w:rsidR="00FC3822" w14:paraId="25467CEF" w14:textId="77777777">
        <w:tblPrEx>
          <w:tblCellMar>
            <w:top w:w="0" w:type="dxa"/>
            <w:bottom w:w="0" w:type="dxa"/>
          </w:tblCellMar>
        </w:tblPrEx>
        <w:trPr>
          <w:trHeight w:val="420"/>
        </w:trPr>
        <w:tc>
          <w:tcPr>
            <w:tcW w:w="2700" w:type="dxa"/>
            <w:vAlign w:val="center"/>
          </w:tcPr>
          <w:p w14:paraId="011BDEFF" w14:textId="77777777" w:rsidR="00FC3822" w:rsidRDefault="00235571">
            <w:pPr>
              <w:jc w:val="distribute"/>
              <w:rPr>
                <w:rFonts w:hint="eastAsia"/>
              </w:rPr>
            </w:pPr>
            <w:r>
              <w:rPr>
                <w:rFonts w:hint="eastAsia"/>
              </w:rPr>
              <w:t xml:space="preserve">　　</w:t>
            </w:r>
            <w:r w:rsidR="00FC3822">
              <w:rPr>
                <w:rFonts w:hint="eastAsia"/>
              </w:rPr>
              <w:t xml:space="preserve">　年　月　日</w:t>
            </w:r>
          </w:p>
        </w:tc>
      </w:tr>
    </w:tbl>
    <w:p w14:paraId="1C339B51" w14:textId="77777777" w:rsidR="00FC3822" w:rsidRDefault="00FC3822">
      <w:pPr>
        <w:rPr>
          <w:rFonts w:hint="eastAsia"/>
        </w:rPr>
      </w:pPr>
    </w:p>
    <w:p w14:paraId="02DA4424" w14:textId="77777777" w:rsidR="00FC3822" w:rsidRDefault="00FC3822">
      <w:pPr>
        <w:rPr>
          <w:rFonts w:hint="eastAsia"/>
        </w:rPr>
      </w:pPr>
    </w:p>
    <w:p w14:paraId="0A74BC69" w14:textId="77777777" w:rsidR="00FC3822" w:rsidRDefault="00FC3822">
      <w:pPr>
        <w:rPr>
          <w:rFonts w:hint="eastAsia"/>
        </w:rPr>
      </w:pPr>
    </w:p>
    <w:p w14:paraId="3B6CC121" w14:textId="77777777" w:rsidR="00FC3822" w:rsidRDefault="0050660D">
      <w:pPr>
        <w:rPr>
          <w:rFonts w:hint="eastAsia"/>
        </w:rPr>
      </w:pPr>
      <w:r>
        <w:rPr>
          <w:rFonts w:hint="eastAsia"/>
        </w:rPr>
        <w:t xml:space="preserve">　　　　　　　　　　　様</w:t>
      </w:r>
    </w:p>
    <w:p w14:paraId="5639F1EC" w14:textId="77777777" w:rsidR="00FC3822" w:rsidRDefault="00FC3822">
      <w:pPr>
        <w:rPr>
          <w:rFonts w:hint="eastAsia"/>
        </w:rPr>
      </w:pPr>
    </w:p>
    <w:p w14:paraId="0802C301" w14:textId="77777777" w:rsidR="00FC3822" w:rsidRDefault="00FC3822">
      <w:pPr>
        <w:rPr>
          <w:rFonts w:hint="eastAsia"/>
        </w:rPr>
      </w:pPr>
    </w:p>
    <w:p w14:paraId="6CFFAFCA" w14:textId="77777777" w:rsidR="0050660D" w:rsidRDefault="00AF6047" w:rsidP="00AF6047">
      <w:pPr>
        <w:ind w:right="-2"/>
        <w:jc w:val="center"/>
        <w:rPr>
          <w:rFonts w:hint="eastAsia"/>
        </w:rPr>
      </w:pPr>
      <w:r>
        <w:rPr>
          <w:rFonts w:hint="eastAsia"/>
        </w:rPr>
        <w:t xml:space="preserve">　　　　　　　　　　　　　　　</w:t>
      </w:r>
      <w:r w:rsidR="0050660D">
        <w:rPr>
          <w:rFonts w:hint="eastAsia"/>
        </w:rPr>
        <w:t xml:space="preserve">丸亀市長　</w:t>
      </w:r>
      <w:r w:rsidR="00235571">
        <w:rPr>
          <w:rFonts w:hint="eastAsia"/>
        </w:rPr>
        <w:t xml:space="preserve">　　　</w:t>
      </w:r>
      <w:r w:rsidR="0050660D">
        <w:rPr>
          <w:rFonts w:hint="eastAsia"/>
        </w:rPr>
        <w:t xml:space="preserve">　</w:t>
      </w:r>
      <w:r>
        <w:rPr>
          <w:rFonts w:hint="eastAsia"/>
        </w:rPr>
        <w:t xml:space="preserve">　　　　</w:t>
      </w:r>
      <w:r>
        <w:fldChar w:fldCharType="begin"/>
      </w:r>
      <w:r>
        <w:instrText xml:space="preserve"> </w:instrText>
      </w:r>
      <w:r>
        <w:rPr>
          <w:rFonts w:hint="eastAsia"/>
        </w:rPr>
        <w:instrText>eq \o\ac(□,</w:instrText>
      </w:r>
      <w:r w:rsidRPr="00AF6047">
        <w:rPr>
          <w:rFonts w:hint="eastAsia"/>
          <w:position w:val="2"/>
          <w:sz w:val="18"/>
        </w:rPr>
        <w:instrText>印</w:instrText>
      </w:r>
      <w:r>
        <w:rPr>
          <w:rFonts w:hint="eastAsia"/>
        </w:rPr>
        <w:instrText>)</w:instrText>
      </w:r>
      <w:r>
        <w:fldChar w:fldCharType="end"/>
      </w:r>
    </w:p>
    <w:p w14:paraId="2807BB97" w14:textId="77777777" w:rsidR="00FC3822" w:rsidRDefault="00FC3822">
      <w:pPr>
        <w:rPr>
          <w:rFonts w:hint="eastAsia"/>
        </w:rPr>
      </w:pPr>
    </w:p>
    <w:p w14:paraId="4BB45636" w14:textId="77777777" w:rsidR="00FC3822" w:rsidRDefault="00FC3822">
      <w:pPr>
        <w:rPr>
          <w:rFonts w:hint="eastAsia"/>
        </w:rPr>
      </w:pPr>
    </w:p>
    <w:p w14:paraId="605C44F5" w14:textId="77777777" w:rsidR="00FC3822" w:rsidRDefault="00FC3822">
      <w:pPr>
        <w:jc w:val="center"/>
        <w:rPr>
          <w:rFonts w:hint="eastAsia"/>
          <w:sz w:val="28"/>
        </w:rPr>
      </w:pPr>
      <w:r>
        <w:rPr>
          <w:rFonts w:hint="eastAsia"/>
          <w:sz w:val="28"/>
        </w:rPr>
        <w:t>香川大学大学院学位取得助成金交付決定通知書</w:t>
      </w:r>
    </w:p>
    <w:p w14:paraId="4ECE680F" w14:textId="77777777" w:rsidR="00FC3822" w:rsidRDefault="00FC3822">
      <w:pPr>
        <w:rPr>
          <w:rFonts w:hint="eastAsia"/>
        </w:rPr>
      </w:pPr>
    </w:p>
    <w:p w14:paraId="5F7AE75B" w14:textId="77777777" w:rsidR="00FC3822" w:rsidRDefault="00235571">
      <w:pPr>
        <w:rPr>
          <w:rFonts w:hint="eastAsia"/>
        </w:rPr>
      </w:pPr>
      <w:r>
        <w:rPr>
          <w:rFonts w:hint="eastAsia"/>
        </w:rPr>
        <w:t xml:space="preserve">　</w:t>
      </w:r>
      <w:r w:rsidR="000C732F">
        <w:rPr>
          <w:rFonts w:hint="eastAsia"/>
        </w:rPr>
        <w:t xml:space="preserve">　年　月　日付</w:t>
      </w:r>
      <w:r w:rsidR="00FC3822">
        <w:rPr>
          <w:rFonts w:hint="eastAsia"/>
        </w:rPr>
        <w:t>で申請のあった助成金の交付については</w:t>
      </w:r>
      <w:r w:rsidR="00D90B3C">
        <w:rPr>
          <w:rFonts w:hint="eastAsia"/>
        </w:rPr>
        <w:t>、</w:t>
      </w:r>
      <w:r w:rsidR="00FC3822">
        <w:rPr>
          <w:rFonts w:hint="eastAsia"/>
        </w:rPr>
        <w:t>次のとおり決定したので</w:t>
      </w:r>
      <w:r w:rsidR="00D90B3C">
        <w:rPr>
          <w:rFonts w:hint="eastAsia"/>
        </w:rPr>
        <w:t>、</w:t>
      </w:r>
      <w:r w:rsidR="000C732F">
        <w:rPr>
          <w:rFonts w:hint="eastAsia"/>
        </w:rPr>
        <w:t>丸亀市職員の香川大学大学院学位取得支援に関する要綱</w:t>
      </w:r>
      <w:r w:rsidR="00FC3822">
        <w:rPr>
          <w:rFonts w:hint="eastAsia"/>
        </w:rPr>
        <w:t>第</w:t>
      </w:r>
      <w:r w:rsidR="000C732F">
        <w:rPr>
          <w:rFonts w:hint="eastAsia"/>
        </w:rPr>
        <w:t>10</w:t>
      </w:r>
      <w:r w:rsidR="00FC3822">
        <w:rPr>
          <w:rFonts w:hint="eastAsia"/>
        </w:rPr>
        <w:t>条の規定により通知します。</w:t>
      </w:r>
    </w:p>
    <w:p w14:paraId="090A7B15" w14:textId="77777777" w:rsidR="00FC3822" w:rsidRDefault="00FC3822">
      <w:pPr>
        <w:rPr>
          <w:rFonts w:hint="eastAsia"/>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8"/>
        <w:gridCol w:w="6772"/>
      </w:tblGrid>
      <w:tr w:rsidR="00FC3822" w14:paraId="5B6F2713" w14:textId="77777777">
        <w:tblPrEx>
          <w:tblCellMar>
            <w:top w:w="0" w:type="dxa"/>
            <w:bottom w:w="0" w:type="dxa"/>
          </w:tblCellMar>
        </w:tblPrEx>
        <w:trPr>
          <w:trHeight w:val="855"/>
        </w:trPr>
        <w:tc>
          <w:tcPr>
            <w:tcW w:w="2378" w:type="dxa"/>
            <w:vAlign w:val="center"/>
          </w:tcPr>
          <w:p w14:paraId="7220931E" w14:textId="77777777" w:rsidR="00FC3822" w:rsidRDefault="00FC3822">
            <w:pPr>
              <w:ind w:left="119" w:right="171"/>
              <w:jc w:val="distribute"/>
              <w:rPr>
                <w:rFonts w:hint="eastAsia"/>
              </w:rPr>
            </w:pPr>
            <w:r>
              <w:rPr>
                <w:rFonts w:hint="eastAsia"/>
              </w:rPr>
              <w:t>交付年度</w:t>
            </w:r>
          </w:p>
        </w:tc>
        <w:tc>
          <w:tcPr>
            <w:tcW w:w="6772" w:type="dxa"/>
            <w:vAlign w:val="center"/>
          </w:tcPr>
          <w:p w14:paraId="66B8D278" w14:textId="77777777" w:rsidR="00FC3822" w:rsidRPr="008160E2" w:rsidRDefault="00235571">
            <w:pPr>
              <w:rPr>
                <w:rFonts w:hint="eastAsia"/>
              </w:rPr>
            </w:pPr>
            <w:r>
              <w:rPr>
                <w:rFonts w:hint="eastAsia"/>
              </w:rPr>
              <w:t xml:space="preserve">　　</w:t>
            </w:r>
            <w:r w:rsidR="00FC3822" w:rsidRPr="008160E2">
              <w:rPr>
                <w:rFonts w:hint="eastAsia"/>
              </w:rPr>
              <w:t xml:space="preserve">　年度</w:t>
            </w:r>
          </w:p>
        </w:tc>
      </w:tr>
      <w:tr w:rsidR="00FC3822" w14:paraId="5CCC8573" w14:textId="77777777">
        <w:tblPrEx>
          <w:tblCellMar>
            <w:top w:w="0" w:type="dxa"/>
            <w:bottom w:w="0" w:type="dxa"/>
          </w:tblCellMar>
        </w:tblPrEx>
        <w:trPr>
          <w:trHeight w:val="855"/>
        </w:trPr>
        <w:tc>
          <w:tcPr>
            <w:tcW w:w="2378" w:type="dxa"/>
            <w:vAlign w:val="center"/>
          </w:tcPr>
          <w:p w14:paraId="523AE9CE" w14:textId="77777777" w:rsidR="00FC3822" w:rsidRDefault="00FC3822">
            <w:pPr>
              <w:ind w:left="119" w:right="171"/>
              <w:jc w:val="distribute"/>
              <w:rPr>
                <w:rFonts w:hint="eastAsia"/>
              </w:rPr>
            </w:pPr>
            <w:r>
              <w:rPr>
                <w:rFonts w:hint="eastAsia"/>
              </w:rPr>
              <w:t>課程名等</w:t>
            </w:r>
          </w:p>
        </w:tc>
        <w:tc>
          <w:tcPr>
            <w:tcW w:w="6772" w:type="dxa"/>
            <w:vAlign w:val="center"/>
          </w:tcPr>
          <w:p w14:paraId="39285EE0" w14:textId="77777777" w:rsidR="00FC3822" w:rsidRDefault="00FC3822">
            <w:pPr>
              <w:rPr>
                <w:rFonts w:ascii="ＭＳ ゴシック" w:eastAsia="ＭＳ ゴシック" w:hint="eastAsia"/>
              </w:rPr>
            </w:pPr>
          </w:p>
        </w:tc>
      </w:tr>
      <w:tr w:rsidR="00FC3822" w14:paraId="0B7FE8AC" w14:textId="77777777">
        <w:tblPrEx>
          <w:tblCellMar>
            <w:top w:w="0" w:type="dxa"/>
            <w:bottom w:w="0" w:type="dxa"/>
          </w:tblCellMar>
        </w:tblPrEx>
        <w:trPr>
          <w:trHeight w:val="855"/>
        </w:trPr>
        <w:tc>
          <w:tcPr>
            <w:tcW w:w="2378" w:type="dxa"/>
            <w:vAlign w:val="center"/>
          </w:tcPr>
          <w:p w14:paraId="2D2870F5" w14:textId="77777777" w:rsidR="00FC3822" w:rsidRDefault="00FC3822">
            <w:pPr>
              <w:ind w:left="119" w:right="171"/>
              <w:jc w:val="distribute"/>
              <w:rPr>
                <w:rFonts w:hint="eastAsia"/>
              </w:rPr>
            </w:pPr>
            <w:r>
              <w:rPr>
                <w:rFonts w:hint="eastAsia"/>
              </w:rPr>
              <w:t>助成金の</w:t>
            </w:r>
          </w:p>
          <w:p w14:paraId="03823B3A" w14:textId="77777777" w:rsidR="00FC3822" w:rsidRDefault="00FC3822">
            <w:pPr>
              <w:ind w:left="119" w:right="171"/>
              <w:jc w:val="distribute"/>
              <w:rPr>
                <w:rFonts w:hint="eastAsia"/>
              </w:rPr>
            </w:pPr>
            <w:r>
              <w:rPr>
                <w:rFonts w:hint="eastAsia"/>
              </w:rPr>
              <w:t>交付決定額</w:t>
            </w:r>
          </w:p>
        </w:tc>
        <w:tc>
          <w:tcPr>
            <w:tcW w:w="6772" w:type="dxa"/>
            <w:vAlign w:val="center"/>
          </w:tcPr>
          <w:p w14:paraId="3626D9D7" w14:textId="77777777" w:rsidR="00FC3822" w:rsidRPr="008160E2" w:rsidRDefault="00FC3822">
            <w:pPr>
              <w:rPr>
                <w:rFonts w:hint="eastAsia"/>
              </w:rPr>
            </w:pPr>
            <w:r w:rsidRPr="008160E2">
              <w:rPr>
                <w:rFonts w:hint="eastAsia"/>
              </w:rPr>
              <w:t xml:space="preserve">　　　　　　　　　　　円</w:t>
            </w:r>
          </w:p>
        </w:tc>
      </w:tr>
      <w:tr w:rsidR="00FC3822" w14:paraId="19A82A46" w14:textId="77777777" w:rsidTr="003A4B0C">
        <w:tblPrEx>
          <w:tblCellMar>
            <w:top w:w="0" w:type="dxa"/>
            <w:bottom w:w="0" w:type="dxa"/>
          </w:tblCellMar>
        </w:tblPrEx>
        <w:trPr>
          <w:trHeight w:val="3891"/>
        </w:trPr>
        <w:tc>
          <w:tcPr>
            <w:tcW w:w="2378" w:type="dxa"/>
            <w:vAlign w:val="center"/>
          </w:tcPr>
          <w:p w14:paraId="450DC09D" w14:textId="77777777" w:rsidR="00FC3822" w:rsidRDefault="00FC3822">
            <w:pPr>
              <w:ind w:left="119" w:right="171"/>
              <w:jc w:val="distribute"/>
              <w:rPr>
                <w:rFonts w:hint="eastAsia"/>
              </w:rPr>
            </w:pPr>
            <w:r>
              <w:rPr>
                <w:rFonts w:hint="eastAsia"/>
              </w:rPr>
              <w:t>交付条件</w:t>
            </w:r>
          </w:p>
        </w:tc>
        <w:tc>
          <w:tcPr>
            <w:tcW w:w="6772" w:type="dxa"/>
          </w:tcPr>
          <w:p w14:paraId="3BA30E5E" w14:textId="77777777" w:rsidR="003A4B0C" w:rsidRDefault="003A4B0C">
            <w:pPr>
              <w:ind w:left="171" w:hanging="171"/>
              <w:rPr>
                <w:rFonts w:hint="eastAsia"/>
                <w:sz w:val="22"/>
              </w:rPr>
            </w:pPr>
          </w:p>
          <w:p w14:paraId="796B02FD" w14:textId="77777777" w:rsidR="00FC3822" w:rsidRDefault="00FC3822">
            <w:pPr>
              <w:ind w:left="171" w:hanging="171"/>
              <w:rPr>
                <w:rFonts w:hint="eastAsia"/>
                <w:sz w:val="22"/>
              </w:rPr>
            </w:pPr>
            <w:r>
              <w:rPr>
                <w:rFonts w:hint="eastAsia"/>
                <w:sz w:val="22"/>
              </w:rPr>
              <w:t>(1) この助成金は</w:t>
            </w:r>
            <w:r w:rsidR="00235571">
              <w:rPr>
                <w:rFonts w:hint="eastAsia"/>
                <w:sz w:val="22"/>
              </w:rPr>
              <w:t>、</w:t>
            </w:r>
            <w:r w:rsidR="000C732F" w:rsidRPr="000C732F">
              <w:rPr>
                <w:rFonts w:hint="eastAsia"/>
                <w:sz w:val="22"/>
                <w:szCs w:val="22"/>
              </w:rPr>
              <w:t>丸亀市職員の香川大学大学院学位取得支援に関する要綱</w:t>
            </w:r>
            <w:r>
              <w:rPr>
                <w:rFonts w:hint="eastAsia"/>
                <w:sz w:val="22"/>
              </w:rPr>
              <w:t>に基づくもので</w:t>
            </w:r>
            <w:r w:rsidR="00235571">
              <w:rPr>
                <w:rFonts w:hint="eastAsia"/>
                <w:sz w:val="22"/>
              </w:rPr>
              <w:t>、</w:t>
            </w:r>
            <w:r>
              <w:rPr>
                <w:rFonts w:hint="eastAsia"/>
                <w:sz w:val="22"/>
              </w:rPr>
              <w:t>この目的以外に使用してはなりません。</w:t>
            </w:r>
          </w:p>
          <w:p w14:paraId="195E91C2" w14:textId="77777777" w:rsidR="00FC3822" w:rsidRDefault="00FC3822">
            <w:pPr>
              <w:ind w:left="171" w:hanging="171"/>
              <w:rPr>
                <w:rFonts w:hint="eastAsia"/>
                <w:sz w:val="22"/>
              </w:rPr>
            </w:pPr>
            <w:r>
              <w:rPr>
                <w:rFonts w:hint="eastAsia"/>
                <w:sz w:val="22"/>
              </w:rPr>
              <w:t>(2) 修学期間中に</w:t>
            </w:r>
            <w:r w:rsidR="00235571">
              <w:rPr>
                <w:rFonts w:hint="eastAsia"/>
                <w:sz w:val="22"/>
              </w:rPr>
              <w:t>、</w:t>
            </w:r>
            <w:r>
              <w:rPr>
                <w:rFonts w:hint="eastAsia"/>
                <w:sz w:val="22"/>
              </w:rPr>
              <w:t>健康上の理由その他の理由により</w:t>
            </w:r>
            <w:r w:rsidR="00235571">
              <w:rPr>
                <w:rFonts w:hint="eastAsia"/>
                <w:sz w:val="22"/>
              </w:rPr>
              <w:t>、</w:t>
            </w:r>
            <w:r>
              <w:rPr>
                <w:rFonts w:hint="eastAsia"/>
                <w:sz w:val="22"/>
              </w:rPr>
              <w:t>当該課程を修了することが困難となったときは</w:t>
            </w:r>
            <w:r w:rsidR="00235571">
              <w:rPr>
                <w:rFonts w:hint="eastAsia"/>
                <w:sz w:val="22"/>
              </w:rPr>
              <w:t>、</w:t>
            </w:r>
            <w:r>
              <w:rPr>
                <w:rFonts w:hint="eastAsia"/>
                <w:sz w:val="22"/>
              </w:rPr>
              <w:t>異動届出書（様式第</w:t>
            </w:r>
            <w:r w:rsidR="000C732F">
              <w:rPr>
                <w:rFonts w:hint="eastAsia"/>
                <w:sz w:val="22"/>
              </w:rPr>
              <w:t>3</w:t>
            </w:r>
            <w:r>
              <w:rPr>
                <w:rFonts w:hint="eastAsia"/>
                <w:sz w:val="22"/>
              </w:rPr>
              <w:t>号）を市長に提出しなければなりません。</w:t>
            </w:r>
          </w:p>
          <w:p w14:paraId="5C0A7E0A" w14:textId="77777777" w:rsidR="00FC3822" w:rsidRDefault="00FC3822">
            <w:pPr>
              <w:ind w:left="171" w:hanging="171"/>
              <w:rPr>
                <w:rFonts w:hint="eastAsia"/>
                <w:sz w:val="22"/>
              </w:rPr>
            </w:pPr>
            <w:r>
              <w:rPr>
                <w:rFonts w:hint="eastAsia"/>
                <w:sz w:val="22"/>
              </w:rPr>
              <w:t>(3) 修学初年度の終了後</w:t>
            </w:r>
            <w:r w:rsidR="00235571">
              <w:rPr>
                <w:rFonts w:hint="eastAsia"/>
                <w:sz w:val="22"/>
              </w:rPr>
              <w:t>、</w:t>
            </w:r>
            <w:r>
              <w:rPr>
                <w:rFonts w:hint="eastAsia"/>
                <w:sz w:val="22"/>
              </w:rPr>
              <w:t>速やかに当該年度の履修状況を証明する書面を市長に提出するとともに</w:t>
            </w:r>
            <w:r w:rsidR="00235571">
              <w:rPr>
                <w:rFonts w:hint="eastAsia"/>
                <w:sz w:val="22"/>
              </w:rPr>
              <w:t>、</w:t>
            </w:r>
            <w:r>
              <w:rPr>
                <w:rFonts w:hint="eastAsia"/>
                <w:sz w:val="22"/>
              </w:rPr>
              <w:t>当該課程の終了後</w:t>
            </w:r>
            <w:r w:rsidR="00235571">
              <w:rPr>
                <w:rFonts w:hint="eastAsia"/>
                <w:sz w:val="22"/>
              </w:rPr>
              <w:t>、</w:t>
            </w:r>
            <w:r>
              <w:rPr>
                <w:rFonts w:hint="eastAsia"/>
                <w:sz w:val="22"/>
              </w:rPr>
              <w:t>速やかに</w:t>
            </w:r>
            <w:r w:rsidR="00235571">
              <w:rPr>
                <w:rFonts w:hint="eastAsia"/>
                <w:sz w:val="22"/>
              </w:rPr>
              <w:t>、</w:t>
            </w:r>
            <w:r>
              <w:rPr>
                <w:rFonts w:hint="eastAsia"/>
                <w:sz w:val="22"/>
              </w:rPr>
              <w:t>修了証明書の写しを市長に提出してください。</w:t>
            </w:r>
          </w:p>
          <w:p w14:paraId="1992392D" w14:textId="77777777" w:rsidR="00FC3822" w:rsidRDefault="00FC3822">
            <w:pPr>
              <w:ind w:left="171" w:hanging="171"/>
              <w:rPr>
                <w:rFonts w:hint="eastAsia"/>
                <w:sz w:val="22"/>
              </w:rPr>
            </w:pPr>
            <w:r>
              <w:rPr>
                <w:rFonts w:hint="eastAsia"/>
                <w:sz w:val="22"/>
              </w:rPr>
              <w:t>(4) 当該課程を標準修業年数で修了することができない場合その他支援に不適格な事由があった場合には</w:t>
            </w:r>
            <w:r w:rsidR="00235571">
              <w:rPr>
                <w:rFonts w:hint="eastAsia"/>
                <w:sz w:val="22"/>
              </w:rPr>
              <w:t>、</w:t>
            </w:r>
            <w:r>
              <w:rPr>
                <w:rFonts w:hint="eastAsia"/>
                <w:sz w:val="22"/>
              </w:rPr>
              <w:t>交付の決定を取り消し</w:t>
            </w:r>
            <w:r w:rsidR="00235571">
              <w:rPr>
                <w:rFonts w:hint="eastAsia"/>
                <w:sz w:val="22"/>
              </w:rPr>
              <w:t>、</w:t>
            </w:r>
            <w:r>
              <w:rPr>
                <w:rFonts w:hint="eastAsia"/>
                <w:sz w:val="22"/>
              </w:rPr>
              <w:t>助成金の返還を求めることがあります。</w:t>
            </w:r>
          </w:p>
        </w:tc>
      </w:tr>
    </w:tbl>
    <w:p w14:paraId="636A7860" w14:textId="77777777" w:rsidR="00FC3822" w:rsidRDefault="00FC3822" w:rsidP="003A4B0C">
      <w:pPr>
        <w:jc w:val="left"/>
        <w:rPr>
          <w:rFonts w:hint="eastAsia"/>
        </w:rPr>
      </w:pPr>
    </w:p>
    <w:sectPr w:rsidR="00FC3822">
      <w:pgSz w:w="11906" w:h="16838" w:code="9"/>
      <w:pgMar w:top="1134" w:right="1134" w:bottom="1134" w:left="1418" w:header="851" w:footer="567" w:gutter="0"/>
      <w:cols w:space="425"/>
      <w:docGrid w:type="linesAndChars" w:linePitch="42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8C2E" w14:textId="77777777" w:rsidR="005944E9" w:rsidRDefault="005944E9" w:rsidP="00E943FE">
      <w:r>
        <w:separator/>
      </w:r>
    </w:p>
  </w:endnote>
  <w:endnote w:type="continuationSeparator" w:id="0">
    <w:p w14:paraId="42164F92" w14:textId="77777777" w:rsidR="005944E9" w:rsidRDefault="005944E9" w:rsidP="00E9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3F0D" w14:textId="77777777" w:rsidR="005944E9" w:rsidRDefault="005944E9" w:rsidP="00E943FE">
      <w:r>
        <w:separator/>
      </w:r>
    </w:p>
  </w:footnote>
  <w:footnote w:type="continuationSeparator" w:id="0">
    <w:p w14:paraId="1354E00B" w14:textId="77777777" w:rsidR="005944E9" w:rsidRDefault="005944E9" w:rsidP="00E94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5"/>
  <w:drawingGridVerticalSpacing w:val="21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AC0"/>
    <w:rsid w:val="000C732F"/>
    <w:rsid w:val="00235571"/>
    <w:rsid w:val="00366C50"/>
    <w:rsid w:val="003A4B0C"/>
    <w:rsid w:val="00431544"/>
    <w:rsid w:val="0050660D"/>
    <w:rsid w:val="005944E9"/>
    <w:rsid w:val="005D5AC0"/>
    <w:rsid w:val="008160E2"/>
    <w:rsid w:val="009D6E0F"/>
    <w:rsid w:val="00AF6047"/>
    <w:rsid w:val="00B17868"/>
    <w:rsid w:val="00D90B3C"/>
    <w:rsid w:val="00E943FE"/>
    <w:rsid w:val="00EA069C"/>
    <w:rsid w:val="00FC3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19163B"/>
  <w15:chartTrackingRefBased/>
  <w15:docId w15:val="{9E5149E4-75C5-4DCC-88FA-8F12BE1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6"/>
      <w:szCs w:val="26"/>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題名"/>
    <w:basedOn w:val="a"/>
    <w:pPr>
      <w:ind w:leftChars="300" w:left="810"/>
    </w:pPr>
  </w:style>
  <w:style w:type="paragraph" w:customStyle="1" w:styleId="a4">
    <w:name w:val="本文等"/>
    <w:basedOn w:val="a"/>
    <w:pPr>
      <w:ind w:left="270" w:hangingChars="100" w:hanging="270"/>
    </w:pPr>
    <w:rPr>
      <w:rFonts w:cs="ＭＳ 明朝"/>
      <w:szCs w:val="20"/>
    </w:rPr>
  </w:style>
  <w:style w:type="paragraph" w:customStyle="1" w:styleId="a5">
    <w:name w:val="号"/>
    <w:basedOn w:val="a"/>
    <w:pPr>
      <w:ind w:leftChars="100" w:left="540" w:hangingChars="100" w:hanging="270"/>
    </w:pPr>
    <w:rPr>
      <w:rFonts w:cs="ＭＳ 明朝"/>
      <w:szCs w:val="20"/>
    </w:rPr>
  </w:style>
  <w:style w:type="paragraph" w:styleId="a6">
    <w:name w:val="header"/>
    <w:basedOn w:val="a"/>
    <w:link w:val="a7"/>
    <w:rsid w:val="00E943FE"/>
    <w:pPr>
      <w:tabs>
        <w:tab w:val="center" w:pos="4252"/>
        <w:tab w:val="right" w:pos="8504"/>
      </w:tabs>
      <w:snapToGrid w:val="0"/>
    </w:pPr>
  </w:style>
  <w:style w:type="character" w:customStyle="1" w:styleId="a7">
    <w:name w:val="ヘッダー (文字)"/>
    <w:link w:val="a6"/>
    <w:rsid w:val="00E943FE"/>
    <w:rPr>
      <w:rFonts w:ascii="ＭＳ 明朝" w:hAnsi="ＭＳ 明朝"/>
      <w:sz w:val="26"/>
      <w:szCs w:val="26"/>
    </w:rPr>
  </w:style>
  <w:style w:type="paragraph" w:styleId="a8">
    <w:name w:val="footer"/>
    <w:basedOn w:val="a"/>
    <w:link w:val="a9"/>
    <w:rsid w:val="00E943FE"/>
    <w:pPr>
      <w:tabs>
        <w:tab w:val="center" w:pos="4252"/>
        <w:tab w:val="right" w:pos="8504"/>
      </w:tabs>
      <w:snapToGrid w:val="0"/>
    </w:pPr>
  </w:style>
  <w:style w:type="character" w:customStyle="1" w:styleId="a9">
    <w:name w:val="フッター (文字)"/>
    <w:link w:val="a8"/>
    <w:rsid w:val="00E943FE"/>
    <w:rPr>
      <w:rFonts w:ascii="ＭＳ 明朝" w:hAnsi="ＭＳ 明朝"/>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法規.dot</Template>
  <TotalTime>0</TotalTime>
  <Pages>2</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条例・規則等の書式</vt:lpstr>
      <vt:lpstr>条例・規則等の書式</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条例・規則等の書式</dc:title>
  <dc:subject/>
  <dc:creator>秘書課</dc:creator>
  <cp:keywords/>
  <dc:description/>
  <cp:lastModifiedBy>Hidenori Suzuki</cp:lastModifiedBy>
  <cp:revision>2</cp:revision>
  <cp:lastPrinted>2014-01-20T02:33:00Z</cp:lastPrinted>
  <dcterms:created xsi:type="dcterms:W3CDTF">2025-06-11T05:45:00Z</dcterms:created>
  <dcterms:modified xsi:type="dcterms:W3CDTF">2025-06-11T05:45:00Z</dcterms:modified>
</cp:coreProperties>
</file>