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0356" w14:textId="77777777" w:rsidR="00A86935" w:rsidRPr="00405B1C" w:rsidRDefault="00A86935" w:rsidP="00A86935">
      <w:pPr>
        <w:widowControl/>
        <w:jc w:val="left"/>
        <w:rPr>
          <w:rFonts w:ascii="ＭＳ 明朝" w:hAnsi="ＭＳ 明朝" w:cs="ＭＳ Ｐゴシック"/>
          <w:color w:val="000000"/>
          <w:kern w:val="0"/>
          <w:szCs w:val="21"/>
        </w:rPr>
      </w:pPr>
      <w:bookmarkStart w:id="0" w:name="JUMP_SEQ_15"/>
      <w:bookmarkStart w:id="1" w:name="MOKUJI_10"/>
      <w:bookmarkStart w:id="2" w:name="JUMP_SEQ_16"/>
      <w:bookmarkStart w:id="3" w:name="MOKUJI_11"/>
      <w:bookmarkEnd w:id="0"/>
      <w:bookmarkEnd w:id="1"/>
      <w:bookmarkEnd w:id="2"/>
      <w:bookmarkEnd w:id="3"/>
      <w:r w:rsidRPr="00405B1C">
        <w:rPr>
          <w:rFonts w:ascii="ＭＳ 明朝" w:hAnsi="ＭＳ 明朝" w:cs="ＭＳ Ｐゴシック"/>
          <w:color w:val="000000"/>
          <w:kern w:val="0"/>
          <w:szCs w:val="21"/>
        </w:rPr>
        <w:t>別表</w:t>
      </w:r>
      <w:r w:rsidR="001A07FD" w:rsidRPr="00405B1C">
        <w:rPr>
          <w:rFonts w:ascii="ＭＳ 明朝" w:hAnsi="ＭＳ 明朝" w:cs="ＭＳ Ｐゴシック" w:hint="eastAsia"/>
          <w:color w:val="000000"/>
          <w:kern w:val="0"/>
          <w:szCs w:val="21"/>
        </w:rPr>
        <w:t>(第8条関係)</w:t>
      </w:r>
    </w:p>
    <w:p w14:paraId="766CF1E6" w14:textId="77777777" w:rsidR="006E081F" w:rsidRPr="00405B1C" w:rsidRDefault="00A86935" w:rsidP="00A86935">
      <w:pPr>
        <w:widowControl/>
        <w:jc w:val="center"/>
        <w:rPr>
          <w:rFonts w:ascii="ＭＳ 明朝" w:hAnsi="ＭＳ 明朝" w:cs="ＭＳ Ｐゴシック" w:hint="eastAsia"/>
          <w:color w:val="000000"/>
          <w:kern w:val="0"/>
          <w:szCs w:val="21"/>
        </w:rPr>
      </w:pPr>
      <w:bookmarkStart w:id="4" w:name="JUMP_SEQ_17"/>
      <w:bookmarkEnd w:id="4"/>
      <w:r w:rsidRPr="00405B1C">
        <w:rPr>
          <w:rFonts w:ascii="ＭＳ 明朝" w:hAnsi="ＭＳ 明朝" w:cs="ＭＳ Ｐゴシック"/>
          <w:color w:val="000000"/>
          <w:kern w:val="0"/>
          <w:szCs w:val="21"/>
        </w:rPr>
        <w:t>徴収基準額表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813"/>
        <w:gridCol w:w="3359"/>
        <w:gridCol w:w="569"/>
        <w:gridCol w:w="1578"/>
        <w:gridCol w:w="1579"/>
      </w:tblGrid>
      <w:tr w:rsidR="006E081F" w:rsidRPr="00405B1C" w14:paraId="761DBD35" w14:textId="77777777" w:rsidTr="00A1644E">
        <w:tc>
          <w:tcPr>
            <w:tcW w:w="849" w:type="dxa"/>
            <w:shd w:val="clear" w:color="auto" w:fill="auto"/>
          </w:tcPr>
          <w:p w14:paraId="4C8907D4" w14:textId="77777777" w:rsidR="006E081F" w:rsidRPr="00405B1C" w:rsidRDefault="006E081F" w:rsidP="008A7A71">
            <w:pPr>
              <w:widowControl/>
              <w:spacing w:before="100" w:beforeAutospacing="1" w:after="100" w:afterAutospacing="1"/>
              <w:jc w:val="center"/>
              <w:rPr>
                <w:rFonts w:ascii="ＭＳ 明朝" w:hAnsi="ＭＳ 明朝" w:cs="ＭＳ Ｐゴシック"/>
                <w:color w:val="000000"/>
                <w:kern w:val="0"/>
                <w:szCs w:val="21"/>
              </w:rPr>
            </w:pPr>
            <w:bookmarkStart w:id="5" w:name="JUMP_SEQ_18"/>
            <w:bookmarkEnd w:id="5"/>
            <w:r w:rsidRPr="00405B1C">
              <w:rPr>
                <w:rFonts w:ascii="ＭＳ 明朝" w:hAnsi="ＭＳ 明朝" w:cs="ＭＳ Ｐゴシック"/>
                <w:color w:val="000000"/>
                <w:kern w:val="0"/>
                <w:szCs w:val="21"/>
              </w:rPr>
              <w:t>階層区分</w:t>
            </w:r>
          </w:p>
        </w:tc>
        <w:tc>
          <w:tcPr>
            <w:tcW w:w="5741" w:type="dxa"/>
            <w:gridSpan w:val="3"/>
            <w:tcBorders>
              <w:top w:val="outset" w:sz="4" w:space="0" w:color="auto"/>
            </w:tcBorders>
            <w:shd w:val="clear" w:color="auto" w:fill="auto"/>
            <w:vAlign w:val="center"/>
          </w:tcPr>
          <w:p w14:paraId="3FFE32D9" w14:textId="77777777" w:rsidR="006E081F" w:rsidRPr="00405B1C" w:rsidRDefault="006E081F" w:rsidP="00AF10B7">
            <w:pPr>
              <w:widowControl/>
              <w:spacing w:before="100" w:beforeAutospacing="1" w:after="100" w:afterAutospacing="1"/>
              <w:jc w:val="center"/>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納入義務者の属する世帯階層</w:t>
            </w:r>
          </w:p>
        </w:tc>
        <w:tc>
          <w:tcPr>
            <w:tcW w:w="1578" w:type="dxa"/>
            <w:shd w:val="clear" w:color="auto" w:fill="auto"/>
            <w:vAlign w:val="center"/>
          </w:tcPr>
          <w:p w14:paraId="15F178B7" w14:textId="77777777" w:rsidR="006E081F" w:rsidRPr="00405B1C" w:rsidRDefault="006E081F" w:rsidP="00A1644E">
            <w:pPr>
              <w:widowControl/>
              <w:spacing w:before="100" w:beforeAutospacing="1" w:after="100" w:afterAutospacing="1"/>
              <w:jc w:val="center"/>
              <w:rPr>
                <w:rFonts w:ascii="ＭＳ 明朝" w:hAnsi="ＭＳ 明朝" w:cs="ＭＳ Ｐゴシック"/>
                <w:color w:val="000000"/>
                <w:kern w:val="0"/>
                <w:sz w:val="19"/>
                <w:szCs w:val="19"/>
              </w:rPr>
            </w:pPr>
            <w:r w:rsidRPr="00405B1C">
              <w:rPr>
                <w:rFonts w:ascii="ＭＳ 明朝" w:hAnsi="ＭＳ 明朝" w:cs="ＭＳ Ｐゴシック"/>
                <w:color w:val="000000"/>
                <w:kern w:val="0"/>
                <w:sz w:val="19"/>
                <w:szCs w:val="19"/>
              </w:rPr>
              <w:t>徴収基準月額</w:t>
            </w:r>
          </w:p>
        </w:tc>
        <w:tc>
          <w:tcPr>
            <w:tcW w:w="1579" w:type="dxa"/>
            <w:shd w:val="clear" w:color="auto" w:fill="auto"/>
            <w:vAlign w:val="center"/>
          </w:tcPr>
          <w:p w14:paraId="6BB0BBB3" w14:textId="77777777" w:rsidR="006E081F" w:rsidRPr="00405B1C" w:rsidRDefault="007E2467" w:rsidP="00A1644E">
            <w:pPr>
              <w:widowControl/>
              <w:spacing w:before="100" w:beforeAutospacing="1" w:after="100" w:afterAutospacing="1"/>
              <w:jc w:val="center"/>
              <w:rPr>
                <w:rFonts w:ascii="ＭＳ 明朝" w:hAnsi="ＭＳ 明朝" w:cs="ＭＳ Ｐゴシック"/>
                <w:color w:val="000000"/>
                <w:kern w:val="0"/>
                <w:sz w:val="19"/>
                <w:szCs w:val="19"/>
              </w:rPr>
            </w:pPr>
            <w:r w:rsidRPr="00405B1C">
              <w:rPr>
                <w:rFonts w:ascii="ＭＳ 明朝" w:hAnsi="ＭＳ 明朝" w:cs="ＭＳ Ｐゴシック" w:hint="eastAsia"/>
                <w:color w:val="000000"/>
                <w:kern w:val="0"/>
                <w:sz w:val="19"/>
                <w:szCs w:val="19"/>
              </w:rPr>
              <w:t>基準加算月額</w:t>
            </w:r>
          </w:p>
        </w:tc>
      </w:tr>
      <w:tr w:rsidR="00A86935" w:rsidRPr="00405B1C" w14:paraId="0F7550FE" w14:textId="77777777" w:rsidTr="00E42994">
        <w:tc>
          <w:tcPr>
            <w:tcW w:w="849" w:type="dxa"/>
            <w:shd w:val="clear" w:color="auto" w:fill="auto"/>
            <w:vAlign w:val="center"/>
          </w:tcPr>
          <w:p w14:paraId="6DF08BC5" w14:textId="77777777" w:rsidR="00A86935" w:rsidRPr="00405B1C" w:rsidRDefault="00260AEC" w:rsidP="00E42994">
            <w:pPr>
              <w:widowControl/>
              <w:spacing w:before="100" w:beforeAutospacing="1" w:after="100" w:afterAutospacing="1"/>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A</w:t>
            </w:r>
            <w:r w:rsidR="00A86935" w:rsidRPr="00405B1C">
              <w:rPr>
                <w:rFonts w:ascii="ＭＳ 明朝" w:hAnsi="ＭＳ 明朝" w:cs="ＭＳ Ｐゴシック"/>
                <w:color w:val="000000"/>
                <w:kern w:val="0"/>
                <w:szCs w:val="21"/>
              </w:rPr>
              <w:t>階層</w:t>
            </w:r>
          </w:p>
        </w:tc>
        <w:tc>
          <w:tcPr>
            <w:tcW w:w="5741" w:type="dxa"/>
            <w:gridSpan w:val="3"/>
            <w:shd w:val="clear" w:color="auto" w:fill="auto"/>
          </w:tcPr>
          <w:p w14:paraId="402EE599" w14:textId="77777777" w:rsidR="00A86935" w:rsidRPr="00405B1C" w:rsidRDefault="00A86935" w:rsidP="00705C52">
            <w:pPr>
              <w:widowControl/>
              <w:spacing w:before="100" w:beforeAutospacing="1" w:after="100" w:afterAutospacing="1"/>
              <w:jc w:val="left"/>
              <w:rPr>
                <w:rFonts w:ascii="ＭＳ 明朝" w:hAnsi="ＭＳ 明朝" w:cs="ＭＳ Ｐゴシック"/>
                <w:color w:val="000000"/>
                <w:kern w:val="0"/>
                <w:szCs w:val="21"/>
              </w:rPr>
            </w:pPr>
            <w:hyperlink r:id="rId7" w:history="1">
              <w:r w:rsidRPr="00405B1C">
                <w:rPr>
                  <w:rFonts w:ascii="ＭＳ 明朝" w:hAnsi="ＭＳ 明朝" w:cs="ＭＳ Ｐゴシック"/>
                  <w:color w:val="000000"/>
                  <w:kern w:val="0"/>
                  <w:szCs w:val="21"/>
                </w:rPr>
                <w:t>生活保護法</w:t>
              </w:r>
            </w:hyperlink>
            <w:r w:rsidR="007F78AE" w:rsidRPr="00405B1C">
              <w:rPr>
                <w:rFonts w:ascii="ＭＳ 明朝" w:hAnsi="ＭＳ 明朝" w:cs="ＭＳ Ｐゴシック" w:hint="eastAsia"/>
                <w:color w:val="000000"/>
                <w:kern w:val="0"/>
                <w:szCs w:val="21"/>
              </w:rPr>
              <w:t>(</w:t>
            </w:r>
            <w:r w:rsidRPr="00405B1C">
              <w:rPr>
                <w:rFonts w:ascii="ＭＳ 明朝" w:hAnsi="ＭＳ 明朝" w:cs="ＭＳ Ｐゴシック"/>
                <w:color w:val="000000"/>
                <w:kern w:val="0"/>
                <w:szCs w:val="21"/>
              </w:rPr>
              <w:t>昭和25年法律第144号</w:t>
            </w:r>
            <w:r w:rsidR="007F78AE" w:rsidRPr="00405B1C">
              <w:rPr>
                <w:rFonts w:ascii="ＭＳ 明朝" w:hAnsi="ＭＳ 明朝" w:cs="ＭＳ Ｐゴシック" w:hint="eastAsia"/>
                <w:color w:val="000000"/>
                <w:kern w:val="0"/>
                <w:szCs w:val="21"/>
              </w:rPr>
              <w:t>)</w:t>
            </w:r>
            <w:r w:rsidRPr="00405B1C">
              <w:rPr>
                <w:rFonts w:ascii="ＭＳ 明朝" w:hAnsi="ＭＳ 明朝" w:cs="ＭＳ Ｐゴシック"/>
                <w:color w:val="000000"/>
                <w:kern w:val="0"/>
                <w:szCs w:val="21"/>
              </w:rPr>
              <w:t>による被保護世帯</w:t>
            </w:r>
            <w:r w:rsidR="007F78AE" w:rsidRPr="00405B1C">
              <w:rPr>
                <w:rFonts w:ascii="ＭＳ 明朝" w:hAnsi="ＭＳ 明朝" w:cs="ＭＳ Ｐゴシック" w:hint="eastAsia"/>
                <w:color w:val="000000"/>
                <w:kern w:val="0"/>
                <w:szCs w:val="21"/>
              </w:rPr>
              <w:t>(</w:t>
            </w:r>
            <w:r w:rsidR="00F75AF2" w:rsidRPr="00405B1C">
              <w:rPr>
                <w:rFonts w:ascii="ＭＳ 明朝" w:hAnsi="ＭＳ 明朝" w:cs="ＭＳ Ｐゴシック"/>
                <w:color w:val="000000"/>
                <w:kern w:val="0"/>
                <w:szCs w:val="21"/>
              </w:rPr>
              <w:t>単給世帯を含む</w:t>
            </w:r>
            <w:r w:rsidR="007F78AE" w:rsidRPr="00405B1C">
              <w:rPr>
                <w:rFonts w:ascii="ＭＳ 明朝" w:hAnsi="ＭＳ 明朝" w:cs="ＭＳ Ｐゴシック" w:hint="eastAsia"/>
                <w:color w:val="000000"/>
                <w:kern w:val="0"/>
                <w:szCs w:val="21"/>
              </w:rPr>
              <w:t>)</w:t>
            </w:r>
            <w:r w:rsidRPr="00405B1C">
              <w:rPr>
                <w:rFonts w:ascii="ＭＳ 明朝" w:hAnsi="ＭＳ 明朝" w:cs="ＭＳ Ｐゴシック"/>
                <w:color w:val="000000"/>
                <w:kern w:val="0"/>
                <w:szCs w:val="21"/>
              </w:rPr>
              <w:t>及び</w:t>
            </w:r>
            <w:r w:rsidR="00F75AF2" w:rsidRPr="00405B1C">
              <w:rPr>
                <w:rFonts w:ascii="ＭＳ 明朝" w:hAnsi="ＭＳ 明朝" w:cs="ＭＳ Ｐゴシック" w:hint="eastAsia"/>
                <w:color w:val="000000"/>
                <w:kern w:val="0"/>
                <w:szCs w:val="21"/>
              </w:rPr>
              <w:t>、</w:t>
            </w:r>
            <w:hyperlink r:id="rId8" w:history="1">
              <w:r w:rsidRPr="00405B1C">
                <w:rPr>
                  <w:rFonts w:ascii="ＭＳ 明朝" w:hAnsi="ＭＳ 明朝" w:cs="ＭＳ Ｐゴシック"/>
                  <w:color w:val="000000"/>
                  <w:kern w:val="0"/>
                  <w:szCs w:val="21"/>
                </w:rPr>
                <w:t>中国残留邦人等の</w:t>
              </w:r>
              <w:r w:rsidRPr="00405B1C">
                <w:rPr>
                  <w:rFonts w:ascii="ＭＳ 明朝" w:hAnsi="ＭＳ 明朝" w:cs="ＭＳ Ｐゴシック"/>
                  <w:color w:val="000000"/>
                  <w:kern w:val="0"/>
                  <w:szCs w:val="21"/>
                </w:rPr>
                <w:t>円</w:t>
              </w:r>
              <w:r w:rsidRPr="00405B1C">
                <w:rPr>
                  <w:rFonts w:ascii="ＭＳ 明朝" w:hAnsi="ＭＳ 明朝" w:cs="ＭＳ Ｐゴシック"/>
                  <w:color w:val="000000"/>
                  <w:kern w:val="0"/>
                  <w:szCs w:val="21"/>
                </w:rPr>
                <w:t>滑な帰国の促進</w:t>
              </w:r>
              <w:r w:rsidR="00705C52" w:rsidRPr="00405B1C">
                <w:rPr>
                  <w:rFonts w:ascii="ＭＳ 明朝" w:hAnsi="ＭＳ 明朝" w:cs="ＭＳ Ｐゴシック" w:hint="eastAsia"/>
                  <w:color w:val="000000"/>
                  <w:kern w:val="0"/>
                  <w:szCs w:val="21"/>
                </w:rPr>
                <w:t>並びに</w:t>
              </w:r>
              <w:r w:rsidRPr="00405B1C">
                <w:rPr>
                  <w:rFonts w:ascii="ＭＳ 明朝" w:hAnsi="ＭＳ 明朝" w:cs="ＭＳ Ｐゴシック"/>
                  <w:color w:val="000000"/>
                  <w:kern w:val="0"/>
                  <w:szCs w:val="21"/>
                </w:rPr>
                <w:t>永住帰国</w:t>
              </w:r>
              <w:r w:rsidR="00705C52" w:rsidRPr="00405B1C">
                <w:rPr>
                  <w:rFonts w:ascii="ＭＳ 明朝" w:hAnsi="ＭＳ 明朝" w:cs="ＭＳ Ｐゴシック" w:hint="eastAsia"/>
                  <w:color w:val="000000"/>
                  <w:kern w:val="0"/>
                  <w:szCs w:val="21"/>
                </w:rPr>
                <w:t>した中国残留邦人等及び特定配偶者の</w:t>
              </w:r>
              <w:r w:rsidRPr="00405B1C">
                <w:rPr>
                  <w:rFonts w:ascii="ＭＳ 明朝" w:hAnsi="ＭＳ 明朝" w:cs="ＭＳ Ｐゴシック"/>
                  <w:color w:val="000000"/>
                  <w:kern w:val="0"/>
                  <w:szCs w:val="21"/>
                </w:rPr>
                <w:t>自立の支援に関する法律</w:t>
              </w:r>
            </w:hyperlink>
            <w:r w:rsidR="007F78AE" w:rsidRPr="00405B1C">
              <w:rPr>
                <w:rFonts w:ascii="ＭＳ 明朝" w:hAnsi="ＭＳ 明朝" w:cs="ＭＳ Ｐゴシック" w:hint="eastAsia"/>
                <w:color w:val="000000"/>
                <w:kern w:val="0"/>
                <w:szCs w:val="21"/>
              </w:rPr>
              <w:t>(</w:t>
            </w:r>
            <w:r w:rsidRPr="00405B1C">
              <w:rPr>
                <w:rFonts w:ascii="ＭＳ 明朝" w:hAnsi="ＭＳ 明朝" w:cs="ＭＳ Ｐゴシック"/>
                <w:color w:val="000000"/>
                <w:kern w:val="0"/>
                <w:szCs w:val="21"/>
              </w:rPr>
              <w:t>平成</w:t>
            </w:r>
            <w:r w:rsidR="007F78AE" w:rsidRPr="00405B1C">
              <w:rPr>
                <w:rFonts w:ascii="ＭＳ 明朝" w:hAnsi="ＭＳ 明朝" w:cs="ＭＳ Ｐゴシック" w:hint="eastAsia"/>
                <w:color w:val="000000"/>
                <w:kern w:val="0"/>
                <w:szCs w:val="21"/>
              </w:rPr>
              <w:t>6</w:t>
            </w:r>
            <w:r w:rsidRPr="00405B1C">
              <w:rPr>
                <w:rFonts w:ascii="ＭＳ 明朝" w:hAnsi="ＭＳ 明朝" w:cs="ＭＳ Ｐゴシック"/>
                <w:color w:val="000000"/>
                <w:kern w:val="0"/>
                <w:szCs w:val="21"/>
              </w:rPr>
              <w:t>年法律第30号</w:t>
            </w:r>
            <w:r w:rsidR="007F78AE" w:rsidRPr="00405B1C">
              <w:rPr>
                <w:rFonts w:ascii="ＭＳ 明朝" w:hAnsi="ＭＳ 明朝" w:cs="ＭＳ Ｐゴシック" w:hint="eastAsia"/>
                <w:color w:val="000000"/>
                <w:kern w:val="0"/>
                <w:szCs w:val="21"/>
              </w:rPr>
              <w:t>)</w:t>
            </w:r>
            <w:r w:rsidRPr="00405B1C">
              <w:rPr>
                <w:rFonts w:ascii="ＭＳ 明朝" w:hAnsi="ＭＳ 明朝" w:cs="ＭＳ Ｐゴシック"/>
                <w:color w:val="000000"/>
                <w:kern w:val="0"/>
                <w:szCs w:val="21"/>
              </w:rPr>
              <w:t>による支援給付受給世帯</w:t>
            </w:r>
          </w:p>
        </w:tc>
        <w:tc>
          <w:tcPr>
            <w:tcW w:w="1578" w:type="dxa"/>
            <w:shd w:val="clear" w:color="auto" w:fill="auto"/>
          </w:tcPr>
          <w:p w14:paraId="622B011C" w14:textId="77777777" w:rsidR="00A86935" w:rsidRPr="00405B1C" w:rsidRDefault="007F78AE"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0</w:t>
            </w:r>
            <w:r w:rsidR="00A86935" w:rsidRPr="00405B1C">
              <w:rPr>
                <w:rFonts w:ascii="ＭＳ 明朝" w:hAnsi="ＭＳ 明朝" w:cs="ＭＳ Ｐゴシック"/>
                <w:color w:val="000000"/>
                <w:kern w:val="0"/>
                <w:szCs w:val="21"/>
              </w:rPr>
              <w:t>円</w:t>
            </w:r>
          </w:p>
        </w:tc>
        <w:tc>
          <w:tcPr>
            <w:tcW w:w="1579" w:type="dxa"/>
            <w:shd w:val="clear" w:color="auto" w:fill="auto"/>
          </w:tcPr>
          <w:p w14:paraId="26D689E8" w14:textId="77777777" w:rsidR="00A86935" w:rsidRPr="00405B1C" w:rsidRDefault="007F78AE"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0</w:t>
            </w:r>
            <w:r w:rsidR="00A86935" w:rsidRPr="00405B1C">
              <w:rPr>
                <w:rFonts w:ascii="ＭＳ 明朝" w:hAnsi="ＭＳ 明朝" w:cs="ＭＳ Ｐゴシック"/>
                <w:color w:val="000000"/>
                <w:kern w:val="0"/>
                <w:szCs w:val="21"/>
              </w:rPr>
              <w:t>円</w:t>
            </w:r>
          </w:p>
        </w:tc>
      </w:tr>
      <w:tr w:rsidR="00A86935" w:rsidRPr="00405B1C" w14:paraId="2F3FFD17" w14:textId="77777777" w:rsidTr="00A1644E">
        <w:tc>
          <w:tcPr>
            <w:tcW w:w="849" w:type="dxa"/>
            <w:shd w:val="clear" w:color="auto" w:fill="auto"/>
          </w:tcPr>
          <w:p w14:paraId="22B0CD3C" w14:textId="77777777" w:rsidR="00A86935" w:rsidRPr="00405B1C" w:rsidRDefault="00317FB1" w:rsidP="008A7A71">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B</w:t>
            </w:r>
            <w:r w:rsidR="00A86935" w:rsidRPr="00405B1C">
              <w:rPr>
                <w:rFonts w:ascii="ＭＳ 明朝" w:hAnsi="ＭＳ 明朝" w:cs="ＭＳ Ｐゴシック"/>
                <w:color w:val="000000"/>
                <w:kern w:val="0"/>
                <w:szCs w:val="21"/>
              </w:rPr>
              <w:t>階層</w:t>
            </w:r>
          </w:p>
        </w:tc>
        <w:tc>
          <w:tcPr>
            <w:tcW w:w="5741" w:type="dxa"/>
            <w:gridSpan w:val="3"/>
            <w:shd w:val="clear" w:color="auto" w:fill="auto"/>
          </w:tcPr>
          <w:p w14:paraId="73BE29AC" w14:textId="77777777" w:rsidR="00A86935" w:rsidRPr="00405B1C" w:rsidRDefault="00317FB1" w:rsidP="008A7A71">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A</w:t>
            </w:r>
            <w:r w:rsidR="00A86935" w:rsidRPr="00405B1C">
              <w:rPr>
                <w:rFonts w:ascii="ＭＳ 明朝" w:hAnsi="ＭＳ 明朝" w:cs="ＭＳ Ｐゴシック"/>
                <w:color w:val="000000"/>
                <w:kern w:val="0"/>
                <w:szCs w:val="21"/>
              </w:rPr>
              <w:t>階層を除き当該年度分の市町村民税非課税世帯</w:t>
            </w:r>
          </w:p>
        </w:tc>
        <w:tc>
          <w:tcPr>
            <w:tcW w:w="1578" w:type="dxa"/>
            <w:shd w:val="clear" w:color="auto" w:fill="auto"/>
          </w:tcPr>
          <w:p w14:paraId="61519222" w14:textId="77777777" w:rsidR="00A86935" w:rsidRPr="00405B1C" w:rsidRDefault="00A86935"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2,600</w:t>
            </w:r>
          </w:p>
        </w:tc>
        <w:tc>
          <w:tcPr>
            <w:tcW w:w="1579" w:type="dxa"/>
            <w:shd w:val="clear" w:color="auto" w:fill="auto"/>
          </w:tcPr>
          <w:p w14:paraId="11601CDD" w14:textId="77777777" w:rsidR="00A86935" w:rsidRPr="00405B1C" w:rsidRDefault="00A86935"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260</w:t>
            </w:r>
          </w:p>
        </w:tc>
      </w:tr>
      <w:tr w:rsidR="009F26C9" w:rsidRPr="00405B1C" w14:paraId="0BE99C53" w14:textId="77777777" w:rsidTr="009F56F1">
        <w:trPr>
          <w:trHeight w:val="582"/>
        </w:trPr>
        <w:tc>
          <w:tcPr>
            <w:tcW w:w="849" w:type="dxa"/>
            <w:shd w:val="clear" w:color="auto" w:fill="auto"/>
            <w:vAlign w:val="center"/>
          </w:tcPr>
          <w:p w14:paraId="44DD14AD" w14:textId="77777777" w:rsidR="009F26C9" w:rsidRPr="00405B1C" w:rsidRDefault="009F26C9" w:rsidP="00E863AA">
            <w:pPr>
              <w:widowControl/>
              <w:spacing w:before="100" w:beforeAutospacing="1" w:after="100" w:afterAutospacing="1"/>
              <w:rPr>
                <w:rFonts w:ascii="ＭＳ 明朝" w:hAnsi="ＭＳ 明朝" w:cs="ＭＳ Ｐゴシック" w:hint="eastAsia"/>
                <w:color w:val="000000"/>
                <w:kern w:val="0"/>
                <w:szCs w:val="21"/>
              </w:rPr>
            </w:pPr>
            <w:r w:rsidRPr="00405B1C">
              <w:rPr>
                <w:rFonts w:ascii="ＭＳ 明朝" w:hAnsi="ＭＳ 明朝" w:cs="ＭＳ Ｐゴシック" w:hint="eastAsia"/>
                <w:color w:val="000000"/>
                <w:kern w:val="0"/>
                <w:szCs w:val="21"/>
              </w:rPr>
              <w:t>C階層</w:t>
            </w:r>
          </w:p>
        </w:tc>
        <w:tc>
          <w:tcPr>
            <w:tcW w:w="5741" w:type="dxa"/>
            <w:gridSpan w:val="3"/>
            <w:shd w:val="clear" w:color="auto" w:fill="auto"/>
          </w:tcPr>
          <w:p w14:paraId="706F08F6" w14:textId="77777777" w:rsidR="009F26C9" w:rsidRPr="00405B1C" w:rsidRDefault="009F26C9" w:rsidP="008A7A71">
            <w:pPr>
              <w:widowControl/>
              <w:spacing w:before="100" w:beforeAutospacing="1" w:after="100" w:afterAutospacing="1"/>
              <w:jc w:val="left"/>
              <w:rPr>
                <w:rFonts w:ascii="ＭＳ 明朝" w:hAnsi="ＭＳ 明朝" w:cs="ＭＳ Ｐゴシック" w:hint="eastAsia"/>
                <w:color w:val="000000"/>
                <w:kern w:val="0"/>
                <w:szCs w:val="21"/>
              </w:rPr>
            </w:pPr>
            <w:r w:rsidRPr="00405B1C">
              <w:rPr>
                <w:rFonts w:ascii="ＭＳ 明朝" w:hAnsi="ＭＳ 明朝" w:cs="ＭＳ Ｐゴシック" w:hint="eastAsia"/>
                <w:color w:val="000000"/>
                <w:kern w:val="0"/>
                <w:szCs w:val="21"/>
              </w:rPr>
              <w:t>A</w:t>
            </w:r>
            <w:r w:rsidRPr="00405B1C">
              <w:rPr>
                <w:rFonts w:ascii="ＭＳ 明朝" w:hAnsi="ＭＳ 明朝" w:cs="ＭＳ Ｐゴシック"/>
                <w:color w:val="000000"/>
                <w:kern w:val="0"/>
                <w:szCs w:val="21"/>
              </w:rPr>
              <w:t>階層を除き当該年度分の市町村民税</w:t>
            </w:r>
            <w:r w:rsidRPr="00405B1C">
              <w:rPr>
                <w:rFonts w:ascii="ＭＳ 明朝" w:hAnsi="ＭＳ 明朝" w:cs="ＭＳ Ｐゴシック" w:hint="eastAsia"/>
                <w:color w:val="000000"/>
                <w:kern w:val="0"/>
                <w:szCs w:val="21"/>
              </w:rPr>
              <w:t>均等割</w:t>
            </w:r>
            <w:r w:rsidRPr="00405B1C">
              <w:rPr>
                <w:rFonts w:ascii="ＭＳ 明朝" w:hAnsi="ＭＳ 明朝" w:cs="ＭＳ Ｐゴシック"/>
                <w:color w:val="000000"/>
                <w:kern w:val="0"/>
                <w:szCs w:val="21"/>
              </w:rPr>
              <w:t>の</w:t>
            </w:r>
            <w:r w:rsidRPr="00405B1C">
              <w:rPr>
                <w:rFonts w:ascii="ＭＳ 明朝" w:hAnsi="ＭＳ 明朝" w:cs="ＭＳ Ｐゴシック" w:hint="eastAsia"/>
                <w:color w:val="000000"/>
                <w:kern w:val="0"/>
                <w:szCs w:val="21"/>
              </w:rPr>
              <w:t>額のみの</w:t>
            </w:r>
            <w:r w:rsidRPr="00405B1C">
              <w:rPr>
                <w:rFonts w:ascii="ＭＳ 明朝" w:hAnsi="ＭＳ 明朝" w:cs="ＭＳ Ｐゴシック"/>
                <w:color w:val="000000"/>
                <w:kern w:val="0"/>
                <w:szCs w:val="21"/>
              </w:rPr>
              <w:t>課税世帯</w:t>
            </w:r>
          </w:p>
        </w:tc>
        <w:tc>
          <w:tcPr>
            <w:tcW w:w="1578" w:type="dxa"/>
            <w:shd w:val="clear" w:color="auto" w:fill="auto"/>
          </w:tcPr>
          <w:p w14:paraId="6EB7B695" w14:textId="77777777" w:rsidR="009F26C9" w:rsidRPr="00405B1C" w:rsidRDefault="009F26C9"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5,400</w:t>
            </w:r>
          </w:p>
        </w:tc>
        <w:tc>
          <w:tcPr>
            <w:tcW w:w="1579" w:type="dxa"/>
            <w:shd w:val="clear" w:color="auto" w:fill="auto"/>
          </w:tcPr>
          <w:p w14:paraId="18E45DA7" w14:textId="77777777" w:rsidR="009F26C9" w:rsidRPr="00405B1C" w:rsidRDefault="009F26C9" w:rsidP="008A7A71">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540</w:t>
            </w:r>
          </w:p>
        </w:tc>
      </w:tr>
      <w:tr w:rsidR="009F26C9" w:rsidRPr="00405B1C" w14:paraId="67A9106B" w14:textId="77777777" w:rsidTr="009F26C9">
        <w:tc>
          <w:tcPr>
            <w:tcW w:w="849" w:type="dxa"/>
            <w:vMerge w:val="restart"/>
            <w:shd w:val="clear" w:color="auto" w:fill="auto"/>
            <w:vAlign w:val="center"/>
          </w:tcPr>
          <w:p w14:paraId="1C1EC8AA" w14:textId="77777777" w:rsidR="009F26C9" w:rsidRPr="00405B1C" w:rsidRDefault="009F26C9" w:rsidP="009F26C9">
            <w:pPr>
              <w:widowControl/>
              <w:spacing w:before="100" w:beforeAutospacing="1" w:after="100" w:afterAutospacing="1"/>
              <w:rPr>
                <w:rFonts w:ascii="ＭＳ 明朝" w:hAnsi="ＭＳ 明朝" w:cs="ＭＳ Ｐゴシック" w:hint="eastAsia"/>
                <w:color w:val="000000"/>
                <w:kern w:val="0"/>
                <w:szCs w:val="21"/>
              </w:rPr>
            </w:pPr>
            <w:r w:rsidRPr="00405B1C">
              <w:rPr>
                <w:rFonts w:ascii="ＭＳ 明朝" w:hAnsi="ＭＳ 明朝" w:cs="ＭＳ Ｐゴシック" w:hint="eastAsia"/>
                <w:color w:val="000000"/>
                <w:kern w:val="0"/>
                <w:szCs w:val="21"/>
              </w:rPr>
              <w:t>D</w:t>
            </w:r>
            <w:r w:rsidRPr="00405B1C">
              <w:rPr>
                <w:rFonts w:ascii="ＭＳ 明朝" w:hAnsi="ＭＳ 明朝" w:cs="ＭＳ Ｐゴシック"/>
                <w:color w:val="000000"/>
                <w:kern w:val="0"/>
                <w:szCs w:val="21"/>
              </w:rPr>
              <w:t>階層</w:t>
            </w:r>
          </w:p>
        </w:tc>
        <w:tc>
          <w:tcPr>
            <w:tcW w:w="1813" w:type="dxa"/>
            <w:vMerge w:val="restart"/>
            <w:shd w:val="clear" w:color="auto" w:fill="auto"/>
            <w:vAlign w:val="center"/>
          </w:tcPr>
          <w:p w14:paraId="6404D130" w14:textId="77777777" w:rsidR="009F26C9" w:rsidRPr="00405B1C" w:rsidRDefault="00F75AF2" w:rsidP="00F75AF2">
            <w:pPr>
              <w:widowControl/>
              <w:spacing w:before="100" w:beforeAutospacing="1" w:after="100" w:afterAutospacing="1"/>
              <w:rPr>
                <w:rFonts w:ascii="ＭＳ 明朝" w:hAnsi="ＭＳ 明朝" w:cs="ＭＳ Ｐゴシック" w:hint="eastAsia"/>
                <w:color w:val="000000"/>
                <w:kern w:val="0"/>
                <w:szCs w:val="21"/>
              </w:rPr>
            </w:pPr>
            <w:r w:rsidRPr="00405B1C">
              <w:rPr>
                <w:rFonts w:ascii="ＭＳ 明朝" w:hAnsi="ＭＳ 明朝" w:cs="ＭＳ Ｐゴシック" w:hint="eastAsia"/>
                <w:color w:val="000000"/>
                <w:kern w:val="0"/>
                <w:szCs w:val="21"/>
              </w:rPr>
              <w:t>A</w:t>
            </w:r>
            <w:r w:rsidRPr="00405B1C">
              <w:rPr>
                <w:rFonts w:ascii="ＭＳ 明朝" w:hAnsi="ＭＳ 明朝" w:cs="ＭＳ Ｐゴシック"/>
                <w:color w:val="000000"/>
                <w:kern w:val="0"/>
                <w:szCs w:val="21"/>
              </w:rPr>
              <w:t>階層</w:t>
            </w:r>
            <w:r w:rsidRPr="00405B1C">
              <w:rPr>
                <w:rFonts w:ascii="ＭＳ 明朝" w:hAnsi="ＭＳ 明朝" w:cs="ＭＳ Ｐゴシック" w:hint="eastAsia"/>
                <w:color w:val="000000"/>
                <w:kern w:val="0"/>
                <w:szCs w:val="21"/>
              </w:rPr>
              <w:t>、</w:t>
            </w:r>
            <w:r w:rsidR="009F26C9" w:rsidRPr="00405B1C">
              <w:rPr>
                <w:rFonts w:ascii="ＭＳ 明朝" w:hAnsi="ＭＳ 明朝" w:cs="ＭＳ Ｐゴシック" w:hint="eastAsia"/>
                <w:color w:val="000000"/>
                <w:kern w:val="0"/>
                <w:szCs w:val="21"/>
              </w:rPr>
              <w:t>B</w:t>
            </w:r>
            <w:r w:rsidR="009F26C9" w:rsidRPr="00405B1C">
              <w:rPr>
                <w:rFonts w:ascii="ＭＳ 明朝" w:hAnsi="ＭＳ 明朝" w:cs="ＭＳ Ｐゴシック"/>
                <w:color w:val="000000"/>
                <w:kern w:val="0"/>
                <w:szCs w:val="21"/>
              </w:rPr>
              <w:t>階層</w:t>
            </w:r>
            <w:r w:rsidRPr="00405B1C">
              <w:rPr>
                <w:rFonts w:ascii="ＭＳ 明朝" w:hAnsi="ＭＳ 明朝" w:cs="ＭＳ Ｐゴシック" w:hint="eastAsia"/>
                <w:color w:val="000000"/>
                <w:kern w:val="0"/>
                <w:szCs w:val="21"/>
              </w:rPr>
              <w:t>及びC階層</w:t>
            </w:r>
            <w:r w:rsidR="009F26C9" w:rsidRPr="00405B1C">
              <w:rPr>
                <w:rFonts w:ascii="ＭＳ 明朝" w:hAnsi="ＭＳ 明朝" w:cs="ＭＳ Ｐゴシック"/>
                <w:color w:val="000000"/>
                <w:kern w:val="0"/>
                <w:szCs w:val="21"/>
              </w:rPr>
              <w:t>を除き</w:t>
            </w:r>
            <w:r w:rsidRPr="00405B1C">
              <w:rPr>
                <w:rFonts w:ascii="ＭＳ 明朝" w:hAnsi="ＭＳ 明朝" w:cs="ＭＳ Ｐゴシック" w:hint="eastAsia"/>
                <w:color w:val="000000"/>
                <w:kern w:val="0"/>
                <w:szCs w:val="21"/>
              </w:rPr>
              <w:t>当該年度</w:t>
            </w:r>
            <w:r w:rsidR="009F26C9" w:rsidRPr="00405B1C">
              <w:rPr>
                <w:rFonts w:ascii="ＭＳ 明朝" w:hAnsi="ＭＳ 明朝" w:cs="ＭＳ Ｐゴシック"/>
                <w:color w:val="000000"/>
                <w:kern w:val="0"/>
                <w:szCs w:val="21"/>
              </w:rPr>
              <w:t>分</w:t>
            </w:r>
            <w:r w:rsidR="009F26C9" w:rsidRPr="00405B1C">
              <w:rPr>
                <w:rFonts w:ascii="ＭＳ 明朝" w:hAnsi="ＭＳ 明朝" w:cs="ＭＳ Ｐゴシック" w:hint="eastAsia"/>
                <w:color w:val="000000"/>
                <w:kern w:val="0"/>
                <w:szCs w:val="21"/>
              </w:rPr>
              <w:t>の市町村民</w:t>
            </w:r>
            <w:r w:rsidR="009F26C9" w:rsidRPr="00405B1C">
              <w:rPr>
                <w:rFonts w:ascii="ＭＳ 明朝" w:hAnsi="ＭＳ 明朝" w:cs="ＭＳ Ｐゴシック"/>
                <w:color w:val="000000"/>
                <w:kern w:val="0"/>
                <w:szCs w:val="21"/>
              </w:rPr>
              <w:t>税</w:t>
            </w:r>
            <w:r w:rsidR="009F26C9" w:rsidRPr="00405B1C">
              <w:rPr>
                <w:rFonts w:ascii="ＭＳ 明朝" w:hAnsi="ＭＳ 明朝" w:cs="ＭＳ Ｐゴシック" w:hint="eastAsia"/>
                <w:color w:val="000000"/>
                <w:kern w:val="0"/>
                <w:szCs w:val="21"/>
              </w:rPr>
              <w:t>の</w:t>
            </w:r>
            <w:r w:rsidR="009F26C9" w:rsidRPr="00405B1C">
              <w:rPr>
                <w:rFonts w:ascii="ＭＳ 明朝" w:hAnsi="ＭＳ 明朝" w:cs="ＭＳ Ｐゴシック"/>
                <w:color w:val="000000"/>
                <w:kern w:val="0"/>
                <w:szCs w:val="21"/>
              </w:rPr>
              <w:t>課税世帯であって、その</w:t>
            </w:r>
            <w:r w:rsidR="009F26C9" w:rsidRPr="00405B1C">
              <w:rPr>
                <w:rFonts w:ascii="ＭＳ 明朝" w:hAnsi="ＭＳ 明朝" w:cs="ＭＳ Ｐゴシック" w:hint="eastAsia"/>
                <w:color w:val="000000"/>
                <w:kern w:val="0"/>
                <w:szCs w:val="21"/>
              </w:rPr>
              <w:t>市町村民</w:t>
            </w:r>
            <w:r w:rsidR="009F26C9" w:rsidRPr="00405B1C">
              <w:rPr>
                <w:rFonts w:ascii="ＭＳ 明朝" w:hAnsi="ＭＳ 明朝" w:cs="ＭＳ Ｐゴシック"/>
                <w:color w:val="000000"/>
                <w:kern w:val="0"/>
                <w:szCs w:val="21"/>
              </w:rPr>
              <w:t>税</w:t>
            </w:r>
            <w:r w:rsidR="009F26C9" w:rsidRPr="00405B1C">
              <w:rPr>
                <w:rFonts w:ascii="ＭＳ 明朝" w:hAnsi="ＭＳ 明朝" w:cs="ＭＳ Ｐゴシック" w:hint="eastAsia"/>
                <w:color w:val="000000"/>
                <w:kern w:val="0"/>
                <w:szCs w:val="21"/>
              </w:rPr>
              <w:t>所得割</w:t>
            </w:r>
            <w:r w:rsidR="009F26C9" w:rsidRPr="00405B1C">
              <w:rPr>
                <w:rFonts w:ascii="ＭＳ 明朝" w:hAnsi="ＭＳ 明朝" w:cs="ＭＳ Ｐゴシック"/>
                <w:color w:val="000000"/>
                <w:kern w:val="0"/>
                <w:szCs w:val="21"/>
              </w:rPr>
              <w:t>の額の区分が次の区分に該当する世帯</w:t>
            </w:r>
          </w:p>
        </w:tc>
        <w:tc>
          <w:tcPr>
            <w:tcW w:w="3359" w:type="dxa"/>
            <w:shd w:val="clear" w:color="auto" w:fill="auto"/>
          </w:tcPr>
          <w:p w14:paraId="27D9F774" w14:textId="77777777" w:rsidR="009F26C9" w:rsidRPr="00405B1C" w:rsidRDefault="009F26C9" w:rsidP="00A44F9F">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所得</w:t>
            </w:r>
            <w:r w:rsidR="00A44F9F">
              <w:rPr>
                <w:rFonts w:ascii="ＭＳ 明朝" w:hAnsi="ＭＳ 明朝" w:cs="ＭＳ Ｐゴシック" w:hint="eastAsia"/>
                <w:color w:val="000000"/>
                <w:kern w:val="0"/>
                <w:szCs w:val="21"/>
              </w:rPr>
              <w:t>割</w:t>
            </w:r>
            <w:r w:rsidRPr="00405B1C">
              <w:rPr>
                <w:rFonts w:ascii="ＭＳ 明朝" w:hAnsi="ＭＳ 明朝" w:cs="ＭＳ Ｐゴシック"/>
                <w:color w:val="000000"/>
                <w:kern w:val="0"/>
                <w:szCs w:val="21"/>
              </w:rPr>
              <w:t>の年額　15,000円以下</w:t>
            </w:r>
          </w:p>
        </w:tc>
        <w:tc>
          <w:tcPr>
            <w:tcW w:w="569" w:type="dxa"/>
            <w:shd w:val="clear" w:color="auto" w:fill="auto"/>
          </w:tcPr>
          <w:p w14:paraId="6FF6EEE3"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D1</w:t>
            </w:r>
          </w:p>
        </w:tc>
        <w:tc>
          <w:tcPr>
            <w:tcW w:w="1578" w:type="dxa"/>
            <w:shd w:val="clear" w:color="auto" w:fill="auto"/>
          </w:tcPr>
          <w:p w14:paraId="6F375AD2"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7,900</w:t>
            </w:r>
          </w:p>
        </w:tc>
        <w:tc>
          <w:tcPr>
            <w:tcW w:w="1579" w:type="dxa"/>
            <w:shd w:val="clear" w:color="auto" w:fill="auto"/>
          </w:tcPr>
          <w:p w14:paraId="39A41AE8"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790</w:t>
            </w:r>
          </w:p>
        </w:tc>
      </w:tr>
      <w:tr w:rsidR="009F26C9" w:rsidRPr="00405B1C" w14:paraId="3986C4B8" w14:textId="77777777" w:rsidTr="00A1644E">
        <w:tc>
          <w:tcPr>
            <w:tcW w:w="849" w:type="dxa"/>
            <w:vMerge/>
            <w:shd w:val="clear" w:color="auto" w:fill="auto"/>
          </w:tcPr>
          <w:p w14:paraId="5BE7C66A"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65B3BFC6"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3BD10504"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15,001円～</w:t>
            </w:r>
            <w:r w:rsidRPr="00405B1C">
              <w:rPr>
                <w:rFonts w:ascii="ＭＳ 明朝" w:hAnsi="ＭＳ 明朝" w:cs="ＭＳ Ｐゴシック" w:hint="eastAsia"/>
                <w:color w:val="000000"/>
                <w:kern w:val="0"/>
                <w:szCs w:val="21"/>
              </w:rPr>
              <w:t>21</w:t>
            </w:r>
            <w:r w:rsidRPr="00405B1C">
              <w:rPr>
                <w:rFonts w:ascii="ＭＳ 明朝" w:hAnsi="ＭＳ 明朝" w:cs="ＭＳ Ｐゴシック"/>
                <w:color w:val="000000"/>
                <w:kern w:val="0"/>
                <w:szCs w:val="21"/>
              </w:rPr>
              <w:t>,000円</w:t>
            </w:r>
          </w:p>
        </w:tc>
        <w:tc>
          <w:tcPr>
            <w:tcW w:w="569" w:type="dxa"/>
            <w:shd w:val="clear" w:color="auto" w:fill="auto"/>
          </w:tcPr>
          <w:p w14:paraId="5CBA4E7B"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D2</w:t>
            </w:r>
          </w:p>
        </w:tc>
        <w:tc>
          <w:tcPr>
            <w:tcW w:w="1578" w:type="dxa"/>
            <w:shd w:val="clear" w:color="auto" w:fill="auto"/>
          </w:tcPr>
          <w:p w14:paraId="7261B154"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10,800</w:t>
            </w:r>
          </w:p>
        </w:tc>
        <w:tc>
          <w:tcPr>
            <w:tcW w:w="1579" w:type="dxa"/>
            <w:shd w:val="clear" w:color="auto" w:fill="auto"/>
          </w:tcPr>
          <w:p w14:paraId="28DCCBE4"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1,080</w:t>
            </w:r>
          </w:p>
        </w:tc>
      </w:tr>
      <w:tr w:rsidR="009F26C9" w:rsidRPr="00405B1C" w14:paraId="7042828D" w14:textId="77777777" w:rsidTr="00A1644E">
        <w:tc>
          <w:tcPr>
            <w:tcW w:w="0" w:type="auto"/>
            <w:vMerge/>
            <w:shd w:val="clear" w:color="auto" w:fill="auto"/>
          </w:tcPr>
          <w:p w14:paraId="023586FD"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0" w:type="auto"/>
            <w:vMerge/>
            <w:shd w:val="clear" w:color="auto" w:fill="auto"/>
          </w:tcPr>
          <w:p w14:paraId="5A88379B"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36CA08C8"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21</w:t>
            </w:r>
            <w:r w:rsidRPr="00405B1C">
              <w:rPr>
                <w:rFonts w:ascii="ＭＳ 明朝" w:hAnsi="ＭＳ 明朝" w:cs="ＭＳ Ｐゴシック"/>
                <w:color w:val="000000"/>
                <w:kern w:val="0"/>
                <w:szCs w:val="21"/>
              </w:rPr>
              <w:t>,001円～</w:t>
            </w:r>
            <w:r w:rsidRPr="00405B1C">
              <w:rPr>
                <w:rFonts w:ascii="ＭＳ 明朝" w:hAnsi="ＭＳ 明朝" w:cs="ＭＳ Ｐゴシック" w:hint="eastAsia"/>
                <w:color w:val="000000"/>
                <w:kern w:val="0"/>
                <w:szCs w:val="21"/>
              </w:rPr>
              <w:t>51</w:t>
            </w:r>
            <w:r w:rsidRPr="00405B1C">
              <w:rPr>
                <w:rFonts w:ascii="ＭＳ 明朝" w:hAnsi="ＭＳ 明朝" w:cs="ＭＳ Ｐゴシック"/>
                <w:color w:val="000000"/>
                <w:kern w:val="0"/>
                <w:szCs w:val="21"/>
              </w:rPr>
              <w:t>,000円</w:t>
            </w:r>
          </w:p>
        </w:tc>
        <w:tc>
          <w:tcPr>
            <w:tcW w:w="569" w:type="dxa"/>
            <w:shd w:val="clear" w:color="auto" w:fill="auto"/>
          </w:tcPr>
          <w:p w14:paraId="7FBFB878"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D3</w:t>
            </w:r>
          </w:p>
        </w:tc>
        <w:tc>
          <w:tcPr>
            <w:tcW w:w="1578" w:type="dxa"/>
            <w:shd w:val="clear" w:color="auto" w:fill="auto"/>
          </w:tcPr>
          <w:p w14:paraId="7914CF4C"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16,200</w:t>
            </w:r>
          </w:p>
        </w:tc>
        <w:tc>
          <w:tcPr>
            <w:tcW w:w="1579" w:type="dxa"/>
            <w:shd w:val="clear" w:color="auto" w:fill="auto"/>
          </w:tcPr>
          <w:p w14:paraId="2E61929E"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1,620</w:t>
            </w:r>
          </w:p>
        </w:tc>
      </w:tr>
      <w:tr w:rsidR="009F26C9" w:rsidRPr="00405B1C" w14:paraId="16840B5F" w14:textId="77777777" w:rsidTr="00A1644E">
        <w:tc>
          <w:tcPr>
            <w:tcW w:w="849" w:type="dxa"/>
            <w:vMerge/>
            <w:shd w:val="clear" w:color="auto" w:fill="auto"/>
          </w:tcPr>
          <w:p w14:paraId="42973C2E"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0" w:type="auto"/>
            <w:vMerge/>
            <w:shd w:val="clear" w:color="auto" w:fill="auto"/>
          </w:tcPr>
          <w:p w14:paraId="3EEC8C59"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13D111CB"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51</w:t>
            </w:r>
            <w:r w:rsidRPr="00405B1C">
              <w:rPr>
                <w:rFonts w:ascii="ＭＳ 明朝" w:hAnsi="ＭＳ 明朝" w:cs="ＭＳ Ｐゴシック"/>
                <w:color w:val="000000"/>
                <w:kern w:val="0"/>
                <w:szCs w:val="21"/>
              </w:rPr>
              <w:t>,001円～</w:t>
            </w:r>
            <w:r w:rsidRPr="00405B1C">
              <w:rPr>
                <w:rFonts w:ascii="ＭＳ 明朝" w:hAnsi="ＭＳ 明朝" w:cs="ＭＳ Ｐゴシック" w:hint="eastAsia"/>
                <w:color w:val="000000"/>
                <w:kern w:val="0"/>
                <w:szCs w:val="21"/>
              </w:rPr>
              <w:t>87</w:t>
            </w:r>
            <w:r w:rsidRPr="00405B1C">
              <w:rPr>
                <w:rFonts w:ascii="ＭＳ 明朝" w:hAnsi="ＭＳ 明朝" w:cs="ＭＳ Ｐゴシック"/>
                <w:color w:val="000000"/>
                <w:kern w:val="0"/>
                <w:szCs w:val="21"/>
              </w:rPr>
              <w:t>,000円</w:t>
            </w:r>
          </w:p>
        </w:tc>
        <w:tc>
          <w:tcPr>
            <w:tcW w:w="569" w:type="dxa"/>
            <w:shd w:val="clear" w:color="auto" w:fill="auto"/>
          </w:tcPr>
          <w:p w14:paraId="56A45BF5"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D4</w:t>
            </w:r>
          </w:p>
        </w:tc>
        <w:tc>
          <w:tcPr>
            <w:tcW w:w="1578" w:type="dxa"/>
            <w:shd w:val="clear" w:color="auto" w:fill="auto"/>
          </w:tcPr>
          <w:p w14:paraId="7A689D38"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22,400</w:t>
            </w:r>
          </w:p>
        </w:tc>
        <w:tc>
          <w:tcPr>
            <w:tcW w:w="1579" w:type="dxa"/>
            <w:shd w:val="clear" w:color="auto" w:fill="auto"/>
          </w:tcPr>
          <w:p w14:paraId="1A6457AB"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2,240</w:t>
            </w:r>
          </w:p>
        </w:tc>
      </w:tr>
      <w:tr w:rsidR="009F26C9" w:rsidRPr="00405B1C" w14:paraId="4E6D192B" w14:textId="77777777" w:rsidTr="00A1644E">
        <w:tc>
          <w:tcPr>
            <w:tcW w:w="849" w:type="dxa"/>
            <w:vMerge/>
            <w:shd w:val="clear" w:color="auto" w:fill="auto"/>
          </w:tcPr>
          <w:p w14:paraId="62B50397"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0" w:type="auto"/>
            <w:vMerge/>
            <w:shd w:val="clear" w:color="auto" w:fill="auto"/>
          </w:tcPr>
          <w:p w14:paraId="5557AE04"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1FBBBA74"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87</w:t>
            </w:r>
            <w:r w:rsidRPr="00405B1C">
              <w:rPr>
                <w:rFonts w:ascii="ＭＳ 明朝" w:hAnsi="ＭＳ 明朝" w:cs="ＭＳ Ｐゴシック"/>
                <w:color w:val="000000"/>
                <w:kern w:val="0"/>
                <w:szCs w:val="21"/>
              </w:rPr>
              <w:t>,001円～</w:t>
            </w:r>
            <w:r w:rsidRPr="00405B1C">
              <w:rPr>
                <w:rFonts w:ascii="ＭＳ 明朝" w:hAnsi="ＭＳ 明朝" w:cs="ＭＳ Ｐゴシック" w:hint="eastAsia"/>
                <w:color w:val="000000"/>
                <w:kern w:val="0"/>
                <w:szCs w:val="21"/>
              </w:rPr>
              <w:t>171</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3</w:t>
            </w:r>
            <w:r w:rsidRPr="00405B1C">
              <w:rPr>
                <w:rFonts w:ascii="ＭＳ 明朝" w:hAnsi="ＭＳ 明朝" w:cs="ＭＳ Ｐゴシック"/>
                <w:color w:val="000000"/>
                <w:kern w:val="0"/>
                <w:szCs w:val="21"/>
              </w:rPr>
              <w:t>00円</w:t>
            </w:r>
          </w:p>
        </w:tc>
        <w:tc>
          <w:tcPr>
            <w:tcW w:w="569" w:type="dxa"/>
            <w:shd w:val="clear" w:color="auto" w:fill="auto"/>
          </w:tcPr>
          <w:p w14:paraId="7FECB64C"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D5</w:t>
            </w:r>
          </w:p>
        </w:tc>
        <w:tc>
          <w:tcPr>
            <w:tcW w:w="1578" w:type="dxa"/>
            <w:shd w:val="clear" w:color="auto" w:fill="auto"/>
          </w:tcPr>
          <w:p w14:paraId="371A90B9"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34,800</w:t>
            </w:r>
          </w:p>
        </w:tc>
        <w:tc>
          <w:tcPr>
            <w:tcW w:w="1579" w:type="dxa"/>
            <w:shd w:val="clear" w:color="auto" w:fill="auto"/>
          </w:tcPr>
          <w:p w14:paraId="112EE0A7"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3,480</w:t>
            </w:r>
          </w:p>
        </w:tc>
      </w:tr>
      <w:tr w:rsidR="009F26C9" w:rsidRPr="00405B1C" w14:paraId="23A8F571" w14:textId="77777777" w:rsidTr="00A1644E">
        <w:tc>
          <w:tcPr>
            <w:tcW w:w="849" w:type="dxa"/>
            <w:vMerge/>
            <w:shd w:val="clear" w:color="auto" w:fill="auto"/>
          </w:tcPr>
          <w:p w14:paraId="4A6B70CB"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0" w:type="auto"/>
            <w:vMerge/>
            <w:shd w:val="clear" w:color="auto" w:fill="auto"/>
          </w:tcPr>
          <w:p w14:paraId="16D30459"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385A93B0"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171</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3</w:t>
            </w:r>
            <w:r w:rsidR="009F26C9" w:rsidRPr="00405B1C">
              <w:rPr>
                <w:rFonts w:ascii="ＭＳ 明朝" w:hAnsi="ＭＳ 明朝" w:cs="ＭＳ Ｐゴシック"/>
                <w:color w:val="000000"/>
                <w:kern w:val="0"/>
                <w:szCs w:val="21"/>
              </w:rPr>
              <w:t>01円～</w:t>
            </w:r>
            <w:r w:rsidRPr="00405B1C">
              <w:rPr>
                <w:rFonts w:ascii="ＭＳ 明朝" w:hAnsi="ＭＳ 明朝" w:cs="ＭＳ Ｐゴシック" w:hint="eastAsia"/>
                <w:color w:val="000000"/>
                <w:kern w:val="0"/>
                <w:szCs w:val="21"/>
              </w:rPr>
              <w:t>252</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1</w:t>
            </w:r>
            <w:r w:rsidR="009F26C9" w:rsidRPr="00405B1C">
              <w:rPr>
                <w:rFonts w:ascii="ＭＳ 明朝" w:hAnsi="ＭＳ 明朝" w:cs="ＭＳ Ｐゴシック"/>
                <w:color w:val="000000"/>
                <w:kern w:val="0"/>
                <w:szCs w:val="21"/>
              </w:rPr>
              <w:t>00円</w:t>
            </w:r>
          </w:p>
        </w:tc>
        <w:tc>
          <w:tcPr>
            <w:tcW w:w="569" w:type="dxa"/>
            <w:shd w:val="clear" w:color="auto" w:fill="auto"/>
          </w:tcPr>
          <w:p w14:paraId="05E09A1D"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w:t>
            </w:r>
            <w:r w:rsidRPr="00405B1C">
              <w:rPr>
                <w:rFonts w:ascii="ＭＳ 明朝" w:hAnsi="ＭＳ 明朝" w:cs="ＭＳ Ｐゴシック" w:hint="eastAsia"/>
                <w:color w:val="000000"/>
                <w:kern w:val="0"/>
                <w:szCs w:val="21"/>
              </w:rPr>
              <w:t>6</w:t>
            </w:r>
          </w:p>
        </w:tc>
        <w:tc>
          <w:tcPr>
            <w:tcW w:w="1578" w:type="dxa"/>
            <w:shd w:val="clear" w:color="auto" w:fill="auto"/>
          </w:tcPr>
          <w:p w14:paraId="1484EF7A"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49,400</w:t>
            </w:r>
          </w:p>
        </w:tc>
        <w:tc>
          <w:tcPr>
            <w:tcW w:w="1579" w:type="dxa"/>
            <w:shd w:val="clear" w:color="auto" w:fill="auto"/>
          </w:tcPr>
          <w:p w14:paraId="4AE3E3DA"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4,940</w:t>
            </w:r>
          </w:p>
        </w:tc>
      </w:tr>
      <w:tr w:rsidR="009F26C9" w:rsidRPr="00405B1C" w14:paraId="14B02FEA" w14:textId="77777777" w:rsidTr="00A1644E">
        <w:tc>
          <w:tcPr>
            <w:tcW w:w="849" w:type="dxa"/>
            <w:vMerge/>
            <w:shd w:val="clear" w:color="auto" w:fill="auto"/>
          </w:tcPr>
          <w:p w14:paraId="23DCC253"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0" w:type="auto"/>
            <w:vMerge/>
            <w:shd w:val="clear" w:color="auto" w:fill="auto"/>
          </w:tcPr>
          <w:p w14:paraId="6717AE8F"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12909DF0"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252</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1</w:t>
            </w:r>
            <w:r w:rsidR="009F26C9" w:rsidRPr="00405B1C">
              <w:rPr>
                <w:rFonts w:ascii="ＭＳ 明朝" w:hAnsi="ＭＳ 明朝" w:cs="ＭＳ Ｐゴシック"/>
                <w:color w:val="000000"/>
                <w:kern w:val="0"/>
                <w:szCs w:val="21"/>
              </w:rPr>
              <w:t>01円～</w:t>
            </w:r>
            <w:r w:rsidRPr="00405B1C">
              <w:rPr>
                <w:rFonts w:ascii="ＭＳ 明朝" w:hAnsi="ＭＳ 明朝" w:cs="ＭＳ Ｐゴシック" w:hint="eastAsia"/>
                <w:color w:val="000000"/>
                <w:kern w:val="0"/>
                <w:szCs w:val="21"/>
              </w:rPr>
              <w:t>342</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1</w:t>
            </w:r>
            <w:r w:rsidR="009F26C9" w:rsidRPr="00405B1C">
              <w:rPr>
                <w:rFonts w:ascii="ＭＳ 明朝" w:hAnsi="ＭＳ 明朝" w:cs="ＭＳ Ｐゴシック"/>
                <w:color w:val="000000"/>
                <w:kern w:val="0"/>
                <w:szCs w:val="21"/>
              </w:rPr>
              <w:t>00円</w:t>
            </w:r>
          </w:p>
        </w:tc>
        <w:tc>
          <w:tcPr>
            <w:tcW w:w="569" w:type="dxa"/>
            <w:shd w:val="clear" w:color="auto" w:fill="auto"/>
          </w:tcPr>
          <w:p w14:paraId="5107A893"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w:t>
            </w:r>
            <w:r w:rsidRPr="00405B1C">
              <w:rPr>
                <w:rFonts w:ascii="ＭＳ 明朝" w:hAnsi="ＭＳ 明朝" w:cs="ＭＳ Ｐゴシック" w:hint="eastAsia"/>
                <w:color w:val="000000"/>
                <w:kern w:val="0"/>
                <w:szCs w:val="21"/>
              </w:rPr>
              <w:t>7</w:t>
            </w:r>
          </w:p>
        </w:tc>
        <w:tc>
          <w:tcPr>
            <w:tcW w:w="1578" w:type="dxa"/>
            <w:shd w:val="clear" w:color="auto" w:fill="auto"/>
          </w:tcPr>
          <w:p w14:paraId="2DDAE592"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65,000</w:t>
            </w:r>
          </w:p>
        </w:tc>
        <w:tc>
          <w:tcPr>
            <w:tcW w:w="1579" w:type="dxa"/>
            <w:shd w:val="clear" w:color="auto" w:fill="auto"/>
          </w:tcPr>
          <w:p w14:paraId="41A5E788"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6,500</w:t>
            </w:r>
          </w:p>
        </w:tc>
      </w:tr>
      <w:tr w:rsidR="009F26C9" w:rsidRPr="00405B1C" w14:paraId="63299EBF" w14:textId="77777777" w:rsidTr="00A1644E">
        <w:tc>
          <w:tcPr>
            <w:tcW w:w="849" w:type="dxa"/>
            <w:vMerge/>
            <w:shd w:val="clear" w:color="auto" w:fill="auto"/>
          </w:tcPr>
          <w:p w14:paraId="462ADFE0"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75DB733B"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7EE09CFC"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342</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1</w:t>
            </w:r>
            <w:r w:rsidR="009F26C9" w:rsidRPr="00405B1C">
              <w:rPr>
                <w:rFonts w:ascii="ＭＳ 明朝" w:hAnsi="ＭＳ 明朝" w:cs="ＭＳ Ｐゴシック"/>
                <w:color w:val="000000"/>
                <w:kern w:val="0"/>
                <w:szCs w:val="21"/>
              </w:rPr>
              <w:t>01円～</w:t>
            </w:r>
            <w:r w:rsidRPr="00405B1C">
              <w:rPr>
                <w:rFonts w:ascii="ＭＳ 明朝" w:hAnsi="ＭＳ 明朝" w:cs="ＭＳ Ｐゴシック" w:hint="eastAsia"/>
                <w:color w:val="000000"/>
                <w:kern w:val="0"/>
                <w:szCs w:val="21"/>
              </w:rPr>
              <w:t>450</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1</w:t>
            </w:r>
            <w:r w:rsidR="009F26C9" w:rsidRPr="00405B1C">
              <w:rPr>
                <w:rFonts w:ascii="ＭＳ 明朝" w:hAnsi="ＭＳ 明朝" w:cs="ＭＳ Ｐゴシック"/>
                <w:color w:val="000000"/>
                <w:kern w:val="0"/>
                <w:szCs w:val="21"/>
              </w:rPr>
              <w:t>00円</w:t>
            </w:r>
          </w:p>
        </w:tc>
        <w:tc>
          <w:tcPr>
            <w:tcW w:w="569" w:type="dxa"/>
            <w:shd w:val="clear" w:color="auto" w:fill="auto"/>
          </w:tcPr>
          <w:p w14:paraId="09F367CF"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D8</w:t>
            </w:r>
          </w:p>
        </w:tc>
        <w:tc>
          <w:tcPr>
            <w:tcW w:w="1578" w:type="dxa"/>
            <w:shd w:val="clear" w:color="auto" w:fill="auto"/>
          </w:tcPr>
          <w:p w14:paraId="59E23834"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82,400</w:t>
            </w:r>
          </w:p>
        </w:tc>
        <w:tc>
          <w:tcPr>
            <w:tcW w:w="1579" w:type="dxa"/>
            <w:shd w:val="clear" w:color="auto" w:fill="auto"/>
          </w:tcPr>
          <w:p w14:paraId="56931215"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8,240</w:t>
            </w:r>
          </w:p>
        </w:tc>
      </w:tr>
      <w:tr w:rsidR="009F26C9" w:rsidRPr="00405B1C" w14:paraId="0728526A" w14:textId="77777777" w:rsidTr="00A1644E">
        <w:tc>
          <w:tcPr>
            <w:tcW w:w="849" w:type="dxa"/>
            <w:vMerge/>
            <w:shd w:val="clear" w:color="auto" w:fill="auto"/>
          </w:tcPr>
          <w:p w14:paraId="4EBBED89"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1A948D0B"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4FF3A487"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450,101</w:t>
            </w:r>
            <w:r w:rsidR="009F26C9" w:rsidRPr="00405B1C">
              <w:rPr>
                <w:rFonts w:ascii="ＭＳ 明朝" w:hAnsi="ＭＳ 明朝" w:cs="ＭＳ Ｐゴシック"/>
                <w:color w:val="000000"/>
                <w:kern w:val="0"/>
                <w:szCs w:val="21"/>
              </w:rPr>
              <w:t>円～</w:t>
            </w:r>
            <w:r w:rsidRPr="00405B1C">
              <w:rPr>
                <w:rFonts w:ascii="ＭＳ 明朝" w:hAnsi="ＭＳ 明朝" w:cs="ＭＳ Ｐゴシック" w:hint="eastAsia"/>
                <w:color w:val="000000"/>
                <w:kern w:val="0"/>
                <w:szCs w:val="21"/>
              </w:rPr>
              <w:t>579</w:t>
            </w:r>
            <w:r w:rsidR="009F26C9" w:rsidRPr="00405B1C">
              <w:rPr>
                <w:rFonts w:ascii="ＭＳ 明朝" w:hAnsi="ＭＳ 明朝" w:cs="ＭＳ Ｐゴシック"/>
                <w:color w:val="000000"/>
                <w:kern w:val="0"/>
                <w:szCs w:val="21"/>
              </w:rPr>
              <w:t>,000円</w:t>
            </w:r>
          </w:p>
        </w:tc>
        <w:tc>
          <w:tcPr>
            <w:tcW w:w="569" w:type="dxa"/>
            <w:shd w:val="clear" w:color="auto" w:fill="auto"/>
          </w:tcPr>
          <w:p w14:paraId="50FBBE76"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w:t>
            </w:r>
            <w:r w:rsidRPr="00405B1C">
              <w:rPr>
                <w:rFonts w:ascii="ＭＳ 明朝" w:hAnsi="ＭＳ 明朝" w:cs="ＭＳ Ｐゴシック" w:hint="eastAsia"/>
                <w:color w:val="000000"/>
                <w:kern w:val="0"/>
                <w:szCs w:val="21"/>
              </w:rPr>
              <w:t>9</w:t>
            </w:r>
          </w:p>
        </w:tc>
        <w:tc>
          <w:tcPr>
            <w:tcW w:w="1578" w:type="dxa"/>
            <w:shd w:val="clear" w:color="auto" w:fill="auto"/>
          </w:tcPr>
          <w:p w14:paraId="64C69287"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102,000</w:t>
            </w:r>
          </w:p>
        </w:tc>
        <w:tc>
          <w:tcPr>
            <w:tcW w:w="1579" w:type="dxa"/>
            <w:shd w:val="clear" w:color="auto" w:fill="auto"/>
          </w:tcPr>
          <w:p w14:paraId="30F020D5"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10,200</w:t>
            </w:r>
          </w:p>
        </w:tc>
      </w:tr>
      <w:tr w:rsidR="009F26C9" w:rsidRPr="00405B1C" w14:paraId="631E374D" w14:textId="77777777" w:rsidTr="00A1644E">
        <w:tc>
          <w:tcPr>
            <w:tcW w:w="849" w:type="dxa"/>
            <w:vMerge/>
            <w:shd w:val="clear" w:color="auto" w:fill="auto"/>
          </w:tcPr>
          <w:p w14:paraId="30EE677A"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45048B49"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5A6052CC"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579,001</w:t>
            </w:r>
            <w:r w:rsidR="009F26C9" w:rsidRPr="00405B1C">
              <w:rPr>
                <w:rFonts w:ascii="ＭＳ 明朝" w:hAnsi="ＭＳ 明朝" w:cs="ＭＳ Ｐゴシック"/>
                <w:color w:val="000000"/>
                <w:kern w:val="0"/>
                <w:szCs w:val="21"/>
              </w:rPr>
              <w:t>円～</w:t>
            </w:r>
            <w:r w:rsidRPr="00405B1C">
              <w:rPr>
                <w:rFonts w:ascii="ＭＳ 明朝" w:hAnsi="ＭＳ 明朝" w:cs="ＭＳ Ｐゴシック" w:hint="eastAsia"/>
                <w:color w:val="000000"/>
                <w:kern w:val="0"/>
                <w:szCs w:val="21"/>
              </w:rPr>
              <w:t>700</w:t>
            </w:r>
            <w:r w:rsidRPr="00405B1C">
              <w:rPr>
                <w:rFonts w:ascii="ＭＳ 明朝" w:hAnsi="ＭＳ 明朝" w:cs="ＭＳ Ｐゴシック"/>
                <w:color w:val="000000"/>
                <w:kern w:val="0"/>
                <w:szCs w:val="21"/>
              </w:rPr>
              <w:t>,</w:t>
            </w:r>
            <w:r w:rsidRPr="00405B1C">
              <w:rPr>
                <w:rFonts w:ascii="ＭＳ 明朝" w:hAnsi="ＭＳ 明朝" w:cs="ＭＳ Ｐゴシック" w:hint="eastAsia"/>
                <w:color w:val="000000"/>
                <w:kern w:val="0"/>
                <w:szCs w:val="21"/>
              </w:rPr>
              <w:t>9</w:t>
            </w:r>
            <w:r w:rsidR="009F26C9" w:rsidRPr="00405B1C">
              <w:rPr>
                <w:rFonts w:ascii="ＭＳ 明朝" w:hAnsi="ＭＳ 明朝" w:cs="ＭＳ Ｐゴシック"/>
                <w:color w:val="000000"/>
                <w:kern w:val="0"/>
                <w:szCs w:val="21"/>
              </w:rPr>
              <w:t>00円</w:t>
            </w:r>
          </w:p>
        </w:tc>
        <w:tc>
          <w:tcPr>
            <w:tcW w:w="569" w:type="dxa"/>
            <w:shd w:val="clear" w:color="auto" w:fill="auto"/>
          </w:tcPr>
          <w:p w14:paraId="3C554FCD"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w:t>
            </w:r>
            <w:r w:rsidRPr="00405B1C">
              <w:rPr>
                <w:rFonts w:ascii="ＭＳ 明朝" w:hAnsi="ＭＳ 明朝" w:cs="ＭＳ Ｐゴシック" w:hint="eastAsia"/>
                <w:color w:val="000000"/>
                <w:kern w:val="0"/>
                <w:szCs w:val="21"/>
              </w:rPr>
              <w:t>10</w:t>
            </w:r>
          </w:p>
        </w:tc>
        <w:tc>
          <w:tcPr>
            <w:tcW w:w="1578" w:type="dxa"/>
            <w:shd w:val="clear" w:color="auto" w:fill="auto"/>
          </w:tcPr>
          <w:p w14:paraId="2FE33055"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123,400</w:t>
            </w:r>
          </w:p>
        </w:tc>
        <w:tc>
          <w:tcPr>
            <w:tcW w:w="1579" w:type="dxa"/>
            <w:shd w:val="clear" w:color="auto" w:fill="auto"/>
          </w:tcPr>
          <w:p w14:paraId="39C203F2"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12,340</w:t>
            </w:r>
          </w:p>
        </w:tc>
      </w:tr>
      <w:tr w:rsidR="009F26C9" w:rsidRPr="00405B1C" w14:paraId="0F4707A0" w14:textId="77777777" w:rsidTr="00A1644E">
        <w:tc>
          <w:tcPr>
            <w:tcW w:w="849" w:type="dxa"/>
            <w:vMerge/>
            <w:shd w:val="clear" w:color="auto" w:fill="auto"/>
          </w:tcPr>
          <w:p w14:paraId="193C5D64"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3BD785B1"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5630B243"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700,901</w:t>
            </w:r>
            <w:r w:rsidR="009F26C9" w:rsidRPr="00405B1C">
              <w:rPr>
                <w:rFonts w:ascii="ＭＳ 明朝" w:hAnsi="ＭＳ 明朝" w:cs="ＭＳ Ｐゴシック"/>
                <w:color w:val="000000"/>
                <w:kern w:val="0"/>
                <w:szCs w:val="21"/>
              </w:rPr>
              <w:t>円～</w:t>
            </w:r>
            <w:r w:rsidRPr="00405B1C">
              <w:rPr>
                <w:rFonts w:ascii="ＭＳ 明朝" w:hAnsi="ＭＳ 明朝" w:cs="ＭＳ Ｐゴシック" w:hint="eastAsia"/>
                <w:color w:val="000000"/>
                <w:kern w:val="0"/>
                <w:szCs w:val="21"/>
              </w:rPr>
              <w:t>849</w:t>
            </w:r>
            <w:r w:rsidR="009F26C9" w:rsidRPr="00405B1C">
              <w:rPr>
                <w:rFonts w:ascii="ＭＳ 明朝" w:hAnsi="ＭＳ 明朝" w:cs="ＭＳ Ｐゴシック"/>
                <w:color w:val="000000"/>
                <w:kern w:val="0"/>
                <w:szCs w:val="21"/>
              </w:rPr>
              <w:t>,000円</w:t>
            </w:r>
          </w:p>
        </w:tc>
        <w:tc>
          <w:tcPr>
            <w:tcW w:w="569" w:type="dxa"/>
            <w:shd w:val="clear" w:color="auto" w:fill="auto"/>
          </w:tcPr>
          <w:p w14:paraId="2533A1D0"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D11</w:t>
            </w:r>
          </w:p>
        </w:tc>
        <w:tc>
          <w:tcPr>
            <w:tcW w:w="1578" w:type="dxa"/>
            <w:shd w:val="clear" w:color="auto" w:fill="auto"/>
          </w:tcPr>
          <w:p w14:paraId="48D36A80"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147,000</w:t>
            </w:r>
          </w:p>
        </w:tc>
        <w:tc>
          <w:tcPr>
            <w:tcW w:w="1579" w:type="dxa"/>
            <w:shd w:val="clear" w:color="auto" w:fill="auto"/>
          </w:tcPr>
          <w:p w14:paraId="71A98458"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14,700</w:t>
            </w:r>
          </w:p>
        </w:tc>
      </w:tr>
      <w:tr w:rsidR="009F26C9" w:rsidRPr="00405B1C" w14:paraId="70C4DD9E" w14:textId="77777777" w:rsidTr="00A1644E">
        <w:tc>
          <w:tcPr>
            <w:tcW w:w="849" w:type="dxa"/>
            <w:vMerge/>
            <w:shd w:val="clear" w:color="auto" w:fill="auto"/>
          </w:tcPr>
          <w:p w14:paraId="32FC4F15"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147296D3"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0B10C6FE"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849</w:t>
            </w:r>
            <w:r w:rsidR="009F26C9" w:rsidRPr="00405B1C">
              <w:rPr>
                <w:rFonts w:ascii="ＭＳ 明朝" w:hAnsi="ＭＳ 明朝" w:cs="ＭＳ Ｐゴシック"/>
                <w:color w:val="000000"/>
                <w:kern w:val="0"/>
                <w:szCs w:val="21"/>
              </w:rPr>
              <w:t>,001円～</w:t>
            </w:r>
            <w:r w:rsidRPr="00405B1C">
              <w:rPr>
                <w:rFonts w:ascii="ＭＳ 明朝" w:hAnsi="ＭＳ 明朝" w:cs="ＭＳ Ｐゴシック" w:hint="eastAsia"/>
                <w:color w:val="000000"/>
                <w:kern w:val="0"/>
                <w:szCs w:val="21"/>
              </w:rPr>
              <w:t>1,041</w:t>
            </w:r>
            <w:r w:rsidR="009F26C9" w:rsidRPr="00405B1C">
              <w:rPr>
                <w:rFonts w:ascii="ＭＳ 明朝" w:hAnsi="ＭＳ 明朝" w:cs="ＭＳ Ｐゴシック"/>
                <w:color w:val="000000"/>
                <w:kern w:val="0"/>
                <w:szCs w:val="21"/>
              </w:rPr>
              <w:t>,000円</w:t>
            </w:r>
          </w:p>
        </w:tc>
        <w:tc>
          <w:tcPr>
            <w:tcW w:w="569" w:type="dxa"/>
            <w:shd w:val="clear" w:color="auto" w:fill="auto"/>
          </w:tcPr>
          <w:p w14:paraId="1DAEA371"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D12</w:t>
            </w:r>
          </w:p>
        </w:tc>
        <w:tc>
          <w:tcPr>
            <w:tcW w:w="1578" w:type="dxa"/>
            <w:shd w:val="clear" w:color="auto" w:fill="auto"/>
          </w:tcPr>
          <w:p w14:paraId="4FC0DD1F"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172,500</w:t>
            </w:r>
          </w:p>
        </w:tc>
        <w:tc>
          <w:tcPr>
            <w:tcW w:w="1579" w:type="dxa"/>
            <w:shd w:val="clear" w:color="auto" w:fill="auto"/>
          </w:tcPr>
          <w:p w14:paraId="34EFDB82"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17,250</w:t>
            </w:r>
          </w:p>
        </w:tc>
      </w:tr>
      <w:tr w:rsidR="009F26C9" w:rsidRPr="00405B1C" w14:paraId="66B40A69" w14:textId="77777777" w:rsidTr="00A1644E">
        <w:tc>
          <w:tcPr>
            <w:tcW w:w="849" w:type="dxa"/>
            <w:vMerge/>
            <w:shd w:val="clear" w:color="auto" w:fill="auto"/>
          </w:tcPr>
          <w:p w14:paraId="4B76FCF8"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2ED398A0"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06930680" w14:textId="77777777" w:rsidR="009F26C9" w:rsidRPr="00405B1C" w:rsidRDefault="0078291D" w:rsidP="0078291D">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1,041,001</w:t>
            </w:r>
            <w:r w:rsidR="009F26C9" w:rsidRPr="00405B1C">
              <w:rPr>
                <w:rFonts w:ascii="ＭＳ 明朝" w:hAnsi="ＭＳ 明朝" w:cs="ＭＳ Ｐゴシック"/>
                <w:color w:val="000000"/>
                <w:kern w:val="0"/>
                <w:szCs w:val="21"/>
              </w:rPr>
              <w:t>円～</w:t>
            </w:r>
            <w:r w:rsidRPr="00405B1C">
              <w:rPr>
                <w:rFonts w:ascii="ＭＳ 明朝" w:hAnsi="ＭＳ 明朝" w:cs="ＭＳ Ｐゴシック" w:hint="eastAsia"/>
                <w:color w:val="000000"/>
                <w:kern w:val="0"/>
                <w:szCs w:val="21"/>
              </w:rPr>
              <w:t>1,222,500</w:t>
            </w:r>
            <w:r w:rsidR="009F26C9" w:rsidRPr="00405B1C">
              <w:rPr>
                <w:rFonts w:ascii="ＭＳ 明朝" w:hAnsi="ＭＳ 明朝" w:cs="ＭＳ Ｐゴシック"/>
                <w:color w:val="000000"/>
                <w:kern w:val="0"/>
                <w:szCs w:val="21"/>
              </w:rPr>
              <w:t>円</w:t>
            </w:r>
          </w:p>
        </w:tc>
        <w:tc>
          <w:tcPr>
            <w:tcW w:w="569" w:type="dxa"/>
            <w:shd w:val="clear" w:color="auto" w:fill="auto"/>
          </w:tcPr>
          <w:p w14:paraId="516CFDD8"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D13</w:t>
            </w:r>
          </w:p>
        </w:tc>
        <w:tc>
          <w:tcPr>
            <w:tcW w:w="1578" w:type="dxa"/>
            <w:shd w:val="clear" w:color="auto" w:fill="auto"/>
          </w:tcPr>
          <w:p w14:paraId="5D531ACA"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199,900</w:t>
            </w:r>
          </w:p>
        </w:tc>
        <w:tc>
          <w:tcPr>
            <w:tcW w:w="1579" w:type="dxa"/>
            <w:shd w:val="clear" w:color="auto" w:fill="auto"/>
          </w:tcPr>
          <w:p w14:paraId="5837909F"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19,990</w:t>
            </w:r>
          </w:p>
        </w:tc>
      </w:tr>
      <w:tr w:rsidR="009F26C9" w:rsidRPr="00405B1C" w14:paraId="6C6F02E3" w14:textId="77777777" w:rsidTr="00A1644E">
        <w:tc>
          <w:tcPr>
            <w:tcW w:w="849" w:type="dxa"/>
            <w:vMerge/>
            <w:shd w:val="clear" w:color="auto" w:fill="auto"/>
          </w:tcPr>
          <w:p w14:paraId="24005881"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3C501818" w14:textId="77777777" w:rsidR="009F26C9" w:rsidRPr="00405B1C" w:rsidRDefault="009F26C9" w:rsidP="009F26C9">
            <w:pPr>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67B91247" w14:textId="77777777" w:rsidR="009F26C9" w:rsidRPr="00405B1C" w:rsidRDefault="0078291D" w:rsidP="0078291D">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1,222,501</w:t>
            </w:r>
            <w:r w:rsidR="009F26C9" w:rsidRPr="00405B1C">
              <w:rPr>
                <w:rFonts w:ascii="ＭＳ 明朝" w:hAnsi="ＭＳ 明朝" w:cs="ＭＳ Ｐゴシック"/>
                <w:color w:val="000000"/>
                <w:kern w:val="0"/>
                <w:szCs w:val="21"/>
              </w:rPr>
              <w:t>円</w:t>
            </w:r>
            <w:r w:rsidRPr="00405B1C">
              <w:rPr>
                <w:rFonts w:ascii="ＭＳ 明朝" w:hAnsi="ＭＳ 明朝" w:cs="ＭＳ Ｐゴシック" w:hint="eastAsia"/>
                <w:color w:val="000000"/>
                <w:kern w:val="0"/>
                <w:szCs w:val="21"/>
              </w:rPr>
              <w:t>～1,423,500円</w:t>
            </w:r>
          </w:p>
        </w:tc>
        <w:tc>
          <w:tcPr>
            <w:tcW w:w="569" w:type="dxa"/>
            <w:shd w:val="clear" w:color="auto" w:fill="auto"/>
          </w:tcPr>
          <w:p w14:paraId="41FF2B86"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D14</w:t>
            </w:r>
          </w:p>
        </w:tc>
        <w:tc>
          <w:tcPr>
            <w:tcW w:w="1578" w:type="dxa"/>
            <w:shd w:val="clear" w:color="auto" w:fill="auto"/>
          </w:tcPr>
          <w:p w14:paraId="75358593"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229,400</w:t>
            </w:r>
          </w:p>
        </w:tc>
        <w:tc>
          <w:tcPr>
            <w:tcW w:w="1579" w:type="dxa"/>
            <w:shd w:val="clear" w:color="auto" w:fill="auto"/>
          </w:tcPr>
          <w:p w14:paraId="215246B3" w14:textId="77777777" w:rsidR="009F26C9" w:rsidRPr="00405B1C" w:rsidRDefault="009F26C9" w:rsidP="009F26C9">
            <w:pPr>
              <w:widowControl/>
              <w:spacing w:before="100" w:beforeAutospacing="1" w:after="100" w:afterAutospacing="1"/>
              <w:jc w:val="right"/>
              <w:rPr>
                <w:rFonts w:ascii="ＭＳ 明朝" w:hAnsi="ＭＳ 明朝" w:cs="ＭＳ Ｐゴシック"/>
                <w:color w:val="000000"/>
                <w:kern w:val="0"/>
                <w:szCs w:val="21"/>
              </w:rPr>
            </w:pPr>
            <w:r w:rsidRPr="00405B1C">
              <w:rPr>
                <w:rFonts w:ascii="ＭＳ 明朝" w:hAnsi="ＭＳ 明朝" w:cs="ＭＳ Ｐゴシック"/>
                <w:color w:val="000000"/>
                <w:kern w:val="0"/>
                <w:szCs w:val="21"/>
              </w:rPr>
              <w:t>22,940</w:t>
            </w:r>
          </w:p>
        </w:tc>
      </w:tr>
      <w:tr w:rsidR="009F26C9" w:rsidRPr="00405B1C" w14:paraId="492D1968" w14:textId="77777777" w:rsidTr="004E1E3D">
        <w:trPr>
          <w:trHeight w:val="1851"/>
        </w:trPr>
        <w:tc>
          <w:tcPr>
            <w:tcW w:w="849" w:type="dxa"/>
            <w:vMerge/>
            <w:shd w:val="clear" w:color="auto" w:fill="auto"/>
          </w:tcPr>
          <w:p w14:paraId="79CEB1B4"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p>
        </w:tc>
        <w:tc>
          <w:tcPr>
            <w:tcW w:w="1813" w:type="dxa"/>
            <w:vMerge/>
            <w:shd w:val="clear" w:color="auto" w:fill="auto"/>
          </w:tcPr>
          <w:p w14:paraId="09842E52" w14:textId="77777777" w:rsidR="009F26C9" w:rsidRPr="00405B1C" w:rsidRDefault="009F26C9" w:rsidP="009F26C9">
            <w:pPr>
              <w:widowControl/>
              <w:spacing w:before="100" w:beforeAutospacing="1" w:after="100" w:afterAutospacing="1"/>
              <w:jc w:val="left"/>
              <w:rPr>
                <w:rFonts w:ascii="ＭＳ 明朝" w:hAnsi="ＭＳ 明朝" w:cs="ＭＳ Ｐゴシック"/>
                <w:color w:val="000000"/>
                <w:kern w:val="0"/>
                <w:szCs w:val="21"/>
              </w:rPr>
            </w:pPr>
          </w:p>
        </w:tc>
        <w:tc>
          <w:tcPr>
            <w:tcW w:w="3359" w:type="dxa"/>
            <w:shd w:val="clear" w:color="auto" w:fill="auto"/>
          </w:tcPr>
          <w:p w14:paraId="2EF1B0DE"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1,423,501円以上</w:t>
            </w:r>
          </w:p>
        </w:tc>
        <w:tc>
          <w:tcPr>
            <w:tcW w:w="569" w:type="dxa"/>
            <w:shd w:val="clear" w:color="auto" w:fill="auto"/>
          </w:tcPr>
          <w:p w14:paraId="091B0D84" w14:textId="77777777" w:rsidR="009F26C9" w:rsidRPr="00405B1C" w:rsidRDefault="0078291D" w:rsidP="009F26C9">
            <w:pPr>
              <w:widowControl/>
              <w:spacing w:before="100" w:beforeAutospacing="1" w:after="100" w:afterAutospacing="1"/>
              <w:jc w:val="left"/>
              <w:rPr>
                <w:rFonts w:ascii="ＭＳ 明朝" w:hAnsi="ＭＳ 明朝" w:cs="ＭＳ Ｐゴシック"/>
                <w:color w:val="000000"/>
                <w:kern w:val="0"/>
                <w:szCs w:val="21"/>
              </w:rPr>
            </w:pPr>
            <w:r w:rsidRPr="00405B1C">
              <w:rPr>
                <w:rFonts w:ascii="ＭＳ 明朝" w:hAnsi="ＭＳ 明朝" w:cs="ＭＳ Ｐゴシック" w:hint="eastAsia"/>
                <w:color w:val="000000"/>
                <w:kern w:val="0"/>
                <w:szCs w:val="21"/>
              </w:rPr>
              <w:t>D15</w:t>
            </w:r>
          </w:p>
        </w:tc>
        <w:tc>
          <w:tcPr>
            <w:tcW w:w="1578" w:type="dxa"/>
            <w:shd w:val="clear" w:color="auto" w:fill="auto"/>
          </w:tcPr>
          <w:p w14:paraId="6DE244C3" w14:textId="77777777" w:rsidR="009F26C9" w:rsidRPr="00405B1C" w:rsidRDefault="009F26C9" w:rsidP="00E42994">
            <w:pPr>
              <w:widowControl/>
              <w:spacing w:before="100" w:beforeAutospacing="1" w:after="100" w:afterAutospacing="1"/>
              <w:ind w:firstLineChars="300" w:firstLine="705"/>
              <w:jc w:val="center"/>
              <w:rPr>
                <w:rFonts w:ascii="ＭＳ 明朝" w:hAnsi="ＭＳ 明朝" w:cs="ＭＳ Ｐゴシック" w:hint="eastAsia"/>
                <w:color w:val="000000"/>
                <w:kern w:val="0"/>
                <w:szCs w:val="21"/>
              </w:rPr>
            </w:pPr>
            <w:r w:rsidRPr="00405B1C">
              <w:rPr>
                <w:rFonts w:ascii="ＭＳ 明朝" w:hAnsi="ＭＳ 明朝" w:cs="ＭＳ Ｐゴシック"/>
                <w:color w:val="000000"/>
                <w:kern w:val="0"/>
                <w:szCs w:val="21"/>
              </w:rPr>
              <w:t>全額</w:t>
            </w:r>
          </w:p>
        </w:tc>
        <w:tc>
          <w:tcPr>
            <w:tcW w:w="1579" w:type="dxa"/>
            <w:shd w:val="clear" w:color="auto" w:fill="auto"/>
          </w:tcPr>
          <w:p w14:paraId="1C74D571" w14:textId="77777777" w:rsidR="009F26C9" w:rsidRPr="00405B1C" w:rsidRDefault="009F26C9" w:rsidP="0078291D">
            <w:pPr>
              <w:widowControl/>
              <w:spacing w:before="100" w:beforeAutospacing="1" w:after="100" w:afterAutospacing="1"/>
              <w:jc w:val="left"/>
              <w:rPr>
                <w:rFonts w:ascii="ＭＳ 明朝" w:hAnsi="ＭＳ 明朝" w:cs="ＭＳ Ｐゴシック"/>
                <w:color w:val="000000"/>
                <w:kern w:val="0"/>
                <w:sz w:val="16"/>
                <w:szCs w:val="16"/>
              </w:rPr>
            </w:pPr>
            <w:r w:rsidRPr="00405B1C">
              <w:rPr>
                <w:rFonts w:ascii="ＭＳ 明朝" w:hAnsi="ＭＳ 明朝" w:cs="ＭＳ Ｐゴシック"/>
                <w:color w:val="000000"/>
                <w:kern w:val="0"/>
                <w:sz w:val="16"/>
                <w:szCs w:val="16"/>
              </w:rPr>
              <w:t>左の徴収基準月額の</w:t>
            </w:r>
            <w:r w:rsidRPr="00405B1C">
              <w:rPr>
                <w:rFonts w:ascii="ＭＳ 明朝" w:hAnsi="ＭＳ 明朝" w:cs="ＭＳ Ｐゴシック" w:hint="eastAsia"/>
                <w:color w:val="000000"/>
                <w:kern w:val="0"/>
                <w:sz w:val="16"/>
                <w:szCs w:val="16"/>
              </w:rPr>
              <w:t>10</w:t>
            </w:r>
            <w:r w:rsidRPr="00405B1C">
              <w:rPr>
                <w:rFonts w:ascii="ＭＳ 明朝" w:hAnsi="ＭＳ 明朝" w:cs="ＭＳ Ｐゴシック"/>
                <w:color w:val="000000"/>
                <w:kern w:val="0"/>
                <w:sz w:val="16"/>
                <w:szCs w:val="16"/>
              </w:rPr>
              <w:t>％</w:t>
            </w:r>
            <w:r w:rsidR="0078291D" w:rsidRPr="00405B1C">
              <w:rPr>
                <w:rFonts w:ascii="ＭＳ 明朝" w:hAnsi="ＭＳ 明朝" w:cs="ＭＳ Ｐゴシック" w:hint="eastAsia"/>
                <w:color w:val="000000"/>
                <w:kern w:val="0"/>
                <w:sz w:val="16"/>
                <w:szCs w:val="16"/>
              </w:rPr>
              <w:t>。</w:t>
            </w:r>
            <w:r w:rsidR="0078291D" w:rsidRPr="00405B1C">
              <w:rPr>
                <w:rFonts w:ascii="ＭＳ 明朝" w:hAnsi="ＭＳ 明朝" w:cs="ＭＳ Ｐゴシック"/>
                <w:color w:val="000000"/>
                <w:kern w:val="0"/>
                <w:sz w:val="16"/>
                <w:szCs w:val="16"/>
              </w:rPr>
              <w:t>ただし</w:t>
            </w:r>
            <w:r w:rsidR="0078291D" w:rsidRPr="00405B1C">
              <w:rPr>
                <w:rFonts w:ascii="ＭＳ 明朝" w:hAnsi="ＭＳ 明朝" w:cs="ＭＳ Ｐゴシック" w:hint="eastAsia"/>
                <w:color w:val="000000"/>
                <w:kern w:val="0"/>
                <w:sz w:val="16"/>
                <w:szCs w:val="16"/>
              </w:rPr>
              <w:t>、</w:t>
            </w:r>
            <w:r w:rsidRPr="00405B1C">
              <w:rPr>
                <w:rFonts w:ascii="ＭＳ 明朝" w:hAnsi="ＭＳ 明朝" w:cs="ＭＳ Ｐゴシック"/>
                <w:color w:val="000000"/>
                <w:kern w:val="0"/>
                <w:sz w:val="16"/>
                <w:szCs w:val="16"/>
              </w:rPr>
              <w:t>その額が</w:t>
            </w:r>
            <w:r w:rsidRPr="00405B1C">
              <w:rPr>
                <w:rFonts w:ascii="ＭＳ 明朝" w:hAnsi="ＭＳ 明朝" w:cs="ＭＳ Ｐゴシック" w:hint="eastAsia"/>
                <w:color w:val="000000"/>
                <w:kern w:val="0"/>
                <w:sz w:val="16"/>
                <w:szCs w:val="16"/>
              </w:rPr>
              <w:t>26,300</w:t>
            </w:r>
            <w:r w:rsidRPr="00405B1C">
              <w:rPr>
                <w:rFonts w:ascii="ＭＳ 明朝" w:hAnsi="ＭＳ 明朝" w:cs="ＭＳ Ｐゴシック"/>
                <w:color w:val="000000"/>
                <w:kern w:val="0"/>
                <w:sz w:val="16"/>
                <w:szCs w:val="16"/>
              </w:rPr>
              <w:t>円に満たない場合は26,300円</w:t>
            </w:r>
          </w:p>
        </w:tc>
      </w:tr>
    </w:tbl>
    <w:p w14:paraId="62347DF3" w14:textId="77777777" w:rsidR="002C51A4" w:rsidRPr="00405B1C" w:rsidRDefault="002C51A4" w:rsidP="002C51A4">
      <w:pPr>
        <w:widowControl/>
        <w:ind w:firstLineChars="100" w:firstLine="235"/>
        <w:jc w:val="left"/>
        <w:rPr>
          <w:rFonts w:ascii="ＭＳ 明朝" w:hAnsi="ＭＳ 明朝" w:cs="ＭＳ Ｐゴシック"/>
          <w:color w:val="000000"/>
          <w:kern w:val="0"/>
          <w:szCs w:val="21"/>
        </w:rPr>
        <w:sectPr w:rsidR="002C51A4" w:rsidRPr="00405B1C" w:rsidSect="00BD38A8">
          <w:footerReference w:type="even" r:id="rId9"/>
          <w:footerReference w:type="default" r:id="rId10"/>
          <w:pgSz w:w="12240" w:h="15840" w:code="1"/>
          <w:pgMar w:top="1134" w:right="1418" w:bottom="851" w:left="1418" w:header="720" w:footer="720" w:gutter="0"/>
          <w:pgNumType w:start="1"/>
          <w:cols w:space="720"/>
          <w:titlePg/>
          <w:docGrid w:type="linesAndChars" w:linePitch="286" w:charSpace="5140"/>
        </w:sectPr>
      </w:pPr>
      <w:bookmarkStart w:id="6" w:name="JUMP_SEQ_19"/>
      <w:bookmarkEnd w:id="6"/>
    </w:p>
    <w:p w14:paraId="12D0C4F2" w14:textId="77777777" w:rsidR="00A86935" w:rsidRPr="00405B1C" w:rsidRDefault="00A86935" w:rsidP="007E3466">
      <w:pPr>
        <w:widowControl/>
        <w:ind w:firstLineChars="100" w:firstLine="179"/>
        <w:jc w:val="left"/>
        <w:rPr>
          <w:rFonts w:ascii="ＭＳ 明朝" w:hAnsi="ＭＳ 明朝" w:cs="ＭＳ Ｐゴシック"/>
          <w:color w:val="000000"/>
          <w:kern w:val="0"/>
          <w:sz w:val="18"/>
          <w:szCs w:val="18"/>
        </w:rPr>
      </w:pPr>
      <w:r w:rsidRPr="00405B1C">
        <w:rPr>
          <w:rFonts w:ascii="ＭＳ 明朝" w:hAnsi="ＭＳ 明朝" w:cs="ＭＳ Ｐゴシック"/>
          <w:color w:val="000000"/>
          <w:kern w:val="0"/>
          <w:sz w:val="18"/>
          <w:szCs w:val="18"/>
        </w:rPr>
        <w:t>備考</w:t>
      </w:r>
    </w:p>
    <w:p w14:paraId="6E204071" w14:textId="77777777" w:rsidR="003A18D8" w:rsidRPr="00405B1C" w:rsidRDefault="003A18D8" w:rsidP="007E3466">
      <w:pPr>
        <w:ind w:left="179" w:hangingChars="100" w:hanging="179"/>
        <w:rPr>
          <w:rFonts w:ascii="ＭＳ 明朝" w:hAnsi="ＭＳ 明朝"/>
          <w:color w:val="000000"/>
          <w:sz w:val="18"/>
          <w:szCs w:val="18"/>
        </w:rPr>
      </w:pPr>
      <w:bookmarkStart w:id="7" w:name="JUMP_SEQ_20"/>
      <w:bookmarkEnd w:id="7"/>
      <w:r w:rsidRPr="00405B1C">
        <w:rPr>
          <w:rFonts w:ascii="ＭＳ 明朝" w:hAnsi="ＭＳ 明朝" w:hint="eastAsia"/>
          <w:color w:val="000000"/>
          <w:sz w:val="18"/>
          <w:szCs w:val="18"/>
        </w:rPr>
        <w:t>１</w:t>
      </w:r>
      <w:r w:rsidR="002D562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この表の</w:t>
      </w:r>
      <w:r w:rsidR="002D562B" w:rsidRPr="00405B1C">
        <w:rPr>
          <w:rFonts w:ascii="ＭＳ 明朝" w:hAnsi="ＭＳ 明朝" w:hint="eastAsia"/>
          <w:color w:val="000000"/>
          <w:sz w:val="18"/>
          <w:szCs w:val="18"/>
        </w:rPr>
        <w:t>C</w:t>
      </w:r>
      <w:r w:rsidRPr="00405B1C">
        <w:rPr>
          <w:rFonts w:ascii="ＭＳ 明朝" w:hAnsi="ＭＳ 明朝" w:hint="eastAsia"/>
          <w:color w:val="000000"/>
          <w:sz w:val="18"/>
          <w:szCs w:val="18"/>
        </w:rPr>
        <w:t>階層における「均等割」とは、地方税法（昭和</w:t>
      </w:r>
      <w:r w:rsidRPr="00405B1C">
        <w:rPr>
          <w:rFonts w:ascii="ＭＳ 明朝" w:hAnsi="ＭＳ 明朝"/>
          <w:color w:val="000000"/>
          <w:sz w:val="18"/>
          <w:szCs w:val="18"/>
        </w:rPr>
        <w:t>2</w:t>
      </w:r>
      <w:r w:rsidR="002D562B" w:rsidRPr="00405B1C">
        <w:rPr>
          <w:rFonts w:ascii="ＭＳ 明朝" w:hAnsi="ＭＳ 明朝" w:hint="eastAsia"/>
          <w:color w:val="000000"/>
          <w:sz w:val="18"/>
          <w:szCs w:val="18"/>
        </w:rPr>
        <w:t>5</w:t>
      </w:r>
      <w:r w:rsidRPr="00405B1C">
        <w:rPr>
          <w:rFonts w:ascii="ＭＳ 明朝" w:hAnsi="ＭＳ 明朝" w:hint="eastAsia"/>
          <w:color w:val="000000"/>
          <w:sz w:val="18"/>
          <w:szCs w:val="18"/>
        </w:rPr>
        <w:t>年法律第</w:t>
      </w:r>
      <w:r w:rsidR="002D562B" w:rsidRPr="00405B1C">
        <w:rPr>
          <w:rFonts w:ascii="ＭＳ 明朝" w:hAnsi="ＭＳ 明朝" w:hint="eastAsia"/>
          <w:color w:val="000000"/>
          <w:sz w:val="18"/>
          <w:szCs w:val="18"/>
        </w:rPr>
        <w:t>226</w:t>
      </w:r>
      <w:r w:rsidRPr="00405B1C">
        <w:rPr>
          <w:rFonts w:ascii="ＭＳ 明朝" w:hAnsi="ＭＳ 明朝" w:hint="eastAsia"/>
          <w:color w:val="000000"/>
          <w:sz w:val="18"/>
          <w:szCs w:val="18"/>
        </w:rPr>
        <w:t>号）第</w:t>
      </w:r>
      <w:r w:rsidR="002D562B" w:rsidRPr="00405B1C">
        <w:rPr>
          <w:rFonts w:ascii="ＭＳ 明朝" w:hAnsi="ＭＳ 明朝"/>
          <w:color w:val="000000"/>
          <w:sz w:val="18"/>
          <w:szCs w:val="18"/>
        </w:rPr>
        <w:t>292</w:t>
      </w:r>
      <w:r w:rsidRPr="00405B1C">
        <w:rPr>
          <w:rFonts w:ascii="ＭＳ 明朝" w:hAnsi="ＭＳ 明朝" w:hint="eastAsia"/>
          <w:color w:val="000000"/>
          <w:sz w:val="18"/>
          <w:szCs w:val="18"/>
        </w:rPr>
        <w:t>条第</w:t>
      </w:r>
      <w:r w:rsidR="002D562B" w:rsidRPr="00405B1C">
        <w:rPr>
          <w:rFonts w:ascii="ＭＳ 明朝" w:hAnsi="ＭＳ 明朝" w:hint="eastAsia"/>
          <w:color w:val="000000"/>
          <w:sz w:val="18"/>
          <w:szCs w:val="18"/>
        </w:rPr>
        <w:t>1</w:t>
      </w:r>
      <w:r w:rsidRPr="00405B1C">
        <w:rPr>
          <w:rFonts w:ascii="ＭＳ 明朝" w:hAnsi="ＭＳ 明朝" w:hint="eastAsia"/>
          <w:color w:val="000000"/>
          <w:sz w:val="18"/>
          <w:szCs w:val="18"/>
        </w:rPr>
        <w:t>項第</w:t>
      </w:r>
      <w:r w:rsidR="002D562B" w:rsidRPr="00405B1C">
        <w:rPr>
          <w:rFonts w:ascii="ＭＳ 明朝" w:hAnsi="ＭＳ 明朝" w:hint="eastAsia"/>
          <w:color w:val="000000"/>
          <w:sz w:val="18"/>
          <w:szCs w:val="18"/>
        </w:rPr>
        <w:t>1</w:t>
      </w:r>
      <w:r w:rsidRPr="00405B1C">
        <w:rPr>
          <w:rFonts w:ascii="ＭＳ 明朝" w:hAnsi="ＭＳ 明朝" w:hint="eastAsia"/>
          <w:color w:val="000000"/>
          <w:sz w:val="18"/>
          <w:szCs w:val="18"/>
        </w:rPr>
        <w:t>号に規定する均等割の額をいい、</w:t>
      </w:r>
      <w:r w:rsidR="0078291D" w:rsidRPr="00405B1C">
        <w:rPr>
          <w:rFonts w:ascii="ＭＳ 明朝" w:hAnsi="ＭＳ 明朝" w:hint="eastAsia"/>
          <w:color w:val="000000"/>
          <w:sz w:val="18"/>
          <w:szCs w:val="18"/>
        </w:rPr>
        <w:t>D1～D15</w:t>
      </w:r>
      <w:r w:rsidRPr="00405B1C">
        <w:rPr>
          <w:rFonts w:ascii="ＭＳ 明朝" w:hAnsi="ＭＳ 明朝" w:hint="eastAsia"/>
          <w:color w:val="000000"/>
          <w:sz w:val="18"/>
          <w:szCs w:val="18"/>
        </w:rPr>
        <w:t>階層における「所得割」とは、同項第</w:t>
      </w:r>
      <w:r w:rsidR="002D562B" w:rsidRPr="00405B1C">
        <w:rPr>
          <w:rFonts w:ascii="ＭＳ 明朝" w:hAnsi="ＭＳ 明朝"/>
          <w:color w:val="000000"/>
          <w:sz w:val="18"/>
          <w:szCs w:val="18"/>
        </w:rPr>
        <w:t>2</w:t>
      </w:r>
      <w:r w:rsidRPr="00405B1C">
        <w:rPr>
          <w:rFonts w:ascii="ＭＳ 明朝" w:hAnsi="ＭＳ 明朝" w:hint="eastAsia"/>
          <w:color w:val="000000"/>
          <w:sz w:val="18"/>
          <w:szCs w:val="18"/>
        </w:rPr>
        <w:t>号に規定する所得割（この所得割を計算する場合には、同法第</w:t>
      </w:r>
      <w:r w:rsidR="002D562B" w:rsidRPr="00405B1C">
        <w:rPr>
          <w:rFonts w:ascii="ＭＳ 明朝" w:hAnsi="ＭＳ 明朝"/>
          <w:color w:val="000000"/>
          <w:sz w:val="18"/>
          <w:szCs w:val="18"/>
        </w:rPr>
        <w:t>314</w:t>
      </w:r>
      <w:r w:rsidRPr="00405B1C">
        <w:rPr>
          <w:rFonts w:ascii="ＭＳ 明朝" w:hAnsi="ＭＳ 明朝" w:hint="eastAsia"/>
          <w:color w:val="000000"/>
          <w:sz w:val="18"/>
          <w:szCs w:val="18"/>
        </w:rPr>
        <w:t>条の</w:t>
      </w:r>
      <w:r w:rsidRPr="00405B1C">
        <w:rPr>
          <w:rFonts w:ascii="ＭＳ 明朝" w:hAnsi="ＭＳ 明朝"/>
          <w:color w:val="000000"/>
          <w:sz w:val="18"/>
          <w:szCs w:val="18"/>
        </w:rPr>
        <w:t>7</w:t>
      </w:r>
      <w:r w:rsidRPr="00405B1C">
        <w:rPr>
          <w:rFonts w:ascii="ＭＳ 明朝" w:hAnsi="ＭＳ 明朝" w:hint="eastAsia"/>
          <w:color w:val="000000"/>
          <w:sz w:val="18"/>
          <w:szCs w:val="18"/>
        </w:rPr>
        <w:t>、同法</w:t>
      </w:r>
      <w:r w:rsidR="002D562B" w:rsidRPr="00405B1C">
        <w:rPr>
          <w:rFonts w:ascii="ＭＳ 明朝" w:hAnsi="ＭＳ 明朝"/>
          <w:color w:val="000000"/>
          <w:sz w:val="18"/>
          <w:szCs w:val="18"/>
        </w:rPr>
        <w:t>314</w:t>
      </w:r>
      <w:r w:rsidRPr="00405B1C">
        <w:rPr>
          <w:rFonts w:ascii="ＭＳ 明朝" w:hAnsi="ＭＳ 明朝" w:hint="eastAsia"/>
          <w:color w:val="000000"/>
          <w:sz w:val="18"/>
          <w:szCs w:val="18"/>
        </w:rPr>
        <w:t>条の</w:t>
      </w:r>
      <w:r w:rsidRPr="00405B1C">
        <w:rPr>
          <w:rFonts w:ascii="ＭＳ 明朝" w:hAnsi="ＭＳ 明朝"/>
          <w:color w:val="000000"/>
          <w:sz w:val="18"/>
          <w:szCs w:val="18"/>
        </w:rPr>
        <w:t>8</w:t>
      </w:r>
      <w:r w:rsidRPr="00405B1C">
        <w:rPr>
          <w:rFonts w:ascii="ＭＳ 明朝" w:hAnsi="ＭＳ 明朝" w:hint="eastAsia"/>
          <w:color w:val="000000"/>
          <w:sz w:val="18"/>
          <w:szCs w:val="18"/>
        </w:rPr>
        <w:t>、同法附則第</w:t>
      </w:r>
      <w:r w:rsidR="002D562B" w:rsidRPr="00405B1C">
        <w:rPr>
          <w:rFonts w:ascii="ＭＳ 明朝" w:hAnsi="ＭＳ 明朝"/>
          <w:color w:val="000000"/>
          <w:sz w:val="18"/>
          <w:szCs w:val="18"/>
        </w:rPr>
        <w:t>5</w:t>
      </w:r>
      <w:r w:rsidRPr="00405B1C">
        <w:rPr>
          <w:rFonts w:ascii="ＭＳ 明朝" w:hAnsi="ＭＳ 明朝" w:hint="eastAsia"/>
          <w:color w:val="000000"/>
          <w:sz w:val="18"/>
          <w:szCs w:val="18"/>
        </w:rPr>
        <w:t>条第</w:t>
      </w:r>
      <w:r w:rsidR="002D562B" w:rsidRPr="00405B1C">
        <w:rPr>
          <w:rFonts w:ascii="ＭＳ 明朝" w:hAnsi="ＭＳ 明朝"/>
          <w:color w:val="000000"/>
          <w:sz w:val="18"/>
          <w:szCs w:val="18"/>
        </w:rPr>
        <w:t>3</w:t>
      </w:r>
      <w:r w:rsidRPr="00405B1C">
        <w:rPr>
          <w:rFonts w:ascii="ＭＳ 明朝" w:hAnsi="ＭＳ 明朝" w:hint="eastAsia"/>
          <w:color w:val="000000"/>
          <w:sz w:val="18"/>
          <w:szCs w:val="18"/>
        </w:rPr>
        <w:t>項、第</w:t>
      </w:r>
      <w:r w:rsidR="002D562B" w:rsidRPr="00405B1C">
        <w:rPr>
          <w:rFonts w:ascii="ＭＳ 明朝" w:hAnsi="ＭＳ 明朝"/>
          <w:color w:val="000000"/>
          <w:sz w:val="18"/>
          <w:szCs w:val="18"/>
        </w:rPr>
        <w:t>5</w:t>
      </w:r>
      <w:r w:rsidRPr="00405B1C">
        <w:rPr>
          <w:rFonts w:ascii="ＭＳ 明朝" w:hAnsi="ＭＳ 明朝" w:hint="eastAsia"/>
          <w:color w:val="000000"/>
          <w:sz w:val="18"/>
          <w:szCs w:val="18"/>
        </w:rPr>
        <w:t>条の</w:t>
      </w:r>
      <w:r w:rsidR="002D562B" w:rsidRPr="00405B1C">
        <w:rPr>
          <w:rFonts w:ascii="ＭＳ 明朝" w:hAnsi="ＭＳ 明朝"/>
          <w:color w:val="000000"/>
          <w:sz w:val="18"/>
          <w:szCs w:val="18"/>
        </w:rPr>
        <w:t>4</w:t>
      </w:r>
      <w:r w:rsidRPr="00405B1C">
        <w:rPr>
          <w:rFonts w:ascii="ＭＳ 明朝" w:hAnsi="ＭＳ 明朝" w:hint="eastAsia"/>
          <w:color w:val="000000"/>
          <w:sz w:val="18"/>
          <w:szCs w:val="18"/>
        </w:rPr>
        <w:t>第</w:t>
      </w:r>
      <w:r w:rsidR="002D562B" w:rsidRPr="00405B1C">
        <w:rPr>
          <w:rFonts w:ascii="ＭＳ 明朝" w:hAnsi="ＭＳ 明朝"/>
          <w:color w:val="000000"/>
          <w:sz w:val="18"/>
          <w:szCs w:val="18"/>
        </w:rPr>
        <w:t>6</w:t>
      </w:r>
      <w:r w:rsidRPr="00405B1C">
        <w:rPr>
          <w:rFonts w:ascii="ＭＳ 明朝" w:hAnsi="ＭＳ 明朝" w:hint="eastAsia"/>
          <w:color w:val="000000"/>
          <w:sz w:val="18"/>
          <w:szCs w:val="18"/>
        </w:rPr>
        <w:t>項及び第</w:t>
      </w:r>
      <w:r w:rsidR="002D562B" w:rsidRPr="00405B1C">
        <w:rPr>
          <w:rFonts w:ascii="ＭＳ 明朝" w:hAnsi="ＭＳ 明朝"/>
          <w:color w:val="000000"/>
          <w:sz w:val="18"/>
          <w:szCs w:val="18"/>
        </w:rPr>
        <w:t>5</w:t>
      </w:r>
      <w:r w:rsidRPr="00405B1C">
        <w:rPr>
          <w:rFonts w:ascii="ＭＳ 明朝" w:hAnsi="ＭＳ 明朝" w:hint="eastAsia"/>
          <w:color w:val="000000"/>
          <w:sz w:val="18"/>
          <w:szCs w:val="18"/>
        </w:rPr>
        <w:t>条の</w:t>
      </w:r>
      <w:r w:rsidR="002D562B" w:rsidRPr="00405B1C">
        <w:rPr>
          <w:rFonts w:ascii="ＭＳ 明朝" w:hAnsi="ＭＳ 明朝"/>
          <w:color w:val="000000"/>
          <w:sz w:val="18"/>
          <w:szCs w:val="18"/>
        </w:rPr>
        <w:t>4</w:t>
      </w:r>
      <w:r w:rsidRPr="00405B1C">
        <w:rPr>
          <w:rFonts w:ascii="ＭＳ 明朝" w:hAnsi="ＭＳ 明朝" w:hint="eastAsia"/>
          <w:color w:val="000000"/>
          <w:sz w:val="18"/>
          <w:szCs w:val="18"/>
        </w:rPr>
        <w:t>の</w:t>
      </w:r>
      <w:r w:rsidR="002D562B" w:rsidRPr="00405B1C">
        <w:rPr>
          <w:rFonts w:ascii="ＭＳ 明朝" w:hAnsi="ＭＳ 明朝"/>
          <w:color w:val="000000"/>
          <w:sz w:val="18"/>
          <w:szCs w:val="18"/>
        </w:rPr>
        <w:t>2</w:t>
      </w:r>
      <w:r w:rsidRPr="00405B1C">
        <w:rPr>
          <w:rFonts w:ascii="ＭＳ 明朝" w:hAnsi="ＭＳ 明朝" w:hint="eastAsia"/>
          <w:color w:val="000000"/>
          <w:sz w:val="18"/>
          <w:szCs w:val="18"/>
        </w:rPr>
        <w:t>第</w:t>
      </w:r>
      <w:r w:rsidR="00601338">
        <w:rPr>
          <w:rFonts w:ascii="ＭＳ 明朝" w:hAnsi="ＭＳ 明朝" w:hint="eastAsia"/>
          <w:color w:val="000000"/>
          <w:sz w:val="18"/>
          <w:szCs w:val="18"/>
        </w:rPr>
        <w:t>5</w:t>
      </w:r>
      <w:r w:rsidRPr="00405B1C">
        <w:rPr>
          <w:rFonts w:ascii="ＭＳ 明朝" w:hAnsi="ＭＳ 明朝" w:hint="eastAsia"/>
          <w:color w:val="000000"/>
          <w:sz w:val="18"/>
          <w:szCs w:val="18"/>
        </w:rPr>
        <w:t>項の規定は適用しないものとする｡</w:t>
      </w:r>
      <w:r w:rsidR="00A1644E" w:rsidRPr="00405B1C">
        <w:rPr>
          <w:rFonts w:ascii="ＭＳ 明朝" w:hAnsi="ＭＳ 明朝"/>
          <w:color w:val="000000"/>
          <w:sz w:val="18"/>
          <w:szCs w:val="18"/>
        </w:rPr>
        <w:t>)</w:t>
      </w:r>
      <w:r w:rsidR="00A1644E" w:rsidRPr="00405B1C">
        <w:rPr>
          <w:rFonts w:ascii="ＭＳ 明朝" w:hAnsi="ＭＳ 明朝" w:hint="eastAsia"/>
          <w:color w:val="000000"/>
          <w:sz w:val="18"/>
          <w:szCs w:val="18"/>
        </w:rPr>
        <w:t>の額をいう</w:t>
      </w:r>
      <w:r w:rsidRPr="00405B1C">
        <w:rPr>
          <w:rFonts w:ascii="ＭＳ 明朝" w:hAnsi="ＭＳ 明朝" w:hint="eastAsia"/>
          <w:color w:val="000000"/>
          <w:sz w:val="18"/>
          <w:szCs w:val="18"/>
        </w:rPr>
        <w:t>。</w:t>
      </w:r>
    </w:p>
    <w:p w14:paraId="665528A8" w14:textId="77777777" w:rsidR="00031846" w:rsidRPr="00405B1C" w:rsidRDefault="003A18D8"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２</w:t>
      </w:r>
      <w:r w:rsidR="002D562B" w:rsidRPr="00405B1C">
        <w:rPr>
          <w:rFonts w:ascii="ＭＳ 明朝" w:hAnsi="ＭＳ 明朝" w:hint="eastAsia"/>
          <w:color w:val="000000"/>
          <w:sz w:val="18"/>
          <w:szCs w:val="18"/>
        </w:rPr>
        <w:t xml:space="preserve">　</w:t>
      </w:r>
      <w:r w:rsidR="00031846" w:rsidRPr="00405B1C">
        <w:rPr>
          <w:rFonts w:ascii="ＭＳ 明朝" w:hAnsi="ＭＳ 明朝" w:hint="eastAsia"/>
          <w:color w:val="000000"/>
          <w:sz w:val="18"/>
          <w:szCs w:val="18"/>
        </w:rPr>
        <w:t>所得割の額を算定する場合には、児童等及びその児童等の属する世帯の扶養義務者が指定都市（地方自治法（昭和22年法律第67号）第252条の19第1</w:t>
      </w:r>
      <w:r w:rsidR="00F75AF2" w:rsidRPr="00405B1C">
        <w:rPr>
          <w:rFonts w:ascii="ＭＳ 明朝" w:hAnsi="ＭＳ 明朝" w:hint="eastAsia"/>
          <w:color w:val="000000"/>
          <w:sz w:val="18"/>
          <w:szCs w:val="18"/>
        </w:rPr>
        <w:t>項の指定都市</w:t>
      </w:r>
      <w:r w:rsidR="002D5BFC">
        <w:rPr>
          <w:rFonts w:ascii="ＭＳ 明朝" w:hAnsi="ＭＳ 明朝" w:hint="eastAsia"/>
          <w:color w:val="000000"/>
          <w:sz w:val="18"/>
          <w:szCs w:val="18"/>
        </w:rPr>
        <w:t>を</w:t>
      </w:r>
      <w:r w:rsidR="00F75AF2" w:rsidRPr="00405B1C">
        <w:rPr>
          <w:rFonts w:ascii="ＭＳ 明朝" w:hAnsi="ＭＳ 明朝" w:hint="eastAsia"/>
          <w:color w:val="000000"/>
          <w:sz w:val="18"/>
          <w:szCs w:val="18"/>
        </w:rPr>
        <w:t>いう。以下</w:t>
      </w:r>
      <w:r w:rsidR="00031846" w:rsidRPr="00405B1C">
        <w:rPr>
          <w:rFonts w:ascii="ＭＳ 明朝" w:hAnsi="ＭＳ 明朝" w:hint="eastAsia"/>
          <w:color w:val="000000"/>
          <w:sz w:val="18"/>
          <w:szCs w:val="18"/>
        </w:rPr>
        <w:t>同じ。）の区域内に住所を有する者であるときは、これらの者を指定都市以外の市町村の区域内に住所を有する者とみなして、所得割の額を算定するものとする。</w:t>
      </w:r>
    </w:p>
    <w:p w14:paraId="6C05ADBD" w14:textId="77777777" w:rsidR="003A18D8" w:rsidRPr="00405B1C" w:rsidRDefault="003A18D8"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３</w:t>
      </w:r>
      <w:r w:rsidR="00A15C6D"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当該年度の市町村民税の課税関係が判明しない場合の取扱いについては、これが判明するまでの期間は、前年度の市町村民税によることとする。</w:t>
      </w:r>
    </w:p>
    <w:p w14:paraId="30E71D67" w14:textId="77777777" w:rsidR="003A18D8" w:rsidRPr="00405B1C" w:rsidRDefault="003A18D8" w:rsidP="003A18D8">
      <w:pPr>
        <w:rPr>
          <w:rFonts w:ascii="ＭＳ 明朝" w:hAnsi="ＭＳ 明朝"/>
          <w:color w:val="000000"/>
          <w:sz w:val="18"/>
          <w:szCs w:val="18"/>
        </w:rPr>
      </w:pPr>
      <w:r w:rsidRPr="00405B1C">
        <w:rPr>
          <w:rFonts w:ascii="ＭＳ 明朝" w:hAnsi="ＭＳ 明朝" w:hint="eastAsia"/>
          <w:color w:val="000000"/>
          <w:sz w:val="18"/>
          <w:szCs w:val="18"/>
        </w:rPr>
        <w:t>４</w:t>
      </w:r>
      <w:r w:rsidR="00A15C6D"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徴収基準額表の適用時期</w:t>
      </w:r>
    </w:p>
    <w:p w14:paraId="2D5FC811" w14:textId="77777777" w:rsidR="003A18D8" w:rsidRPr="00405B1C" w:rsidRDefault="00031846" w:rsidP="00A15C6D">
      <w:pPr>
        <w:rPr>
          <w:rFonts w:ascii="ＭＳ 明朝" w:hAnsi="ＭＳ 明朝"/>
          <w:color w:val="000000"/>
          <w:sz w:val="18"/>
          <w:szCs w:val="18"/>
        </w:rPr>
      </w:pPr>
      <w:r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毎年度の別表「徴収基準額表」の適用時期は、毎年７月１日を起点として取扱うものとする。</w:t>
      </w:r>
    </w:p>
    <w:p w14:paraId="4E8B113C" w14:textId="77777777" w:rsidR="003A18D8" w:rsidRPr="00405B1C" w:rsidRDefault="003A18D8" w:rsidP="003A18D8">
      <w:pPr>
        <w:rPr>
          <w:rFonts w:ascii="ＭＳ 明朝" w:hAnsi="ＭＳ 明朝"/>
          <w:color w:val="000000"/>
          <w:sz w:val="18"/>
          <w:szCs w:val="18"/>
        </w:rPr>
      </w:pPr>
      <w:r w:rsidRPr="00405B1C">
        <w:rPr>
          <w:rFonts w:ascii="ＭＳ 明朝" w:hAnsi="ＭＳ 明朝" w:hint="eastAsia"/>
          <w:color w:val="000000"/>
          <w:sz w:val="18"/>
          <w:szCs w:val="18"/>
        </w:rPr>
        <w:t>５</w:t>
      </w:r>
      <w:r w:rsidR="00A15C6D"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徴収月額の決定の特例</w:t>
      </w:r>
    </w:p>
    <w:p w14:paraId="48211B90" w14:textId="77777777" w:rsidR="003A18D8" w:rsidRPr="00405B1C" w:rsidRDefault="00A15C6D" w:rsidP="007E3466">
      <w:pPr>
        <w:ind w:left="179" w:hangingChars="100" w:hanging="179"/>
        <w:rPr>
          <w:rFonts w:ascii="ＭＳ 明朝" w:hAnsi="ＭＳ 明朝"/>
          <w:color w:val="000000"/>
          <w:sz w:val="18"/>
          <w:szCs w:val="18"/>
        </w:rPr>
      </w:pPr>
      <w:r w:rsidRPr="00405B1C">
        <w:rPr>
          <w:rFonts w:ascii="ＭＳ 明朝" w:hAnsi="ＭＳ 明朝"/>
          <w:color w:val="000000"/>
          <w:sz w:val="18"/>
          <w:szCs w:val="18"/>
        </w:rPr>
        <w:t>(1)</w:t>
      </w:r>
      <w:r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同一世帯から２人以上の児童が給付を受ける場合においては、その月の徴収基準月額（（２）による日割計算後の額）の最も多額な児童以外の児童については、徴収基準加算月額によりそれぞれ算定するものとする。</w:t>
      </w:r>
    </w:p>
    <w:p w14:paraId="392B4B50" w14:textId="77777777" w:rsidR="003A18D8" w:rsidRPr="00405B1C" w:rsidRDefault="00831BFD" w:rsidP="007E3466">
      <w:pPr>
        <w:ind w:left="179" w:hangingChars="100" w:hanging="179"/>
        <w:rPr>
          <w:rFonts w:ascii="ＭＳ 明朝" w:hAnsi="ＭＳ 明朝" w:hint="eastAsia"/>
          <w:color w:val="000000"/>
          <w:sz w:val="18"/>
          <w:szCs w:val="18"/>
        </w:rPr>
      </w:pPr>
      <w:r w:rsidRPr="00405B1C">
        <w:rPr>
          <w:rFonts w:ascii="ＭＳ 明朝" w:hAnsi="ＭＳ 明朝"/>
          <w:color w:val="000000"/>
          <w:sz w:val="18"/>
          <w:szCs w:val="18"/>
        </w:rPr>
        <w:lastRenderedPageBreak/>
        <w:t>(2)</w:t>
      </w:r>
      <w:r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入院期間が、１カ月未満のものについては、徴収基準月額又は徴収</w:t>
      </w:r>
      <w:r w:rsidR="00031846" w:rsidRPr="00405B1C">
        <w:rPr>
          <w:rFonts w:ascii="ＭＳ 明朝" w:hAnsi="ＭＳ 明朝" w:hint="eastAsia"/>
          <w:color w:val="000000"/>
          <w:sz w:val="18"/>
          <w:szCs w:val="18"/>
        </w:rPr>
        <w:t>基準加算月額につき、さらに日割計算によって決定する。（ただし、D15</w:t>
      </w:r>
      <w:r w:rsidR="003A18D8" w:rsidRPr="00405B1C">
        <w:rPr>
          <w:rFonts w:ascii="ＭＳ 明朝" w:hAnsi="ＭＳ 明朝" w:hint="eastAsia"/>
          <w:color w:val="000000"/>
          <w:sz w:val="18"/>
          <w:szCs w:val="18"/>
        </w:rPr>
        <w:t>階層を除く。</w:t>
      </w:r>
      <w:r w:rsidR="003A18D8" w:rsidRPr="00405B1C">
        <w:rPr>
          <w:rFonts w:ascii="ＭＳ 明朝" w:hAnsi="ＭＳ 明朝"/>
          <w:color w:val="000000"/>
          <w:sz w:val="18"/>
          <w:szCs w:val="18"/>
        </w:rPr>
        <w:t>)</w:t>
      </w:r>
    </w:p>
    <w:p w14:paraId="4CF51A66" w14:textId="77777777" w:rsidR="00831BFD" w:rsidRPr="00405B1C" w:rsidRDefault="00784577" w:rsidP="007E3466">
      <w:pPr>
        <w:ind w:left="179" w:hangingChars="100" w:hanging="179"/>
        <w:rPr>
          <w:rFonts w:ascii="ＭＳ 明朝" w:hAnsi="ＭＳ 明朝" w:hint="eastAsia"/>
          <w:color w:val="000000"/>
          <w:sz w:val="18"/>
          <w:szCs w:val="18"/>
        </w:rPr>
      </w:pPr>
      <w:r w:rsidRPr="00405B1C">
        <w:rPr>
          <w:rFonts w:ascii="ＭＳ 明朝" w:hAnsi="ＭＳ 明朝" w:hint="eastAsia"/>
          <w:noProof/>
          <w:color w:val="000000"/>
          <w:sz w:val="18"/>
          <w:szCs w:val="18"/>
        </w:rPr>
        <w:pict w14:anchorId="4C0D2FAD">
          <v:shapetype id="_x0000_t202" coordsize="21600,21600" o:spt="202" path="m,l,21600r21600,l21600,xe">
            <v:stroke joinstyle="miter"/>
            <v:path gradientshapeok="t" o:connecttype="rect"/>
          </v:shapetype>
          <v:shape id="_x0000_s1026" type="#_x0000_t202" style="position:absolute;left:0;text-align:left;margin-left:137.25pt;margin-top:3.5pt;width:93.35pt;height:39.75pt;z-index:251657216;mso-position-horizontal-relative:margin" filled="f" stroked="f">
            <v:textbox style="mso-next-textbox:#_x0000_s1026" inset="5.85pt,.7pt,5.85pt,.7pt">
              <w:txbxContent>
                <w:p w14:paraId="6A081391" w14:textId="77777777" w:rsidR="00784577" w:rsidRPr="00056398" w:rsidRDefault="00784577" w:rsidP="00784577">
                  <w:pPr>
                    <w:spacing w:line="276" w:lineRule="auto"/>
                    <w:jc w:val="left"/>
                    <w:rPr>
                      <w:rFonts w:hint="eastAsia"/>
                      <w:sz w:val="16"/>
                      <w:szCs w:val="16"/>
                    </w:rPr>
                  </w:pPr>
                  <w:r w:rsidRPr="00056398">
                    <w:rPr>
                      <w:rFonts w:hint="eastAsia"/>
                      <w:sz w:val="16"/>
                      <w:szCs w:val="16"/>
                    </w:rPr>
                    <w:t>その月の入院期間</w:t>
                  </w:r>
                </w:p>
                <w:p w14:paraId="52E37E49" w14:textId="77777777" w:rsidR="00784577" w:rsidRPr="00056398" w:rsidRDefault="00784577">
                  <w:pPr>
                    <w:rPr>
                      <w:sz w:val="16"/>
                      <w:szCs w:val="16"/>
                    </w:rPr>
                  </w:pPr>
                  <w:r w:rsidRPr="00056398">
                    <w:rPr>
                      <w:rFonts w:hint="eastAsia"/>
                      <w:sz w:val="16"/>
                      <w:szCs w:val="16"/>
                    </w:rPr>
                    <w:t>その月の実日数</w:t>
                  </w:r>
                </w:p>
              </w:txbxContent>
            </v:textbox>
          </v:shape>
        </w:pict>
      </w:r>
      <w:r w:rsidRPr="00405B1C">
        <w:rPr>
          <w:rFonts w:ascii="ＭＳ 明朝" w:hAnsi="ＭＳ 明朝" w:hint="eastAsia"/>
          <w:color w:val="000000"/>
          <w:sz w:val="18"/>
          <w:szCs w:val="18"/>
        </w:rPr>
        <w:t xml:space="preserve">　　　　　　　　　　　　 </w:t>
      </w:r>
    </w:p>
    <w:p w14:paraId="720288D4" w14:textId="77777777" w:rsidR="00831BFD" w:rsidRPr="00405B1C" w:rsidRDefault="00784577" w:rsidP="007E3466">
      <w:pPr>
        <w:ind w:leftChars="100" w:left="209" w:firstLineChars="100" w:firstLine="179"/>
        <w:rPr>
          <w:rFonts w:ascii="ＭＳ 明朝" w:hAnsi="ＭＳ 明朝" w:hint="eastAsia"/>
          <w:color w:val="000000"/>
          <w:sz w:val="18"/>
          <w:szCs w:val="18"/>
        </w:rPr>
      </w:pPr>
      <w:r w:rsidRPr="00405B1C">
        <w:rPr>
          <w:rFonts w:ascii="ＭＳ 明朝" w:hAnsi="ＭＳ 明朝" w:hint="eastAsia"/>
          <w:noProof/>
          <w:color w:val="000000"/>
          <w:sz w:val="18"/>
          <w:szCs w:val="18"/>
        </w:rPr>
        <w:pict w14:anchorId="30EAEC45">
          <v:shapetype id="_x0000_t32" coordsize="21600,21600" o:spt="32" o:oned="t" path="m,l21600,21600e" filled="f">
            <v:path arrowok="t" fillok="f" o:connecttype="none"/>
            <o:lock v:ext="edit" shapetype="t"/>
          </v:shapetype>
          <v:shape id="_x0000_s1027" type="#_x0000_t32" style="position:absolute;left:0;text-align:left;margin-left:137.25pt;margin-top:5.7pt;width:88.1pt;height:0;z-index:251658240" o:connectortype="straight" strokeweight=".5pt"/>
        </w:pict>
      </w:r>
      <w:r w:rsidRPr="00405B1C">
        <w:rPr>
          <w:rFonts w:ascii="ＭＳ 明朝" w:hAnsi="ＭＳ 明朝" w:hint="eastAsia"/>
          <w:color w:val="000000"/>
          <w:sz w:val="18"/>
          <w:szCs w:val="18"/>
        </w:rPr>
        <w:t xml:space="preserve">　　</w:t>
      </w:r>
      <w:r w:rsidR="00056398"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 xml:space="preserve">　基準月額　　×</w:t>
      </w:r>
    </w:p>
    <w:p w14:paraId="66481BAF" w14:textId="77777777" w:rsidR="00831BFD" w:rsidRPr="00405B1C" w:rsidRDefault="00784577"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 xml:space="preserve">　　　　　　　　　　　　</w:t>
      </w:r>
    </w:p>
    <w:p w14:paraId="775AED5A" w14:textId="77777777" w:rsidR="003A18D8" w:rsidRPr="00405B1C" w:rsidRDefault="00784577" w:rsidP="003A18D8">
      <w:pPr>
        <w:rPr>
          <w:rFonts w:ascii="ＭＳ 明朝" w:hAnsi="ＭＳ 明朝"/>
          <w:color w:val="000000"/>
          <w:sz w:val="18"/>
          <w:szCs w:val="18"/>
        </w:rPr>
      </w:pPr>
      <w:r w:rsidRPr="00405B1C">
        <w:rPr>
          <w:rFonts w:ascii="ＭＳ 明朝" w:hAnsi="ＭＳ 明朝"/>
          <w:color w:val="000000"/>
          <w:sz w:val="18"/>
          <w:szCs w:val="18"/>
        </w:rPr>
        <w:t>(3)</w:t>
      </w:r>
      <w:r w:rsidRPr="00405B1C">
        <w:rPr>
          <w:rFonts w:ascii="ＭＳ 明朝" w:hAnsi="ＭＳ 明朝" w:hint="eastAsia"/>
          <w:color w:val="000000"/>
          <w:sz w:val="18"/>
          <w:szCs w:val="18"/>
        </w:rPr>
        <w:t xml:space="preserve">　</w:t>
      </w:r>
      <w:r w:rsidR="00056398" w:rsidRPr="00405B1C">
        <w:rPr>
          <w:rFonts w:ascii="ＭＳ 明朝" w:hAnsi="ＭＳ 明朝" w:hint="eastAsia"/>
          <w:color w:val="000000"/>
          <w:sz w:val="18"/>
          <w:szCs w:val="18"/>
        </w:rPr>
        <w:t>10</w:t>
      </w:r>
      <w:r w:rsidR="003A18D8" w:rsidRPr="00405B1C">
        <w:rPr>
          <w:rFonts w:ascii="ＭＳ 明朝" w:hAnsi="ＭＳ 明朝" w:hint="eastAsia"/>
          <w:color w:val="000000"/>
          <w:sz w:val="18"/>
          <w:szCs w:val="18"/>
        </w:rPr>
        <w:t>円未満の端数が生じた場合は、切り捨てるものとする。</w:t>
      </w:r>
    </w:p>
    <w:p w14:paraId="76507B4C" w14:textId="77777777" w:rsidR="003A18D8" w:rsidRPr="00405B1C" w:rsidRDefault="00784577" w:rsidP="007E3466">
      <w:pPr>
        <w:ind w:left="179" w:hangingChars="100" w:hanging="179"/>
        <w:rPr>
          <w:rFonts w:ascii="ＭＳ 明朝" w:hAnsi="ＭＳ 明朝"/>
          <w:color w:val="000000"/>
          <w:sz w:val="18"/>
          <w:szCs w:val="18"/>
        </w:rPr>
      </w:pPr>
      <w:r w:rsidRPr="00405B1C">
        <w:rPr>
          <w:rFonts w:ascii="ＭＳ 明朝" w:hAnsi="ＭＳ 明朝"/>
          <w:color w:val="000000"/>
          <w:sz w:val="18"/>
          <w:szCs w:val="18"/>
        </w:rPr>
        <w:t>(4)</w:t>
      </w:r>
      <w:r w:rsidR="00A5234B"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児童に民法</w:t>
      </w:r>
      <w:r w:rsidR="00031846" w:rsidRPr="00405B1C">
        <w:rPr>
          <w:rFonts w:ascii="ＭＳ 明朝" w:hAnsi="ＭＳ 明朝" w:hint="eastAsia"/>
          <w:color w:val="000000"/>
          <w:sz w:val="18"/>
          <w:szCs w:val="18"/>
        </w:rPr>
        <w:t>（明治29年法律第89号）</w:t>
      </w:r>
      <w:r w:rsidR="003A18D8" w:rsidRPr="00405B1C">
        <w:rPr>
          <w:rFonts w:ascii="ＭＳ 明朝" w:hAnsi="ＭＳ 明朝" w:hint="eastAsia"/>
          <w:color w:val="000000"/>
          <w:sz w:val="18"/>
          <w:szCs w:val="18"/>
        </w:rPr>
        <w:t>第</w:t>
      </w:r>
      <w:r w:rsidR="00A5234B" w:rsidRPr="00405B1C">
        <w:rPr>
          <w:rFonts w:ascii="ＭＳ 明朝" w:hAnsi="ＭＳ 明朝"/>
          <w:color w:val="000000"/>
          <w:sz w:val="18"/>
          <w:szCs w:val="18"/>
        </w:rPr>
        <w:t>877</w:t>
      </w:r>
      <w:r w:rsidR="003A18D8" w:rsidRPr="00405B1C">
        <w:rPr>
          <w:rFonts w:ascii="ＭＳ 明朝" w:hAnsi="ＭＳ 明朝" w:hint="eastAsia"/>
          <w:color w:val="000000"/>
          <w:sz w:val="18"/>
          <w:szCs w:val="18"/>
        </w:rPr>
        <w:t>条に規定する当該児童の扶養義務者がないときは</w:t>
      </w:r>
      <w:r w:rsidR="00F75AF2" w:rsidRPr="00405B1C">
        <w:rPr>
          <w:rFonts w:ascii="ＭＳ 明朝" w:hAnsi="ＭＳ 明朝" w:hint="eastAsia"/>
          <w:color w:val="000000"/>
          <w:sz w:val="18"/>
          <w:szCs w:val="18"/>
        </w:rPr>
        <w:t>、徴収月額の決定は行わないものとする。ただし、児童本人に</w:t>
      </w:r>
      <w:r w:rsidR="003A18D8" w:rsidRPr="00405B1C">
        <w:rPr>
          <w:rFonts w:ascii="ＭＳ 明朝" w:hAnsi="ＭＳ 明朝" w:hint="eastAsia"/>
          <w:color w:val="000000"/>
          <w:sz w:val="18"/>
          <w:szCs w:val="18"/>
        </w:rPr>
        <w:t>市町村民税が課せられている場合は、本人につき扶養義務者に準じて徴収月額を決定するものとする。</w:t>
      </w:r>
    </w:p>
    <w:p w14:paraId="0896F824" w14:textId="77777777" w:rsidR="003A18D8" w:rsidRPr="00405B1C" w:rsidRDefault="003A18D8" w:rsidP="003A18D8">
      <w:pPr>
        <w:rPr>
          <w:rFonts w:ascii="ＭＳ 明朝" w:hAnsi="ＭＳ 明朝"/>
          <w:color w:val="000000"/>
          <w:sz w:val="18"/>
          <w:szCs w:val="18"/>
        </w:rPr>
      </w:pPr>
      <w:r w:rsidRPr="00405B1C">
        <w:rPr>
          <w:rFonts w:ascii="ＭＳ 明朝" w:hAnsi="ＭＳ 明朝" w:hint="eastAsia"/>
          <w:color w:val="000000"/>
          <w:sz w:val="18"/>
          <w:szCs w:val="18"/>
        </w:rPr>
        <w:t>６</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世帯階層区分の認定</w:t>
      </w:r>
    </w:p>
    <w:p w14:paraId="22BA355A" w14:textId="77777777" w:rsidR="003A18D8" w:rsidRPr="00405B1C" w:rsidRDefault="00A5234B" w:rsidP="003A18D8">
      <w:pPr>
        <w:rPr>
          <w:rFonts w:ascii="ＭＳ 明朝" w:hAnsi="ＭＳ 明朝"/>
          <w:color w:val="000000"/>
          <w:sz w:val="18"/>
          <w:szCs w:val="18"/>
        </w:rPr>
      </w:pPr>
      <w:r w:rsidRPr="00405B1C">
        <w:rPr>
          <w:rFonts w:ascii="ＭＳ 明朝" w:hAnsi="ＭＳ 明朝"/>
          <w:color w:val="000000"/>
          <w:sz w:val="18"/>
          <w:szCs w:val="18"/>
        </w:rPr>
        <w:t>(1)</w:t>
      </w:r>
      <w:r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認定の原則</w:t>
      </w:r>
    </w:p>
    <w:p w14:paraId="5C9D80FB" w14:textId="77777777" w:rsidR="003A18D8" w:rsidRPr="00405B1C" w:rsidRDefault="003A18D8" w:rsidP="007E3466">
      <w:pPr>
        <w:ind w:leftChars="100" w:left="209" w:firstLineChars="100" w:firstLine="179"/>
        <w:rPr>
          <w:rFonts w:ascii="ＭＳ 明朝" w:hAnsi="ＭＳ 明朝"/>
          <w:color w:val="000000"/>
          <w:sz w:val="18"/>
          <w:szCs w:val="18"/>
        </w:rPr>
      </w:pPr>
      <w:r w:rsidRPr="00405B1C">
        <w:rPr>
          <w:rFonts w:ascii="ＭＳ 明朝" w:hAnsi="ＭＳ 明朝" w:hint="eastAsia"/>
          <w:color w:val="000000"/>
          <w:sz w:val="18"/>
          <w:szCs w:val="18"/>
        </w:rPr>
        <w:t>世帯階層区分の認定は、当該児童の属する世帯の構成員及びそれ以外の者で現に児童を扶養し</w:t>
      </w:r>
      <w:r w:rsidR="00031846" w:rsidRPr="00405B1C">
        <w:rPr>
          <w:rFonts w:ascii="ＭＳ 明朝" w:hAnsi="ＭＳ 明朝" w:hint="eastAsia"/>
          <w:color w:val="000000"/>
          <w:sz w:val="18"/>
          <w:szCs w:val="18"/>
        </w:rPr>
        <w:t>ているもののうち、当該児童の扶養義務者のすべてについて、その市町村民</w:t>
      </w:r>
      <w:r w:rsidRPr="00405B1C">
        <w:rPr>
          <w:rFonts w:ascii="ＭＳ 明朝" w:hAnsi="ＭＳ 明朝" w:hint="eastAsia"/>
          <w:color w:val="000000"/>
          <w:sz w:val="18"/>
          <w:szCs w:val="18"/>
        </w:rPr>
        <w:t>税の課税の有無等により行うものである。</w:t>
      </w:r>
    </w:p>
    <w:p w14:paraId="2169FB5F" w14:textId="77777777" w:rsidR="003A18D8" w:rsidRPr="00405B1C" w:rsidRDefault="00A5234B" w:rsidP="003A18D8">
      <w:pPr>
        <w:rPr>
          <w:rFonts w:ascii="ＭＳ 明朝" w:hAnsi="ＭＳ 明朝"/>
          <w:color w:val="000000"/>
          <w:sz w:val="18"/>
          <w:szCs w:val="18"/>
        </w:rPr>
      </w:pPr>
      <w:r w:rsidRPr="00405B1C">
        <w:rPr>
          <w:rFonts w:ascii="ＭＳ 明朝" w:hAnsi="ＭＳ 明朝"/>
          <w:color w:val="000000"/>
          <w:sz w:val="18"/>
          <w:szCs w:val="18"/>
        </w:rPr>
        <w:t>(2)</w:t>
      </w:r>
      <w:r w:rsidRPr="00405B1C">
        <w:rPr>
          <w:rFonts w:ascii="ＭＳ 明朝" w:hAnsi="ＭＳ 明朝" w:hint="eastAsia"/>
          <w:color w:val="000000"/>
          <w:sz w:val="18"/>
          <w:szCs w:val="18"/>
        </w:rPr>
        <w:t xml:space="preserve">　</w:t>
      </w:r>
      <w:r w:rsidR="003A18D8" w:rsidRPr="00405B1C">
        <w:rPr>
          <w:rFonts w:ascii="ＭＳ 明朝" w:hAnsi="ＭＳ 明朝" w:hint="eastAsia"/>
          <w:color w:val="000000"/>
          <w:sz w:val="18"/>
          <w:szCs w:val="18"/>
        </w:rPr>
        <w:t>認定の基礎となる用語の定義</w:t>
      </w:r>
    </w:p>
    <w:p w14:paraId="79DD2B59" w14:textId="77777777" w:rsidR="003A18D8" w:rsidRPr="00405B1C" w:rsidRDefault="003A18D8"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ア</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児童の属する世帯」とは、当該児童と生計を一にする消費経済上の一単位を指すのであって、夫婦と児童が同一家屋で生活している標準世帯は勿論のこと、父が農閑期で出稼ぎのため数カ月別居している場合、病気治療のため一時土地の病院に入院している場合、父の職場の都合上他の土地で下宿し時々帰宅することを例としている場合などは、その父は児童と同一世帯に属しているものとする。</w:t>
      </w:r>
    </w:p>
    <w:p w14:paraId="34D4EC3F" w14:textId="77777777" w:rsidR="003A18D8" w:rsidRPr="00405B1C" w:rsidRDefault="003A18D8"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イ</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「扶養義務者」というのは、民法第</w:t>
      </w:r>
      <w:r w:rsidR="00A5234B" w:rsidRPr="00405B1C">
        <w:rPr>
          <w:rFonts w:ascii="ＭＳ 明朝" w:hAnsi="ＭＳ 明朝"/>
          <w:color w:val="000000"/>
          <w:sz w:val="18"/>
          <w:szCs w:val="18"/>
        </w:rPr>
        <w:t>877</w:t>
      </w:r>
      <w:r w:rsidRPr="00405B1C">
        <w:rPr>
          <w:rFonts w:ascii="ＭＳ 明朝" w:hAnsi="ＭＳ 明朝" w:hint="eastAsia"/>
          <w:color w:val="000000"/>
          <w:sz w:val="18"/>
          <w:szCs w:val="18"/>
        </w:rPr>
        <w:t>条に定められている直系血族（父母、祖父母、養父母等）、兄弟姉妹（ただし、就学児童、乳幼児等</w:t>
      </w:r>
      <w:r w:rsidR="00A5234B" w:rsidRPr="00405B1C">
        <w:rPr>
          <w:rFonts w:ascii="ＭＳ 明朝" w:hAnsi="ＭＳ 明朝"/>
          <w:color w:val="000000"/>
          <w:sz w:val="18"/>
          <w:szCs w:val="18"/>
        </w:rPr>
        <w:t>18</w:t>
      </w:r>
      <w:r w:rsidRPr="00405B1C">
        <w:rPr>
          <w:rFonts w:ascii="ＭＳ 明朝" w:hAnsi="ＭＳ 明朝" w:hint="eastAsia"/>
          <w:color w:val="000000"/>
          <w:sz w:val="18"/>
          <w:szCs w:val="18"/>
        </w:rPr>
        <w:t>歳未満の兄弟姉妹で未就業の者は、原則として扶養義務者としての取扱いはしないものとする。）並びにそれ以外の三親等内の親族（叔父、叔母等）で家庭裁判所が特別の事情ありとして、特に扶養の義務を負わせるものである。ただし、児童と世帯を一にしない扶養義務者については、現に児童に対して扶養を履行している者（以下「世帯外扶養義務者」という。）の他は、認定に際して扶養義務者としての取扱いを行わないものとする。</w:t>
      </w:r>
    </w:p>
    <w:p w14:paraId="6777EA8D" w14:textId="77777777" w:rsidR="003A18D8" w:rsidRPr="00405B1C" w:rsidRDefault="003A18D8" w:rsidP="008F0857">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７</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この表の「全額」とは、当該児童の措置に要した費用につき、市長の支弁すべき額又は費用総額から医療保険各法及び感染症の予防及び感染症の患者に対する医療に関する法律による負担額を差し引いた残りの額をいうものであること。</w:t>
      </w:r>
    </w:p>
    <w:p w14:paraId="7E6E0FDD" w14:textId="77777777" w:rsidR="003A18D8" w:rsidRPr="00405B1C" w:rsidRDefault="003A18D8" w:rsidP="007E3466">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８</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災害等により、前年度と当該年度との所得に著しい変動があった場合には、その状況等を勘案して実情に即した弾力性のある取扱いをして差し支えないものとする。</w:t>
      </w:r>
    </w:p>
    <w:p w14:paraId="5F63A006" w14:textId="77777777" w:rsidR="003A18D8" w:rsidRPr="00405B1C" w:rsidRDefault="003A18D8" w:rsidP="004E2D32">
      <w:pPr>
        <w:ind w:left="179" w:hangingChars="100" w:hanging="179"/>
        <w:rPr>
          <w:rFonts w:ascii="ＭＳ 明朝" w:hAnsi="ＭＳ 明朝"/>
          <w:color w:val="000000"/>
          <w:sz w:val="18"/>
          <w:szCs w:val="18"/>
        </w:rPr>
      </w:pPr>
      <w:r w:rsidRPr="00405B1C">
        <w:rPr>
          <w:rFonts w:ascii="ＭＳ 明朝" w:hAnsi="ＭＳ 明朝" w:hint="eastAsia"/>
          <w:color w:val="000000"/>
          <w:sz w:val="18"/>
          <w:szCs w:val="18"/>
        </w:rPr>
        <w:t>９</w:t>
      </w:r>
      <w:r w:rsidR="00A5234B" w:rsidRPr="00405B1C">
        <w:rPr>
          <w:rFonts w:ascii="ＭＳ 明朝" w:hAnsi="ＭＳ 明朝" w:hint="eastAsia"/>
          <w:color w:val="000000"/>
          <w:sz w:val="18"/>
          <w:szCs w:val="18"/>
        </w:rPr>
        <w:t xml:space="preserve">　</w:t>
      </w:r>
      <w:r w:rsidRPr="00405B1C">
        <w:rPr>
          <w:rFonts w:ascii="ＭＳ 明朝" w:hAnsi="ＭＳ 明朝" w:hint="eastAsia"/>
          <w:color w:val="000000"/>
          <w:sz w:val="18"/>
          <w:szCs w:val="18"/>
        </w:rPr>
        <w:t>平成</w:t>
      </w:r>
      <w:r w:rsidR="006761E2" w:rsidRPr="00405B1C">
        <w:rPr>
          <w:rFonts w:ascii="ＭＳ 明朝" w:hAnsi="ＭＳ 明朝" w:hint="eastAsia"/>
          <w:color w:val="000000"/>
          <w:sz w:val="18"/>
          <w:szCs w:val="18"/>
        </w:rPr>
        <w:t>30</w:t>
      </w:r>
      <w:r w:rsidRPr="00405B1C">
        <w:rPr>
          <w:rFonts w:ascii="ＭＳ 明朝" w:hAnsi="ＭＳ 明朝" w:hint="eastAsia"/>
          <w:color w:val="000000"/>
          <w:sz w:val="18"/>
          <w:szCs w:val="18"/>
        </w:rPr>
        <w:t>年度の生活保護基準の見直しによる影響を受けないよう、「児童福祉法による保育所運営費国庫負担金について」（昭和</w:t>
      </w:r>
      <w:r w:rsidR="00A5234B" w:rsidRPr="00405B1C">
        <w:rPr>
          <w:rFonts w:ascii="ＭＳ 明朝" w:hAnsi="ＭＳ 明朝"/>
          <w:color w:val="000000"/>
          <w:sz w:val="18"/>
          <w:szCs w:val="18"/>
        </w:rPr>
        <w:t>51</w:t>
      </w:r>
      <w:r w:rsidRPr="00405B1C">
        <w:rPr>
          <w:rFonts w:ascii="ＭＳ 明朝" w:hAnsi="ＭＳ 明朝" w:hint="eastAsia"/>
          <w:color w:val="000000"/>
          <w:sz w:val="18"/>
          <w:szCs w:val="18"/>
        </w:rPr>
        <w:t>年</w:t>
      </w:r>
      <w:r w:rsidR="00A5234B" w:rsidRPr="00405B1C">
        <w:rPr>
          <w:rFonts w:ascii="ＭＳ 明朝" w:hAnsi="ＭＳ 明朝" w:hint="eastAsia"/>
          <w:color w:val="000000"/>
          <w:sz w:val="18"/>
          <w:szCs w:val="18"/>
        </w:rPr>
        <w:t>4</w:t>
      </w:r>
      <w:r w:rsidRPr="00405B1C">
        <w:rPr>
          <w:rFonts w:ascii="ＭＳ 明朝" w:hAnsi="ＭＳ 明朝" w:hint="eastAsia"/>
          <w:color w:val="000000"/>
          <w:sz w:val="18"/>
          <w:szCs w:val="18"/>
        </w:rPr>
        <w:t>月</w:t>
      </w:r>
      <w:r w:rsidR="00A5234B" w:rsidRPr="00405B1C">
        <w:rPr>
          <w:rFonts w:ascii="ＭＳ 明朝" w:hAnsi="ＭＳ 明朝"/>
          <w:color w:val="000000"/>
          <w:sz w:val="18"/>
          <w:szCs w:val="18"/>
        </w:rPr>
        <w:t>16</w:t>
      </w:r>
      <w:r w:rsidRPr="00405B1C">
        <w:rPr>
          <w:rFonts w:ascii="ＭＳ 明朝" w:hAnsi="ＭＳ 明朝" w:hint="eastAsia"/>
          <w:color w:val="000000"/>
          <w:sz w:val="18"/>
          <w:szCs w:val="18"/>
        </w:rPr>
        <w:t>日厚生省発児第</w:t>
      </w:r>
      <w:r w:rsidR="00A5234B" w:rsidRPr="00405B1C">
        <w:rPr>
          <w:rFonts w:ascii="ＭＳ 明朝" w:hAnsi="ＭＳ 明朝"/>
          <w:color w:val="000000"/>
          <w:sz w:val="18"/>
          <w:szCs w:val="18"/>
        </w:rPr>
        <w:t>59</w:t>
      </w:r>
      <w:r w:rsidRPr="00405B1C">
        <w:rPr>
          <w:rFonts w:ascii="ＭＳ 明朝" w:hAnsi="ＭＳ 明朝" w:hint="eastAsia"/>
          <w:color w:val="000000"/>
          <w:sz w:val="18"/>
          <w:szCs w:val="18"/>
        </w:rPr>
        <w:t>号の</w:t>
      </w:r>
      <w:r w:rsidR="00A5234B" w:rsidRPr="00405B1C">
        <w:rPr>
          <w:rFonts w:ascii="ＭＳ 明朝" w:hAnsi="ＭＳ 明朝" w:hint="eastAsia"/>
          <w:color w:val="000000"/>
          <w:sz w:val="18"/>
          <w:szCs w:val="18"/>
        </w:rPr>
        <w:t>2</w:t>
      </w:r>
      <w:r w:rsidRPr="00405B1C">
        <w:rPr>
          <w:rFonts w:ascii="ＭＳ 明朝" w:hAnsi="ＭＳ 明朝" w:hint="eastAsia"/>
          <w:color w:val="000000"/>
          <w:sz w:val="18"/>
          <w:szCs w:val="18"/>
        </w:rPr>
        <w:t>厚生事務次官通知）第</w:t>
      </w:r>
      <w:r w:rsidR="00A5234B" w:rsidRPr="00405B1C">
        <w:rPr>
          <w:rFonts w:ascii="ＭＳ 明朝" w:hAnsi="ＭＳ 明朝" w:hint="eastAsia"/>
          <w:color w:val="000000"/>
          <w:sz w:val="18"/>
          <w:szCs w:val="18"/>
        </w:rPr>
        <w:t>4</w:t>
      </w:r>
      <w:r w:rsidRPr="00405B1C">
        <w:rPr>
          <w:rFonts w:ascii="ＭＳ 明朝" w:hAnsi="ＭＳ 明朝" w:hint="eastAsia"/>
          <w:color w:val="000000"/>
          <w:sz w:val="18"/>
          <w:szCs w:val="18"/>
        </w:rPr>
        <w:t>保育所徴収金（保育料）基準額表備考</w:t>
      </w:r>
      <w:r w:rsidR="00A5234B" w:rsidRPr="00405B1C">
        <w:rPr>
          <w:rFonts w:ascii="ＭＳ 明朝" w:hAnsi="ＭＳ 明朝" w:hint="eastAsia"/>
          <w:color w:val="000000"/>
          <w:sz w:val="18"/>
          <w:szCs w:val="18"/>
        </w:rPr>
        <w:t>3</w:t>
      </w:r>
      <w:r w:rsidRPr="00405B1C">
        <w:rPr>
          <w:rFonts w:ascii="ＭＳ 明朝" w:hAnsi="ＭＳ 明朝" w:hint="eastAsia"/>
          <w:color w:val="000000"/>
          <w:sz w:val="18"/>
          <w:szCs w:val="18"/>
        </w:rPr>
        <w:t>（</w:t>
      </w:r>
      <w:r w:rsidR="00A5234B" w:rsidRPr="00405B1C">
        <w:rPr>
          <w:rFonts w:ascii="ＭＳ 明朝" w:hAnsi="ＭＳ 明朝" w:hint="eastAsia"/>
          <w:color w:val="000000"/>
          <w:sz w:val="18"/>
          <w:szCs w:val="18"/>
        </w:rPr>
        <w:t>3</w:t>
      </w:r>
      <w:r w:rsidRPr="00405B1C">
        <w:rPr>
          <w:rFonts w:ascii="ＭＳ 明朝" w:hAnsi="ＭＳ 明朝" w:hint="eastAsia"/>
          <w:color w:val="000000"/>
          <w:sz w:val="18"/>
          <w:szCs w:val="18"/>
        </w:rPr>
        <w:t>）に準じて、</w:t>
      </w:r>
      <w:r w:rsidR="00A5234B" w:rsidRPr="00405B1C">
        <w:rPr>
          <w:rFonts w:ascii="ＭＳ 明朝" w:hAnsi="ＭＳ 明朝" w:hint="eastAsia"/>
          <w:color w:val="000000"/>
          <w:sz w:val="18"/>
          <w:szCs w:val="18"/>
        </w:rPr>
        <w:t>B</w:t>
      </w:r>
      <w:r w:rsidRPr="00405B1C">
        <w:rPr>
          <w:rFonts w:ascii="ＭＳ 明朝" w:hAnsi="ＭＳ 明朝" w:hint="eastAsia"/>
          <w:color w:val="000000"/>
          <w:sz w:val="18"/>
          <w:szCs w:val="18"/>
        </w:rPr>
        <w:t>階層の対象世帯のうち、特に困窮していると市長が認めた世帯についても、</w:t>
      </w:r>
      <w:r w:rsidR="00A5234B" w:rsidRPr="00405B1C">
        <w:rPr>
          <w:rFonts w:ascii="ＭＳ 明朝" w:hAnsi="ＭＳ 明朝" w:hint="eastAsia"/>
          <w:color w:val="000000"/>
          <w:sz w:val="18"/>
          <w:szCs w:val="18"/>
        </w:rPr>
        <w:t>A</w:t>
      </w:r>
      <w:r w:rsidRPr="00405B1C">
        <w:rPr>
          <w:rFonts w:ascii="ＭＳ 明朝" w:hAnsi="ＭＳ 明朝" w:hint="eastAsia"/>
          <w:color w:val="000000"/>
          <w:sz w:val="18"/>
          <w:szCs w:val="18"/>
        </w:rPr>
        <w:t>階層と同様の取扱いとすること。</w:t>
      </w:r>
    </w:p>
    <w:p w14:paraId="0BFEE112" w14:textId="77777777" w:rsidR="006761E2" w:rsidRPr="00405B1C" w:rsidRDefault="006761E2" w:rsidP="00601338">
      <w:pPr>
        <w:ind w:leftChars="100" w:left="209" w:firstLineChars="100" w:firstLine="159"/>
        <w:rPr>
          <w:rFonts w:ascii="ＭＳ 明朝" w:hAnsi="ＭＳ 明朝" w:hint="eastAsia"/>
          <w:color w:val="000000"/>
          <w:sz w:val="16"/>
          <w:szCs w:val="16"/>
        </w:rPr>
      </w:pPr>
    </w:p>
    <w:sectPr w:rsidR="006761E2" w:rsidRPr="00405B1C" w:rsidSect="00A5234B">
      <w:type w:val="continuous"/>
      <w:pgSz w:w="12240" w:h="15840" w:code="1"/>
      <w:pgMar w:top="851" w:right="1418" w:bottom="567" w:left="1418" w:header="720" w:footer="720" w:gutter="0"/>
      <w:pgNumType w:start="1"/>
      <w:cols w:space="720"/>
      <w:titlePg/>
      <w:docGrid w:type="linesAndChars" w:linePitch="286"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B70BD" w14:textId="77777777" w:rsidR="00E63D0E" w:rsidRDefault="00E63D0E">
      <w:r>
        <w:separator/>
      </w:r>
    </w:p>
  </w:endnote>
  <w:endnote w:type="continuationSeparator" w:id="0">
    <w:p w14:paraId="7198C9F8" w14:textId="77777777" w:rsidR="00E63D0E" w:rsidRDefault="00E6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DDB2" w14:textId="77777777" w:rsidR="00431804" w:rsidRDefault="00431804" w:rsidP="00BD38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03E036" w14:textId="77777777" w:rsidR="00431804" w:rsidRDefault="00431804" w:rsidP="00BD38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F3C7" w14:textId="77777777" w:rsidR="00431804" w:rsidRDefault="00431804" w:rsidP="00BD38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FCF2" w14:textId="77777777" w:rsidR="00E63D0E" w:rsidRDefault="00E63D0E">
      <w:r>
        <w:separator/>
      </w:r>
    </w:p>
  </w:footnote>
  <w:footnote w:type="continuationSeparator" w:id="0">
    <w:p w14:paraId="07767AE6" w14:textId="77777777" w:rsidR="00E63D0E" w:rsidRDefault="00E63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31846"/>
    <w:rsid w:val="00044343"/>
    <w:rsid w:val="00056398"/>
    <w:rsid w:val="000D76CC"/>
    <w:rsid w:val="001316CD"/>
    <w:rsid w:val="001A07FD"/>
    <w:rsid w:val="001E13E0"/>
    <w:rsid w:val="00260AEC"/>
    <w:rsid w:val="002C51A4"/>
    <w:rsid w:val="002C58B5"/>
    <w:rsid w:val="002D562B"/>
    <w:rsid w:val="002D5BFC"/>
    <w:rsid w:val="002F2DAC"/>
    <w:rsid w:val="00317FB1"/>
    <w:rsid w:val="003A18D8"/>
    <w:rsid w:val="003A285B"/>
    <w:rsid w:val="003F6B2E"/>
    <w:rsid w:val="00405B1C"/>
    <w:rsid w:val="00430285"/>
    <w:rsid w:val="00431804"/>
    <w:rsid w:val="004957AD"/>
    <w:rsid w:val="004C1E76"/>
    <w:rsid w:val="004C5D7C"/>
    <w:rsid w:val="004C74BD"/>
    <w:rsid w:val="004E1E3D"/>
    <w:rsid w:val="004E2D32"/>
    <w:rsid w:val="004E4BF6"/>
    <w:rsid w:val="00500F2F"/>
    <w:rsid w:val="00547686"/>
    <w:rsid w:val="005A55D3"/>
    <w:rsid w:val="005C7835"/>
    <w:rsid w:val="00601338"/>
    <w:rsid w:val="006034DA"/>
    <w:rsid w:val="00634C54"/>
    <w:rsid w:val="006761E2"/>
    <w:rsid w:val="006E081F"/>
    <w:rsid w:val="00705C52"/>
    <w:rsid w:val="0078291D"/>
    <w:rsid w:val="00784577"/>
    <w:rsid w:val="007E2467"/>
    <w:rsid w:val="007E3466"/>
    <w:rsid w:val="007F78AE"/>
    <w:rsid w:val="00831BFD"/>
    <w:rsid w:val="00893E27"/>
    <w:rsid w:val="008A7A71"/>
    <w:rsid w:val="008F0857"/>
    <w:rsid w:val="00911704"/>
    <w:rsid w:val="00990194"/>
    <w:rsid w:val="009D0CCC"/>
    <w:rsid w:val="009F26C9"/>
    <w:rsid w:val="009F4A55"/>
    <w:rsid w:val="009F56F1"/>
    <w:rsid w:val="00A15C6D"/>
    <w:rsid w:val="00A1644E"/>
    <w:rsid w:val="00A27BE8"/>
    <w:rsid w:val="00A44F9F"/>
    <w:rsid w:val="00A5234B"/>
    <w:rsid w:val="00A86169"/>
    <w:rsid w:val="00A86935"/>
    <w:rsid w:val="00AD2D98"/>
    <w:rsid w:val="00AF10B7"/>
    <w:rsid w:val="00B0367F"/>
    <w:rsid w:val="00BD38A8"/>
    <w:rsid w:val="00BE5F79"/>
    <w:rsid w:val="00C06C20"/>
    <w:rsid w:val="00C56BBB"/>
    <w:rsid w:val="00CC6506"/>
    <w:rsid w:val="00CF6A72"/>
    <w:rsid w:val="00D20A9D"/>
    <w:rsid w:val="00D31E00"/>
    <w:rsid w:val="00D35718"/>
    <w:rsid w:val="00DA6FD9"/>
    <w:rsid w:val="00E41EFB"/>
    <w:rsid w:val="00E42994"/>
    <w:rsid w:val="00E63D0E"/>
    <w:rsid w:val="00E863AA"/>
    <w:rsid w:val="00F75AF2"/>
    <w:rsid w:val="00F8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4:docId w14:val="5A8321DB"/>
  <w15:chartTrackingRefBased/>
  <w15:docId w15:val="{B1F123FE-09EE-4F1B-8E3F-B8356F5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86935"/>
    <w:rPr>
      <w:color w:val="0000FF"/>
      <w:u w:val="single"/>
    </w:rPr>
  </w:style>
  <w:style w:type="paragraph" w:styleId="Web">
    <w:name w:val="Normal (Web)"/>
    <w:basedOn w:val="a"/>
    <w:rsid w:val="00A8693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rsid w:val="00A86935"/>
    <w:pPr>
      <w:tabs>
        <w:tab w:val="center" w:pos="4252"/>
        <w:tab w:val="right" w:pos="8504"/>
      </w:tabs>
      <w:snapToGrid w:val="0"/>
    </w:pPr>
  </w:style>
  <w:style w:type="paragraph" w:styleId="a5">
    <w:name w:val="footer"/>
    <w:basedOn w:val="a"/>
    <w:rsid w:val="00A86935"/>
    <w:pPr>
      <w:tabs>
        <w:tab w:val="center" w:pos="4252"/>
        <w:tab w:val="right" w:pos="8504"/>
      </w:tabs>
      <w:snapToGrid w:val="0"/>
    </w:pPr>
  </w:style>
  <w:style w:type="character" w:styleId="a6">
    <w:name w:val="page number"/>
    <w:basedOn w:val="a0"/>
    <w:rsid w:val="00A86935"/>
  </w:style>
  <w:style w:type="table" w:styleId="a7">
    <w:name w:val="Table Grid"/>
    <w:basedOn w:val="a1"/>
    <w:rsid w:val="006E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42994"/>
    <w:rPr>
      <w:rFonts w:ascii="游ゴシック Light" w:eastAsia="游ゴシック Light" w:hAnsi="游ゴシック Light"/>
      <w:sz w:val="18"/>
      <w:szCs w:val="18"/>
    </w:rPr>
  </w:style>
  <w:style w:type="character" w:customStyle="1" w:styleId="a9">
    <w:name w:val="吹き出し (文字)"/>
    <w:link w:val="a8"/>
    <w:rsid w:val="00E4299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26311">
      <w:bodyDiv w:val="1"/>
      <w:marLeft w:val="0"/>
      <w:marRight w:val="0"/>
      <w:marTop w:val="0"/>
      <w:marBottom w:val="0"/>
      <w:divBdr>
        <w:top w:val="none" w:sz="0" w:space="0" w:color="auto"/>
        <w:left w:val="none" w:sz="0" w:space="0" w:color="auto"/>
        <w:bottom w:val="none" w:sz="0" w:space="0" w:color="auto"/>
        <w:right w:val="none" w:sz="0" w:space="0" w:color="auto"/>
      </w:divBdr>
      <w:divsChild>
        <w:div w:id="190648262">
          <w:marLeft w:val="0"/>
          <w:marRight w:val="0"/>
          <w:marTop w:val="0"/>
          <w:marBottom w:val="0"/>
          <w:divBdr>
            <w:top w:val="none" w:sz="0" w:space="0" w:color="auto"/>
            <w:left w:val="none" w:sz="0" w:space="0" w:color="auto"/>
            <w:bottom w:val="none" w:sz="0" w:space="0" w:color="auto"/>
            <w:right w:val="none" w:sz="0" w:space="0" w:color="auto"/>
          </w:divBdr>
        </w:div>
        <w:div w:id="192622042">
          <w:marLeft w:val="200"/>
          <w:marRight w:val="0"/>
          <w:marTop w:val="0"/>
          <w:marBottom w:val="0"/>
          <w:divBdr>
            <w:top w:val="none" w:sz="0" w:space="0" w:color="auto"/>
            <w:left w:val="none" w:sz="0" w:space="0" w:color="auto"/>
            <w:bottom w:val="none" w:sz="0" w:space="0" w:color="auto"/>
            <w:right w:val="none" w:sz="0" w:space="0" w:color="auto"/>
          </w:divBdr>
        </w:div>
        <w:div w:id="278998233">
          <w:marLeft w:val="600"/>
          <w:marRight w:val="0"/>
          <w:marTop w:val="0"/>
          <w:marBottom w:val="0"/>
          <w:divBdr>
            <w:top w:val="none" w:sz="0" w:space="0" w:color="auto"/>
            <w:left w:val="none" w:sz="0" w:space="0" w:color="auto"/>
            <w:bottom w:val="none" w:sz="0" w:space="0" w:color="auto"/>
            <w:right w:val="none" w:sz="0" w:space="0" w:color="auto"/>
          </w:divBdr>
        </w:div>
        <w:div w:id="289433451">
          <w:marLeft w:val="800"/>
          <w:marRight w:val="0"/>
          <w:marTop w:val="0"/>
          <w:marBottom w:val="0"/>
          <w:divBdr>
            <w:top w:val="none" w:sz="0" w:space="0" w:color="auto"/>
            <w:left w:val="none" w:sz="0" w:space="0" w:color="auto"/>
            <w:bottom w:val="none" w:sz="0" w:space="0" w:color="auto"/>
            <w:right w:val="none" w:sz="0" w:space="0" w:color="auto"/>
          </w:divBdr>
        </w:div>
        <w:div w:id="312417773">
          <w:marLeft w:val="800"/>
          <w:marRight w:val="0"/>
          <w:marTop w:val="0"/>
          <w:marBottom w:val="0"/>
          <w:divBdr>
            <w:top w:val="none" w:sz="0" w:space="0" w:color="auto"/>
            <w:left w:val="none" w:sz="0" w:space="0" w:color="auto"/>
            <w:bottom w:val="none" w:sz="0" w:space="0" w:color="auto"/>
            <w:right w:val="none" w:sz="0" w:space="0" w:color="auto"/>
          </w:divBdr>
        </w:div>
        <w:div w:id="412287238">
          <w:marLeft w:val="200"/>
          <w:marRight w:val="0"/>
          <w:marTop w:val="0"/>
          <w:marBottom w:val="0"/>
          <w:divBdr>
            <w:top w:val="none" w:sz="0" w:space="0" w:color="auto"/>
            <w:left w:val="none" w:sz="0" w:space="0" w:color="auto"/>
            <w:bottom w:val="none" w:sz="0" w:space="0" w:color="auto"/>
            <w:right w:val="none" w:sz="0" w:space="0" w:color="auto"/>
          </w:divBdr>
        </w:div>
        <w:div w:id="535584579">
          <w:marLeft w:val="600"/>
          <w:marRight w:val="0"/>
          <w:marTop w:val="0"/>
          <w:marBottom w:val="0"/>
          <w:divBdr>
            <w:top w:val="none" w:sz="0" w:space="0" w:color="auto"/>
            <w:left w:val="none" w:sz="0" w:space="0" w:color="auto"/>
            <w:bottom w:val="none" w:sz="0" w:space="0" w:color="auto"/>
            <w:right w:val="none" w:sz="0" w:space="0" w:color="auto"/>
          </w:divBdr>
        </w:div>
        <w:div w:id="556016190">
          <w:marLeft w:val="800"/>
          <w:marRight w:val="0"/>
          <w:marTop w:val="0"/>
          <w:marBottom w:val="0"/>
          <w:divBdr>
            <w:top w:val="none" w:sz="0" w:space="0" w:color="auto"/>
            <w:left w:val="none" w:sz="0" w:space="0" w:color="auto"/>
            <w:bottom w:val="none" w:sz="0" w:space="0" w:color="auto"/>
            <w:right w:val="none" w:sz="0" w:space="0" w:color="auto"/>
          </w:divBdr>
        </w:div>
        <w:div w:id="668219833">
          <w:marLeft w:val="0"/>
          <w:marRight w:val="0"/>
          <w:marTop w:val="0"/>
          <w:marBottom w:val="0"/>
          <w:divBdr>
            <w:top w:val="none" w:sz="0" w:space="0" w:color="auto"/>
            <w:left w:val="none" w:sz="0" w:space="0" w:color="auto"/>
            <w:bottom w:val="none" w:sz="0" w:space="0" w:color="auto"/>
            <w:right w:val="none" w:sz="0" w:space="0" w:color="auto"/>
          </w:divBdr>
        </w:div>
        <w:div w:id="672538485">
          <w:marLeft w:val="600"/>
          <w:marRight w:val="0"/>
          <w:marTop w:val="0"/>
          <w:marBottom w:val="0"/>
          <w:divBdr>
            <w:top w:val="none" w:sz="0" w:space="0" w:color="auto"/>
            <w:left w:val="none" w:sz="0" w:space="0" w:color="auto"/>
            <w:bottom w:val="none" w:sz="0" w:space="0" w:color="auto"/>
            <w:right w:val="none" w:sz="0" w:space="0" w:color="auto"/>
          </w:divBdr>
        </w:div>
        <w:div w:id="681012633">
          <w:marLeft w:val="0"/>
          <w:marRight w:val="0"/>
          <w:marTop w:val="0"/>
          <w:marBottom w:val="0"/>
          <w:divBdr>
            <w:top w:val="none" w:sz="0" w:space="0" w:color="auto"/>
            <w:left w:val="none" w:sz="0" w:space="0" w:color="auto"/>
            <w:bottom w:val="none" w:sz="0" w:space="0" w:color="auto"/>
            <w:right w:val="none" w:sz="0" w:space="0" w:color="auto"/>
          </w:divBdr>
        </w:div>
        <w:div w:id="693530742">
          <w:marLeft w:val="0"/>
          <w:marRight w:val="0"/>
          <w:marTop w:val="0"/>
          <w:marBottom w:val="0"/>
          <w:divBdr>
            <w:top w:val="none" w:sz="0" w:space="0" w:color="auto"/>
            <w:left w:val="none" w:sz="0" w:space="0" w:color="auto"/>
            <w:bottom w:val="none" w:sz="0" w:space="0" w:color="auto"/>
            <w:right w:val="none" w:sz="0" w:space="0" w:color="auto"/>
          </w:divBdr>
        </w:div>
        <w:div w:id="883637160">
          <w:marLeft w:val="0"/>
          <w:marRight w:val="0"/>
          <w:marTop w:val="0"/>
          <w:marBottom w:val="0"/>
          <w:divBdr>
            <w:top w:val="none" w:sz="0" w:space="0" w:color="auto"/>
            <w:left w:val="none" w:sz="0" w:space="0" w:color="auto"/>
            <w:bottom w:val="none" w:sz="0" w:space="0" w:color="auto"/>
            <w:right w:val="none" w:sz="0" w:space="0" w:color="auto"/>
          </w:divBdr>
        </w:div>
        <w:div w:id="885720604">
          <w:marLeft w:val="0"/>
          <w:marRight w:val="0"/>
          <w:marTop w:val="0"/>
          <w:marBottom w:val="0"/>
          <w:divBdr>
            <w:top w:val="none" w:sz="0" w:space="0" w:color="auto"/>
            <w:left w:val="none" w:sz="0" w:space="0" w:color="auto"/>
            <w:bottom w:val="none" w:sz="0" w:space="0" w:color="auto"/>
            <w:right w:val="none" w:sz="0" w:space="0" w:color="auto"/>
          </w:divBdr>
        </w:div>
        <w:div w:id="918515696">
          <w:marLeft w:val="800"/>
          <w:marRight w:val="0"/>
          <w:marTop w:val="0"/>
          <w:marBottom w:val="0"/>
          <w:divBdr>
            <w:top w:val="none" w:sz="0" w:space="0" w:color="auto"/>
            <w:left w:val="none" w:sz="0" w:space="0" w:color="auto"/>
            <w:bottom w:val="none" w:sz="0" w:space="0" w:color="auto"/>
            <w:right w:val="none" w:sz="0" w:space="0" w:color="auto"/>
          </w:divBdr>
        </w:div>
        <w:div w:id="1016611830">
          <w:marLeft w:val="600"/>
          <w:marRight w:val="0"/>
          <w:marTop w:val="0"/>
          <w:marBottom w:val="0"/>
          <w:divBdr>
            <w:top w:val="none" w:sz="0" w:space="0" w:color="auto"/>
            <w:left w:val="none" w:sz="0" w:space="0" w:color="auto"/>
            <w:bottom w:val="none" w:sz="0" w:space="0" w:color="auto"/>
            <w:right w:val="none" w:sz="0" w:space="0" w:color="auto"/>
          </w:divBdr>
        </w:div>
        <w:div w:id="1136991099">
          <w:marLeft w:val="600"/>
          <w:marRight w:val="0"/>
          <w:marTop w:val="0"/>
          <w:marBottom w:val="0"/>
          <w:divBdr>
            <w:top w:val="none" w:sz="0" w:space="0" w:color="auto"/>
            <w:left w:val="none" w:sz="0" w:space="0" w:color="auto"/>
            <w:bottom w:val="none" w:sz="0" w:space="0" w:color="auto"/>
            <w:right w:val="none" w:sz="0" w:space="0" w:color="auto"/>
          </w:divBdr>
        </w:div>
        <w:div w:id="1278021585">
          <w:marLeft w:val="600"/>
          <w:marRight w:val="0"/>
          <w:marTop w:val="0"/>
          <w:marBottom w:val="0"/>
          <w:divBdr>
            <w:top w:val="none" w:sz="0" w:space="0" w:color="auto"/>
            <w:left w:val="none" w:sz="0" w:space="0" w:color="auto"/>
            <w:bottom w:val="none" w:sz="0" w:space="0" w:color="auto"/>
            <w:right w:val="none" w:sz="0" w:space="0" w:color="auto"/>
          </w:divBdr>
        </w:div>
        <w:div w:id="1355040754">
          <w:marLeft w:val="600"/>
          <w:marRight w:val="0"/>
          <w:marTop w:val="0"/>
          <w:marBottom w:val="0"/>
          <w:divBdr>
            <w:top w:val="none" w:sz="0" w:space="0" w:color="auto"/>
            <w:left w:val="none" w:sz="0" w:space="0" w:color="auto"/>
            <w:bottom w:val="none" w:sz="0" w:space="0" w:color="auto"/>
            <w:right w:val="none" w:sz="0" w:space="0" w:color="auto"/>
          </w:divBdr>
        </w:div>
        <w:div w:id="1380469442">
          <w:marLeft w:val="600"/>
          <w:marRight w:val="0"/>
          <w:marTop w:val="0"/>
          <w:marBottom w:val="0"/>
          <w:divBdr>
            <w:top w:val="none" w:sz="0" w:space="0" w:color="auto"/>
            <w:left w:val="none" w:sz="0" w:space="0" w:color="auto"/>
            <w:bottom w:val="none" w:sz="0" w:space="0" w:color="auto"/>
            <w:right w:val="none" w:sz="0" w:space="0" w:color="auto"/>
          </w:divBdr>
        </w:div>
        <w:div w:id="1522472018">
          <w:marLeft w:val="0"/>
          <w:marRight w:val="0"/>
          <w:marTop w:val="0"/>
          <w:marBottom w:val="0"/>
          <w:divBdr>
            <w:top w:val="none" w:sz="0" w:space="0" w:color="auto"/>
            <w:left w:val="none" w:sz="0" w:space="0" w:color="auto"/>
            <w:bottom w:val="none" w:sz="0" w:space="0" w:color="auto"/>
            <w:right w:val="none" w:sz="0" w:space="0" w:color="auto"/>
          </w:divBdr>
        </w:div>
        <w:div w:id="1582523947">
          <w:marLeft w:val="200"/>
          <w:marRight w:val="0"/>
          <w:marTop w:val="0"/>
          <w:marBottom w:val="0"/>
          <w:divBdr>
            <w:top w:val="none" w:sz="0" w:space="0" w:color="auto"/>
            <w:left w:val="none" w:sz="0" w:space="0" w:color="auto"/>
            <w:bottom w:val="none" w:sz="0" w:space="0" w:color="auto"/>
            <w:right w:val="none" w:sz="0" w:space="0" w:color="auto"/>
          </w:divBdr>
        </w:div>
        <w:div w:id="1655643399">
          <w:marLeft w:val="800"/>
          <w:marRight w:val="0"/>
          <w:marTop w:val="0"/>
          <w:marBottom w:val="0"/>
          <w:divBdr>
            <w:top w:val="none" w:sz="0" w:space="0" w:color="auto"/>
            <w:left w:val="none" w:sz="0" w:space="0" w:color="auto"/>
            <w:bottom w:val="none" w:sz="0" w:space="0" w:color="auto"/>
            <w:right w:val="none" w:sz="0" w:space="0" w:color="auto"/>
          </w:divBdr>
        </w:div>
        <w:div w:id="1997343905">
          <w:marLeft w:val="0"/>
          <w:marRight w:val="0"/>
          <w:marTop w:val="0"/>
          <w:marBottom w:val="0"/>
          <w:divBdr>
            <w:top w:val="none" w:sz="0" w:space="0" w:color="auto"/>
            <w:left w:val="none" w:sz="0" w:space="0" w:color="auto"/>
            <w:bottom w:val="none" w:sz="0" w:space="0" w:color="auto"/>
            <w:right w:val="none" w:sz="0" w:space="0" w:color="auto"/>
          </w:divBdr>
        </w:div>
        <w:div w:id="2009626312">
          <w:marLeft w:val="200"/>
          <w:marRight w:val="0"/>
          <w:marTop w:val="0"/>
          <w:marBottom w:val="0"/>
          <w:divBdr>
            <w:top w:val="none" w:sz="0" w:space="0" w:color="auto"/>
            <w:left w:val="none" w:sz="0" w:space="0" w:color="auto"/>
            <w:bottom w:val="none" w:sz="0" w:space="0" w:color="auto"/>
            <w:right w:val="none" w:sz="0" w:space="0" w:color="auto"/>
          </w:divBdr>
        </w:div>
        <w:div w:id="2010937862">
          <w:marLeft w:val="0"/>
          <w:marRight w:val="0"/>
          <w:marTop w:val="0"/>
          <w:marBottom w:val="0"/>
          <w:divBdr>
            <w:top w:val="none" w:sz="0" w:space="0" w:color="auto"/>
            <w:left w:val="none" w:sz="0" w:space="0" w:color="auto"/>
            <w:bottom w:val="none" w:sz="0" w:space="0" w:color="auto"/>
            <w:right w:val="none" w:sz="0" w:space="0" w:color="auto"/>
          </w:divBdr>
        </w:div>
        <w:div w:id="2092920919">
          <w:marLeft w:val="800"/>
          <w:marRight w:val="0"/>
          <w:marTop w:val="0"/>
          <w:marBottom w:val="0"/>
          <w:divBdr>
            <w:top w:val="none" w:sz="0" w:space="0" w:color="auto"/>
            <w:left w:val="none" w:sz="0" w:space="0" w:color="auto"/>
            <w:bottom w:val="none" w:sz="0" w:space="0" w:color="auto"/>
            <w:right w:val="none" w:sz="0" w:space="0" w:color="auto"/>
          </w:divBdr>
        </w:div>
        <w:div w:id="211485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d1w_savvy/D1W_d1jfiledl.exe?PROCID=710826390&amp;UKEY=1265076689&amp;REFID=40610040003000000000&amp;HANSUU=1&amp;KOKUHOU_WEB=1&amp;LINKTYPE=2')" TargetMode="External"/><Relationship Id="rId3" Type="http://schemas.openxmlformats.org/officeDocument/2006/relationships/settings" Target="settings.xml"/><Relationship Id="rId7" Type="http://schemas.openxmlformats.org/officeDocument/2006/relationships/hyperlink" Target="javascript:OpenKokuhouDataWin('/cgi-bin/d1w_savvy/D1W_d1jfiledl.exe?PROCID=710826390&amp;UKEY=1265076691&amp;REFID=32510040014400000000&amp;HANSUU=1&amp;KOKUHOU_WEB=1&amp;LINKTYP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D878-A44C-4F3C-80A5-1A4CF5CD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○母子保健法施行細則の規定による徴収する費用の額に係る知事が定める基準</vt:lpstr>
      <vt:lpstr>○母子保健法施行細則の規定による徴収する費用の額に係る知事が定める基準</vt:lpstr>
    </vt:vector>
  </TitlesOfParts>
  <Company>香川県</Company>
  <LinksUpToDate>false</LinksUpToDate>
  <CharactersWithSpaces>3084</CharactersWithSpaces>
  <SharedDoc>false</SharedDoc>
  <HLinks>
    <vt:vector size="12" baseType="variant">
      <vt:variant>
        <vt:i4>7602240</vt:i4>
      </vt:variant>
      <vt:variant>
        <vt:i4>3</vt:i4>
      </vt:variant>
      <vt:variant>
        <vt:i4>0</vt:i4>
      </vt:variant>
      <vt:variant>
        <vt:i4>5</vt:i4>
      </vt:variant>
      <vt:variant>
        <vt:lpwstr>javascript:OpenKokuhouDataWin('/cgi-bin/d1w_savvy/D1W_d1jfiledl.exe?PROCID=710826390&amp;UKEY=1265076689&amp;REFID=40610040003000000000&amp;HANSUU=1&amp;KOKUHOU_WEB=1&amp;LINKTYPE=2')</vt:lpwstr>
      </vt:variant>
      <vt:variant>
        <vt:lpwstr/>
      </vt:variant>
      <vt:variant>
        <vt:i4>8323142</vt:i4>
      </vt:variant>
      <vt:variant>
        <vt:i4>0</vt:i4>
      </vt:variant>
      <vt:variant>
        <vt:i4>0</vt:i4>
      </vt:variant>
      <vt:variant>
        <vt:i4>5</vt:i4>
      </vt:variant>
      <vt:variant>
        <vt:lpwstr>javascript:OpenKokuhouDataWin('/cgi-bin/d1w_savvy/D1W_d1jfiledl.exe?PROCID=710826390&amp;UKEY=1265076691&amp;REFID=32510040014400000000&amp;HANSUU=1&amp;KOKUHOU_WEB=1&amp;LINKTYPE=2')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○母子保健法施行細則の規定による徴収する費用の額に係る知事が定める基準</dc:title>
  <dc:subject/>
  <dc:creator>C08-1939</dc:creator>
  <cp:keywords/>
  <cp:lastModifiedBy>Hidenori Suzuki</cp:lastModifiedBy>
  <cp:revision>2</cp:revision>
  <cp:lastPrinted>2020-03-09T01:16:00Z</cp:lastPrinted>
  <dcterms:created xsi:type="dcterms:W3CDTF">2025-06-11T05:43:00Z</dcterms:created>
  <dcterms:modified xsi:type="dcterms:W3CDTF">2025-06-11T05:43:00Z</dcterms:modified>
</cp:coreProperties>
</file>