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E62D" w14:textId="77777777" w:rsidR="00D4156F" w:rsidRDefault="00D4156F" w:rsidP="00D4156F">
      <w:pPr>
        <w:rPr>
          <w:rFonts w:hint="eastAsia"/>
        </w:rPr>
      </w:pPr>
      <w:r>
        <w:rPr>
          <w:rFonts w:hint="eastAsia"/>
        </w:rPr>
        <w:t>様式第3号(第2条第2項関係)</w:t>
      </w:r>
    </w:p>
    <w:p w14:paraId="1D6B1B1A" w14:textId="77777777" w:rsidR="00D4156F" w:rsidRDefault="00D4156F" w:rsidP="00D4156F">
      <w:pPr>
        <w:rPr>
          <w:rFonts w:hint="eastAsia"/>
        </w:rPr>
      </w:pPr>
    </w:p>
    <w:p w14:paraId="30FB6440" w14:textId="77777777" w:rsidR="00D4156F" w:rsidRPr="004E0C00" w:rsidRDefault="00D4156F" w:rsidP="00D4156F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4E0C00">
        <w:rPr>
          <w:rFonts w:ascii="ＭＳ ゴシック" w:eastAsia="ＭＳ ゴシック" w:hAnsi="ＭＳ ゴシック" w:hint="eastAsia"/>
          <w:sz w:val="36"/>
          <w:szCs w:val="36"/>
        </w:rPr>
        <w:t>専用水道布設工事設計</w:t>
      </w:r>
      <w:r>
        <w:rPr>
          <w:rFonts w:ascii="ＭＳ ゴシック" w:eastAsia="ＭＳ ゴシック" w:hAnsi="ＭＳ ゴシック" w:hint="eastAsia"/>
          <w:sz w:val="36"/>
          <w:szCs w:val="36"/>
        </w:rPr>
        <w:t>不適合通知書</w:t>
      </w:r>
    </w:p>
    <w:p w14:paraId="3741C0BE" w14:textId="77777777" w:rsidR="00D4156F" w:rsidRDefault="00D4156F" w:rsidP="00D4156F">
      <w:pPr>
        <w:rPr>
          <w:rFonts w:hint="eastAsia"/>
        </w:rPr>
      </w:pPr>
    </w:p>
    <w:p w14:paraId="708C1C87" w14:textId="77777777" w:rsidR="00D4156F" w:rsidRDefault="00D4156F" w:rsidP="00D4156F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4A2F4946" w14:textId="77777777" w:rsidR="00D4156F" w:rsidRDefault="00D4156F" w:rsidP="00D4156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131AE15E" w14:textId="77777777" w:rsidR="00D4156F" w:rsidRDefault="00D4156F" w:rsidP="00D4156F">
      <w:pPr>
        <w:rPr>
          <w:rFonts w:hint="eastAsia"/>
        </w:rPr>
      </w:pPr>
    </w:p>
    <w:p w14:paraId="09448BF3" w14:textId="77777777" w:rsidR="00D4156F" w:rsidRDefault="00D4156F" w:rsidP="00D4156F">
      <w:pPr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14:paraId="25B9909E" w14:textId="77777777" w:rsidR="00D4156F" w:rsidRDefault="00D4156F" w:rsidP="00D4156F">
      <w:pPr>
        <w:rPr>
          <w:rFonts w:hint="eastAsia"/>
        </w:rPr>
      </w:pPr>
    </w:p>
    <w:p w14:paraId="5AEDBEBC" w14:textId="77777777" w:rsidR="00D4156F" w:rsidRDefault="00D4156F" w:rsidP="00D4156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丸亀市長　　　　　</w:t>
      </w:r>
      <w:r w:rsidRPr="00D538E4">
        <w:rPr>
          <w:rFonts w:hint="eastAsia"/>
        </w:rPr>
        <w:t>印</w:t>
      </w:r>
    </w:p>
    <w:p w14:paraId="6DBB1B1E" w14:textId="77777777" w:rsidR="00D4156F" w:rsidRDefault="00D4156F" w:rsidP="00D4156F"/>
    <w:p w14:paraId="3E0C5286" w14:textId="77777777" w:rsidR="00D538E4" w:rsidRDefault="00D538E4" w:rsidP="00D4156F">
      <w:pPr>
        <w:rPr>
          <w:rFonts w:hint="eastAsia"/>
        </w:rPr>
      </w:pPr>
    </w:p>
    <w:p w14:paraId="79C6A5A2" w14:textId="77777777" w:rsidR="00D4156F" w:rsidRDefault="00260D6D" w:rsidP="00260D6D">
      <w:pPr>
        <w:ind w:firstLineChars="100" w:firstLine="240"/>
        <w:rPr>
          <w:rFonts w:hint="eastAsia"/>
        </w:rPr>
      </w:pPr>
      <w:r>
        <w:rPr>
          <w:rFonts w:hint="eastAsia"/>
        </w:rPr>
        <w:t>水道法第32条の規定により</w:t>
      </w:r>
      <w:r w:rsidR="00165803">
        <w:rPr>
          <w:rFonts w:hint="eastAsia"/>
        </w:rPr>
        <w:t>、</w:t>
      </w:r>
      <w:r>
        <w:rPr>
          <w:rFonts w:hint="eastAsia"/>
        </w:rPr>
        <w:t xml:space="preserve">　　</w:t>
      </w:r>
      <w:r w:rsidR="00D4156F">
        <w:rPr>
          <w:rFonts w:hint="eastAsia"/>
        </w:rPr>
        <w:t>年　　月　　日付けで</w:t>
      </w:r>
      <w:r>
        <w:rPr>
          <w:rFonts w:hint="eastAsia"/>
        </w:rPr>
        <w:t>申請のあった専用水道の布設工事の設計については、次の理由により</w:t>
      </w:r>
      <w:r w:rsidR="00C722E1">
        <w:rPr>
          <w:rFonts w:hint="eastAsia"/>
        </w:rPr>
        <w:t>不適合と判断された</w:t>
      </w:r>
      <w:r>
        <w:rPr>
          <w:rFonts w:hint="eastAsia"/>
        </w:rPr>
        <w:t>ので、同法</w:t>
      </w:r>
      <w:r w:rsidR="00025016">
        <w:rPr>
          <w:rFonts w:hint="eastAsia"/>
        </w:rPr>
        <w:t>第</w:t>
      </w:r>
      <w:r>
        <w:rPr>
          <w:rFonts w:hint="eastAsia"/>
        </w:rPr>
        <w:t>33条第5項の規定により通知</w:t>
      </w:r>
      <w:r w:rsidR="00D4156F">
        <w:rPr>
          <w:rFonts w:hint="eastAsia"/>
        </w:rPr>
        <w:t>します。</w:t>
      </w:r>
    </w:p>
    <w:p w14:paraId="54CD3894" w14:textId="77777777" w:rsidR="00D4156F" w:rsidRDefault="00D4156F" w:rsidP="00D4156F">
      <w:pPr>
        <w:rPr>
          <w:rFonts w:hint="eastAsia"/>
        </w:rPr>
      </w:pPr>
    </w:p>
    <w:p w14:paraId="60006200" w14:textId="77777777" w:rsidR="00D4156F" w:rsidRDefault="00D4156F" w:rsidP="00D4156F">
      <w:pPr>
        <w:rPr>
          <w:rFonts w:hint="eastAsia"/>
        </w:rPr>
      </w:pPr>
      <w:r>
        <w:rPr>
          <w:rFonts w:hint="eastAsia"/>
        </w:rPr>
        <w:t xml:space="preserve">1　</w:t>
      </w:r>
      <w:r w:rsidR="00260D6D">
        <w:rPr>
          <w:rFonts w:hint="eastAsia"/>
        </w:rPr>
        <w:t>専用水道</w:t>
      </w:r>
      <w:r>
        <w:rPr>
          <w:rFonts w:hint="eastAsia"/>
        </w:rPr>
        <w:t>の名称</w:t>
      </w:r>
    </w:p>
    <w:p w14:paraId="09BC8AD8" w14:textId="77777777" w:rsidR="00D4156F" w:rsidRDefault="00D4156F" w:rsidP="00D4156F">
      <w:pPr>
        <w:rPr>
          <w:rFonts w:hint="eastAsia"/>
        </w:rPr>
      </w:pPr>
    </w:p>
    <w:p w14:paraId="21274914" w14:textId="77777777" w:rsidR="00D4156F" w:rsidRDefault="00D4156F" w:rsidP="00D4156F">
      <w:pPr>
        <w:rPr>
          <w:rFonts w:hint="eastAsia"/>
        </w:rPr>
      </w:pPr>
    </w:p>
    <w:p w14:paraId="7B2B381D" w14:textId="77777777" w:rsidR="00D4156F" w:rsidRDefault="00D4156F" w:rsidP="00D4156F">
      <w:pPr>
        <w:rPr>
          <w:rFonts w:hint="eastAsia"/>
        </w:rPr>
      </w:pPr>
      <w:r>
        <w:rPr>
          <w:rFonts w:hint="eastAsia"/>
        </w:rPr>
        <w:t xml:space="preserve">2　</w:t>
      </w:r>
      <w:r w:rsidR="00260D6D">
        <w:rPr>
          <w:rFonts w:hint="eastAsia"/>
        </w:rPr>
        <w:t>専用水道</w:t>
      </w:r>
      <w:r>
        <w:rPr>
          <w:rFonts w:hint="eastAsia"/>
        </w:rPr>
        <w:t>の</w:t>
      </w:r>
      <w:r w:rsidR="00260D6D">
        <w:rPr>
          <w:rFonts w:hint="eastAsia"/>
        </w:rPr>
        <w:t>設置場所</w:t>
      </w:r>
    </w:p>
    <w:p w14:paraId="4414A50C" w14:textId="77777777" w:rsidR="00D4156F" w:rsidRDefault="00D4156F" w:rsidP="00D4156F">
      <w:pPr>
        <w:rPr>
          <w:rFonts w:hint="eastAsia"/>
        </w:rPr>
      </w:pPr>
    </w:p>
    <w:p w14:paraId="670CA894" w14:textId="77777777" w:rsidR="00D4156F" w:rsidRDefault="00D4156F" w:rsidP="00D4156F">
      <w:pPr>
        <w:rPr>
          <w:rFonts w:hint="eastAsia"/>
        </w:rPr>
      </w:pPr>
    </w:p>
    <w:p w14:paraId="6BAC3331" w14:textId="77777777" w:rsidR="00D4156F" w:rsidRDefault="00D4156F" w:rsidP="00D4156F">
      <w:pPr>
        <w:rPr>
          <w:rFonts w:hint="eastAsia"/>
        </w:rPr>
      </w:pPr>
      <w:r>
        <w:rPr>
          <w:rFonts w:hint="eastAsia"/>
        </w:rPr>
        <w:t>3　不適合理由</w:t>
      </w:r>
    </w:p>
    <w:p w14:paraId="4834E18D" w14:textId="77777777" w:rsidR="00D4156F" w:rsidRDefault="00D4156F" w:rsidP="00D4156F">
      <w:pPr>
        <w:rPr>
          <w:rFonts w:hint="eastAsia"/>
        </w:rPr>
      </w:pPr>
    </w:p>
    <w:p w14:paraId="2FBDB6B7" w14:textId="77777777" w:rsidR="00163481" w:rsidRDefault="00163481" w:rsidP="00D4156F">
      <w:pPr>
        <w:rPr>
          <w:rFonts w:hint="eastAsia"/>
        </w:rPr>
      </w:pPr>
    </w:p>
    <w:p w14:paraId="1C1751D1" w14:textId="77777777" w:rsidR="00260D6D" w:rsidRPr="00260D6D" w:rsidRDefault="00260D6D" w:rsidP="00260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center"/>
        <w:rPr>
          <w:rFonts w:hAnsi="ＭＳ 明朝" w:cs="ＭＳ ゴシック" w:hint="eastAsia"/>
          <w:kern w:val="0"/>
          <w:szCs w:val="24"/>
        </w:rPr>
      </w:pPr>
      <w:r w:rsidRPr="00260D6D">
        <w:rPr>
          <w:rFonts w:hAnsi="ＭＳ 明朝" w:cs="ＭＳ ゴシック" w:hint="eastAsia"/>
          <w:kern w:val="0"/>
          <w:szCs w:val="24"/>
        </w:rPr>
        <w:t>教　示</w:t>
      </w:r>
    </w:p>
    <w:p w14:paraId="45AA6F68" w14:textId="77777777" w:rsidR="00260D6D" w:rsidRPr="00D4373D" w:rsidRDefault="00260D6D" w:rsidP="00260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Ansi="ＭＳ 明朝" w:cs="ＭＳ ゴシック"/>
          <w:kern w:val="0"/>
          <w:szCs w:val="24"/>
        </w:rPr>
      </w:pPr>
      <w:r w:rsidRPr="00D4373D">
        <w:rPr>
          <w:rFonts w:hAnsi="ＭＳ 明朝" w:cs="ＭＳ ゴシック"/>
          <w:kern w:val="0"/>
          <w:szCs w:val="24"/>
        </w:rPr>
        <w:t xml:space="preserve">１　</w:t>
      </w:r>
      <w:r w:rsidR="00084593" w:rsidRPr="00D4373D">
        <w:rPr>
          <w:rFonts w:hAnsi="ＭＳ 明朝" w:cs="ＭＳ ゴシック" w:hint="eastAsia"/>
          <w:kern w:val="0"/>
          <w:szCs w:val="24"/>
        </w:rPr>
        <w:t>審査請求</w:t>
      </w:r>
      <w:r w:rsidRPr="00D4373D">
        <w:rPr>
          <w:rFonts w:hAnsi="ＭＳ 明朝" w:cs="ＭＳ ゴシック"/>
          <w:kern w:val="0"/>
          <w:szCs w:val="24"/>
        </w:rPr>
        <w:t xml:space="preserve">について </w:t>
      </w:r>
    </w:p>
    <w:p w14:paraId="3680B044" w14:textId="77777777" w:rsidR="001B3DA7" w:rsidRPr="00D4373D" w:rsidRDefault="00260D6D" w:rsidP="00D437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hAnsi="ＭＳ 明朝" w:cs="ＭＳ ゴシック" w:hint="eastAsia"/>
          <w:kern w:val="0"/>
          <w:szCs w:val="24"/>
        </w:rPr>
      </w:pPr>
      <w:r w:rsidRPr="00D4373D">
        <w:rPr>
          <w:rFonts w:hAnsi="ＭＳ 明朝" w:cs="ＭＳ ゴシック"/>
          <w:kern w:val="0"/>
          <w:szCs w:val="24"/>
        </w:rPr>
        <w:t xml:space="preserve">　　この処分に</w:t>
      </w:r>
      <w:r w:rsidR="00025016">
        <w:rPr>
          <w:rFonts w:hAnsi="ＭＳ 明朝" w:cs="ＭＳ ゴシック" w:hint="eastAsia"/>
          <w:kern w:val="0"/>
          <w:szCs w:val="24"/>
        </w:rPr>
        <w:t>ついて</w:t>
      </w:r>
      <w:r w:rsidRPr="00D4373D">
        <w:rPr>
          <w:rFonts w:hAnsi="ＭＳ 明朝" w:cs="ＭＳ ゴシック"/>
          <w:kern w:val="0"/>
          <w:szCs w:val="24"/>
        </w:rPr>
        <w:t>不服がある場合は、この</w:t>
      </w:r>
      <w:r w:rsidR="00025016">
        <w:rPr>
          <w:rFonts w:hAnsi="ＭＳ 明朝" w:cs="ＭＳ ゴシック" w:hint="eastAsia"/>
          <w:kern w:val="0"/>
          <w:szCs w:val="24"/>
        </w:rPr>
        <w:t>処分があったことを知った日の</w:t>
      </w:r>
      <w:r w:rsidRPr="00D4373D">
        <w:rPr>
          <w:rFonts w:hAnsi="ＭＳ 明朝" w:cs="ＭＳ ゴシック"/>
          <w:kern w:val="0"/>
          <w:szCs w:val="24"/>
        </w:rPr>
        <w:t>翌日から起算して</w:t>
      </w:r>
      <w:r w:rsidR="00B93EAE" w:rsidRPr="00D4373D">
        <w:rPr>
          <w:rFonts w:hAnsi="ＭＳ 明朝" w:cs="ＭＳ ゴシック" w:hint="eastAsia"/>
          <w:kern w:val="0"/>
          <w:szCs w:val="24"/>
        </w:rPr>
        <w:t>3</w:t>
      </w:r>
      <w:r w:rsidR="00025016">
        <w:rPr>
          <w:rFonts w:hAnsi="ＭＳ 明朝" w:cs="ＭＳ ゴシック" w:hint="eastAsia"/>
          <w:kern w:val="0"/>
          <w:szCs w:val="24"/>
        </w:rPr>
        <w:t>か</w:t>
      </w:r>
      <w:r w:rsidR="00B93EAE" w:rsidRPr="00D4373D">
        <w:rPr>
          <w:rFonts w:hAnsi="ＭＳ 明朝" w:cs="ＭＳ ゴシック" w:hint="eastAsia"/>
          <w:kern w:val="0"/>
          <w:szCs w:val="24"/>
        </w:rPr>
        <w:t>月</w:t>
      </w:r>
      <w:r w:rsidRPr="00D4373D">
        <w:rPr>
          <w:rFonts w:hAnsi="ＭＳ 明朝" w:cs="ＭＳ ゴシック"/>
          <w:kern w:val="0"/>
          <w:szCs w:val="24"/>
        </w:rPr>
        <w:t>以内に、</w:t>
      </w:r>
      <w:r w:rsidRPr="00D4373D">
        <w:rPr>
          <w:rFonts w:hAnsi="ＭＳ 明朝" w:cs="ＭＳ ゴシック" w:hint="eastAsia"/>
          <w:kern w:val="0"/>
          <w:szCs w:val="24"/>
        </w:rPr>
        <w:t>丸亀市長</w:t>
      </w:r>
      <w:r w:rsidRPr="00D4373D">
        <w:rPr>
          <w:rFonts w:hAnsi="ＭＳ 明朝" w:cs="ＭＳ ゴシック"/>
          <w:kern w:val="0"/>
          <w:szCs w:val="24"/>
        </w:rPr>
        <w:t>に対し</w:t>
      </w:r>
      <w:r w:rsidR="00B93EAE" w:rsidRPr="00D4373D">
        <w:rPr>
          <w:rFonts w:hAnsi="ＭＳ 明朝" w:cs="ＭＳ ゴシック" w:hint="eastAsia"/>
          <w:kern w:val="0"/>
          <w:szCs w:val="24"/>
        </w:rPr>
        <w:t>審査請求を</w:t>
      </w:r>
      <w:r w:rsidRPr="00D4373D">
        <w:rPr>
          <w:rFonts w:hAnsi="ＭＳ 明朝" w:cs="ＭＳ ゴシック"/>
          <w:kern w:val="0"/>
          <w:szCs w:val="24"/>
        </w:rPr>
        <w:t>することができます</w:t>
      </w:r>
      <w:r w:rsidR="00025016">
        <w:rPr>
          <w:rFonts w:hAnsi="ＭＳ 明朝" w:cs="ＭＳ ゴシック" w:hint="eastAsia"/>
          <w:kern w:val="0"/>
          <w:szCs w:val="24"/>
        </w:rPr>
        <w:t>。</w:t>
      </w:r>
      <w:r w:rsidR="00D4373D" w:rsidRPr="00D4373D">
        <w:rPr>
          <w:rFonts w:hAnsi="ＭＳ 明朝" w:hint="eastAsia"/>
          <w:szCs w:val="22"/>
        </w:rPr>
        <w:t>なお、</w:t>
      </w:r>
      <w:r w:rsidR="00025016" w:rsidRPr="00D4373D">
        <w:rPr>
          <w:rFonts w:hAnsi="ＭＳ 明朝" w:cs="ＭＳ ゴシック"/>
          <w:kern w:val="0"/>
          <w:szCs w:val="24"/>
        </w:rPr>
        <w:t>この</w:t>
      </w:r>
      <w:r w:rsidR="00025016">
        <w:rPr>
          <w:rFonts w:hAnsi="ＭＳ 明朝" w:cs="ＭＳ ゴシック" w:hint="eastAsia"/>
          <w:kern w:val="0"/>
          <w:szCs w:val="24"/>
        </w:rPr>
        <w:t>処分があったことを知った日</w:t>
      </w:r>
      <w:r w:rsidR="00D4373D" w:rsidRPr="00D4373D">
        <w:rPr>
          <w:rFonts w:hAnsi="ＭＳ 明朝" w:hint="eastAsia"/>
          <w:szCs w:val="22"/>
        </w:rPr>
        <w:t>の翌日から起算して3</w:t>
      </w:r>
      <w:r w:rsidR="0046294C">
        <w:rPr>
          <w:rFonts w:hAnsi="ＭＳ 明朝" w:hint="eastAsia"/>
          <w:szCs w:val="22"/>
        </w:rPr>
        <w:t>か</w:t>
      </w:r>
      <w:r w:rsidR="00D4373D" w:rsidRPr="00D4373D">
        <w:rPr>
          <w:rFonts w:hAnsi="ＭＳ 明朝" w:hint="eastAsia"/>
          <w:szCs w:val="22"/>
        </w:rPr>
        <w:t>月以内であっても、この処分があった日の翌日から起算して1年を経過すると審査請求をすることができなくなります。</w:t>
      </w:r>
    </w:p>
    <w:p w14:paraId="01F6DF1F" w14:textId="77777777" w:rsidR="00084593" w:rsidRPr="00D4373D" w:rsidRDefault="00084593" w:rsidP="00260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hAnsi="ＭＳ 明朝" w:hint="eastAsia"/>
          <w:kern w:val="0"/>
          <w:szCs w:val="24"/>
        </w:rPr>
      </w:pPr>
      <w:r w:rsidRPr="00D4373D">
        <w:rPr>
          <w:rFonts w:hAnsi="ＭＳ 明朝" w:cs="ＭＳ ゴシック" w:hint="eastAsia"/>
          <w:kern w:val="0"/>
          <w:szCs w:val="24"/>
        </w:rPr>
        <w:t xml:space="preserve">　</w:t>
      </w:r>
    </w:p>
    <w:p w14:paraId="76DA6780" w14:textId="77777777" w:rsidR="00260D6D" w:rsidRPr="00D4373D" w:rsidRDefault="00260D6D" w:rsidP="00260D6D">
      <w:pPr>
        <w:widowControl/>
        <w:tabs>
          <w:tab w:val="left" w:pos="916"/>
          <w:tab w:val="left" w:pos="1832"/>
          <w:tab w:val="left" w:pos="5400"/>
        </w:tabs>
        <w:jc w:val="left"/>
        <w:rPr>
          <w:rFonts w:hAnsi="ＭＳ 明朝" w:cs="ＭＳ ゴシック"/>
          <w:kern w:val="0"/>
          <w:szCs w:val="24"/>
        </w:rPr>
      </w:pPr>
      <w:r w:rsidRPr="00D4373D">
        <w:rPr>
          <w:rFonts w:hAnsi="ＭＳ 明朝" w:cs="ＭＳ ゴシック"/>
          <w:kern w:val="0"/>
          <w:szCs w:val="24"/>
        </w:rPr>
        <w:t xml:space="preserve">２　取消訴訟について </w:t>
      </w:r>
      <w:r w:rsidRPr="00D4373D">
        <w:rPr>
          <w:rFonts w:hAnsi="ＭＳ 明朝" w:cs="ＭＳ ゴシック"/>
          <w:kern w:val="0"/>
          <w:szCs w:val="24"/>
        </w:rPr>
        <w:tab/>
      </w:r>
    </w:p>
    <w:p w14:paraId="33C17F08" w14:textId="77777777" w:rsidR="00D4156F" w:rsidRPr="00260D6D" w:rsidRDefault="00260D6D" w:rsidP="00260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hint="eastAsia"/>
        </w:rPr>
      </w:pPr>
      <w:r w:rsidRPr="00D4373D">
        <w:rPr>
          <w:rFonts w:hAnsi="ＭＳ 明朝" w:cs="ＭＳ ゴシック"/>
          <w:kern w:val="0"/>
          <w:szCs w:val="24"/>
        </w:rPr>
        <w:t xml:space="preserve">　　この処分の取消しの訴えは、この処分があったことを知った日（</w:t>
      </w:r>
      <w:r w:rsidRPr="00D4373D">
        <w:rPr>
          <w:rFonts w:hAnsi="ＭＳ 明朝" w:cs="ＭＳ ゴシック" w:hint="eastAsia"/>
          <w:kern w:val="0"/>
          <w:szCs w:val="24"/>
        </w:rPr>
        <w:t>1</w:t>
      </w:r>
      <w:r w:rsidRPr="00D4373D">
        <w:rPr>
          <w:rFonts w:hAnsi="ＭＳ 明朝" w:cs="ＭＳ ゴシック"/>
          <w:kern w:val="0"/>
          <w:szCs w:val="24"/>
        </w:rPr>
        <w:t>の</w:t>
      </w:r>
      <w:r w:rsidR="009E40EE" w:rsidRPr="00D4373D">
        <w:rPr>
          <w:rFonts w:hAnsi="ＭＳ 明朝" w:cs="ＭＳ ゴシック" w:hint="eastAsia"/>
          <w:kern w:val="0"/>
          <w:szCs w:val="24"/>
        </w:rPr>
        <w:t>審査請求</w:t>
      </w:r>
      <w:r w:rsidRPr="00D4373D">
        <w:rPr>
          <w:rFonts w:hAnsi="ＭＳ 明朝" w:cs="ＭＳ ゴシック"/>
          <w:kern w:val="0"/>
          <w:szCs w:val="24"/>
        </w:rPr>
        <w:t>をした場合は、</w:t>
      </w:r>
      <w:r w:rsidRPr="00D4373D">
        <w:rPr>
          <w:rFonts w:hAnsi="ＭＳ 明朝" w:cs="ＭＳ ゴシック" w:hint="eastAsia"/>
          <w:kern w:val="0"/>
          <w:szCs w:val="24"/>
        </w:rPr>
        <w:t>当該</w:t>
      </w:r>
      <w:r w:rsidR="002362EA" w:rsidRPr="00D4373D">
        <w:rPr>
          <w:rFonts w:hAnsi="ＭＳ 明朝" w:cs="ＭＳ ゴシック" w:hint="eastAsia"/>
          <w:kern w:val="0"/>
          <w:szCs w:val="24"/>
        </w:rPr>
        <w:t>審査請求</w:t>
      </w:r>
      <w:r w:rsidRPr="00D4373D">
        <w:rPr>
          <w:rFonts w:hAnsi="ＭＳ 明朝" w:cs="ＭＳ ゴシック"/>
          <w:kern w:val="0"/>
          <w:szCs w:val="24"/>
        </w:rPr>
        <w:t>に対する</w:t>
      </w:r>
      <w:r w:rsidR="00BB25ED">
        <w:rPr>
          <w:rFonts w:hAnsi="ＭＳ 明朝" w:cs="ＭＳ ゴシック" w:hint="eastAsia"/>
          <w:kern w:val="0"/>
          <w:szCs w:val="24"/>
        </w:rPr>
        <w:t>裁決</w:t>
      </w:r>
      <w:r w:rsidRPr="00D4373D">
        <w:rPr>
          <w:rFonts w:hAnsi="ＭＳ 明朝" w:cs="ＭＳ ゴシック"/>
          <w:kern w:val="0"/>
          <w:szCs w:val="24"/>
        </w:rPr>
        <w:t>があったことを知った日）の翌日から起算</w:t>
      </w:r>
      <w:r w:rsidRPr="00260D6D">
        <w:rPr>
          <w:rFonts w:hAnsi="ＭＳ 明朝" w:cs="ＭＳ ゴシック"/>
          <w:kern w:val="0"/>
          <w:szCs w:val="24"/>
        </w:rPr>
        <w:t>して</w:t>
      </w:r>
      <w:r w:rsidRPr="00260D6D">
        <w:rPr>
          <w:rFonts w:hAnsi="ＭＳ 明朝" w:cs="ＭＳ ゴシック" w:hint="eastAsia"/>
          <w:kern w:val="0"/>
          <w:szCs w:val="24"/>
        </w:rPr>
        <w:t>6</w:t>
      </w:r>
      <w:r w:rsidRPr="00260D6D">
        <w:rPr>
          <w:rFonts w:hAnsi="ＭＳ 明朝" w:cs="ＭＳ ゴシック"/>
          <w:kern w:val="0"/>
          <w:szCs w:val="24"/>
        </w:rPr>
        <w:t>か月以内に、</w:t>
      </w:r>
      <w:r w:rsidRPr="00260D6D">
        <w:rPr>
          <w:rFonts w:hAnsi="ＭＳ 明朝" w:cs="ＭＳ ゴシック" w:hint="eastAsia"/>
          <w:kern w:val="0"/>
          <w:szCs w:val="24"/>
        </w:rPr>
        <w:t>丸亀</w:t>
      </w:r>
      <w:r w:rsidRPr="00260D6D">
        <w:rPr>
          <w:rFonts w:hAnsi="ＭＳ 明朝" w:cs="ＭＳ ゴシック"/>
          <w:kern w:val="0"/>
          <w:szCs w:val="24"/>
        </w:rPr>
        <w:t>市を被告として提起することができます。この場合、当該訴訟において</w:t>
      </w:r>
      <w:r w:rsidRPr="00260D6D">
        <w:rPr>
          <w:rFonts w:hAnsi="ＭＳ 明朝" w:cs="ＭＳ ゴシック" w:hint="eastAsia"/>
          <w:kern w:val="0"/>
          <w:szCs w:val="24"/>
        </w:rPr>
        <w:t>丸亀</w:t>
      </w:r>
      <w:r w:rsidRPr="00260D6D">
        <w:rPr>
          <w:rFonts w:hAnsi="ＭＳ 明朝" w:cs="ＭＳ ゴシック"/>
          <w:kern w:val="0"/>
          <w:szCs w:val="24"/>
        </w:rPr>
        <w:t>市を代表する者は、</w:t>
      </w:r>
      <w:r w:rsidRPr="00260D6D">
        <w:rPr>
          <w:rFonts w:hAnsi="ＭＳ 明朝" w:cs="ＭＳ ゴシック" w:hint="eastAsia"/>
          <w:kern w:val="0"/>
          <w:szCs w:val="24"/>
        </w:rPr>
        <w:t>丸亀</w:t>
      </w:r>
      <w:r w:rsidRPr="00260D6D">
        <w:rPr>
          <w:rFonts w:hAnsi="ＭＳ 明朝" w:cs="ＭＳ ゴシック"/>
          <w:kern w:val="0"/>
          <w:szCs w:val="24"/>
        </w:rPr>
        <w:t xml:space="preserve">市長です。 </w:t>
      </w:r>
      <w:r w:rsidRPr="00260D6D">
        <w:rPr>
          <w:kern w:val="0"/>
        </w:rPr>
        <w:t xml:space="preserve">　　</w:t>
      </w:r>
    </w:p>
    <w:sectPr w:rsidR="00D4156F" w:rsidRPr="00260D6D" w:rsidSect="00B8121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85030" w14:textId="77777777" w:rsidR="00C20719" w:rsidRDefault="00C20719" w:rsidP="00C20719">
      <w:r>
        <w:separator/>
      </w:r>
    </w:p>
  </w:endnote>
  <w:endnote w:type="continuationSeparator" w:id="0">
    <w:p w14:paraId="20F387E3" w14:textId="77777777" w:rsidR="00C20719" w:rsidRDefault="00C20719" w:rsidP="00C2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3566C" w14:textId="77777777" w:rsidR="00C20719" w:rsidRDefault="00C20719" w:rsidP="00C20719">
      <w:r>
        <w:separator/>
      </w:r>
    </w:p>
  </w:footnote>
  <w:footnote w:type="continuationSeparator" w:id="0">
    <w:p w14:paraId="7392E589" w14:textId="77777777" w:rsidR="00C20719" w:rsidRDefault="00C20719" w:rsidP="00C20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DB7"/>
    <w:rsid w:val="00025016"/>
    <w:rsid w:val="00084593"/>
    <w:rsid w:val="000B3E5B"/>
    <w:rsid w:val="000E2BD1"/>
    <w:rsid w:val="00163481"/>
    <w:rsid w:val="00165803"/>
    <w:rsid w:val="001B3DA7"/>
    <w:rsid w:val="002362EA"/>
    <w:rsid w:val="00260D6D"/>
    <w:rsid w:val="0046294C"/>
    <w:rsid w:val="006F743C"/>
    <w:rsid w:val="00906E7E"/>
    <w:rsid w:val="009E40EE"/>
    <w:rsid w:val="00B81216"/>
    <w:rsid w:val="00B93EAE"/>
    <w:rsid w:val="00BB25ED"/>
    <w:rsid w:val="00C20719"/>
    <w:rsid w:val="00C722E1"/>
    <w:rsid w:val="00CC0DB7"/>
    <w:rsid w:val="00D4156F"/>
    <w:rsid w:val="00D4373D"/>
    <w:rsid w:val="00D538E4"/>
    <w:rsid w:val="00E5707F"/>
    <w:rsid w:val="00F7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6C1C0F"/>
  <w15:chartTrackingRefBased/>
  <w15:docId w15:val="{987E7E5A-AD9C-4748-858D-60CEF180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DB7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C0DB7"/>
    <w:pPr>
      <w:jc w:val="center"/>
    </w:pPr>
  </w:style>
  <w:style w:type="paragraph" w:styleId="a4">
    <w:name w:val="Closing"/>
    <w:basedOn w:val="a"/>
    <w:next w:val="a"/>
    <w:rsid w:val="00CC0DB7"/>
    <w:pPr>
      <w:jc w:val="right"/>
    </w:pPr>
  </w:style>
  <w:style w:type="paragraph" w:styleId="a5">
    <w:name w:val="Balloon Text"/>
    <w:basedOn w:val="a"/>
    <w:semiHidden/>
    <w:rsid w:val="0016580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20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20719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C207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719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第2号様式(第4条関係)</vt:lpstr>
      <vt:lpstr>第2号様式(第4条関係)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第2号様式(第4条関係)</dc:title>
  <dc:subject/>
  <dc:creator>丸亀市</dc:creator>
  <cp:keywords/>
  <dc:description/>
  <cp:lastModifiedBy>Hidenori Suzuki</cp:lastModifiedBy>
  <cp:revision>2</cp:revision>
  <cp:lastPrinted>2013-02-03T23:44:00Z</cp:lastPrinted>
  <dcterms:created xsi:type="dcterms:W3CDTF">2025-06-11T05:42:00Z</dcterms:created>
  <dcterms:modified xsi:type="dcterms:W3CDTF">2025-06-11T05:42:00Z</dcterms:modified>
</cp:coreProperties>
</file>