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171F" w:rsidRPr="0055171F" w:rsidRDefault="0055171F" w:rsidP="0055171F">
      <w:pPr>
        <w:spacing w:after="105"/>
        <w:rPr>
          <w:rFonts w:cs="Times New Roman"/>
          <w:snapToGrid w:val="0"/>
          <w:lang w:eastAsia="zh-CN"/>
        </w:rPr>
      </w:pPr>
      <w:r w:rsidRPr="0055171F">
        <w:rPr>
          <w:rFonts w:hint="eastAsia"/>
          <w:snapToGrid w:val="0"/>
          <w:lang w:eastAsia="zh-CN"/>
        </w:rPr>
        <w:t>様式第</w:t>
      </w:r>
      <w:r w:rsidRPr="0055171F">
        <w:rPr>
          <w:snapToGrid w:val="0"/>
          <w:lang w:eastAsia="zh-CN"/>
        </w:rPr>
        <w:t>11</w:t>
      </w:r>
      <w:r w:rsidRPr="0055171F">
        <w:rPr>
          <w:rFonts w:hint="eastAsia"/>
          <w:snapToGrid w:val="0"/>
          <w:lang w:eastAsia="zh-CN"/>
        </w:rPr>
        <w:t>号（第</w:t>
      </w:r>
      <w:r w:rsidRPr="0055171F">
        <w:rPr>
          <w:snapToGrid w:val="0"/>
          <w:lang w:eastAsia="zh-CN"/>
        </w:rPr>
        <w:t>11</w:t>
      </w:r>
      <w:r w:rsidRPr="0055171F">
        <w:rPr>
          <w:rFonts w:hint="eastAsia"/>
          <w:snapToGrid w:val="0"/>
          <w:lang w:eastAsia="zh-CN"/>
        </w:rPr>
        <w:t>条関係）</w:t>
      </w:r>
    </w:p>
    <w:p w:rsidR="002C2734" w:rsidRDefault="002C2734">
      <w:pPr>
        <w:spacing w:after="105"/>
        <w:jc w:val="center"/>
        <w:rPr>
          <w:rFonts w:cs="Times New Roman"/>
          <w:snapToGrid w:val="0"/>
          <w:lang w:eastAsia="zh-CN"/>
        </w:rPr>
      </w:pPr>
      <w:r>
        <w:rPr>
          <w:rFonts w:hint="eastAsia"/>
          <w:snapToGrid w:val="0"/>
          <w:lang w:eastAsia="zh-CN"/>
        </w:rPr>
        <w:t>表</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2C2734">
        <w:tblPrEx>
          <w:tblCellMar>
            <w:top w:w="0" w:type="dxa"/>
            <w:bottom w:w="0" w:type="dxa"/>
          </w:tblCellMar>
        </w:tblPrEx>
        <w:trPr>
          <w:trHeight w:hRule="exact" w:val="4770"/>
        </w:trPr>
        <w:tc>
          <w:tcPr>
            <w:tcW w:w="7980" w:type="dxa"/>
            <w:vAlign w:val="center"/>
          </w:tcPr>
          <w:p w:rsidR="002C2734" w:rsidRDefault="0055171F">
            <w:pPr>
              <w:spacing w:before="105"/>
              <w:jc w:val="center"/>
              <w:rPr>
                <w:rFonts w:cs="Times New Roman"/>
                <w:snapToGrid w:val="0"/>
              </w:rPr>
            </w:pPr>
            <w:r w:rsidRPr="0055171F">
              <w:rPr>
                <w:rFonts w:hint="eastAsia"/>
                <w:snapToGrid w:val="0"/>
                <w:spacing w:val="210"/>
                <w:kern w:val="0"/>
              </w:rPr>
              <w:t>立入検査</w:t>
            </w:r>
            <w:r w:rsidRPr="0055171F">
              <w:rPr>
                <w:rFonts w:hint="eastAsia"/>
                <w:snapToGrid w:val="0"/>
                <w:kern w:val="0"/>
              </w:rPr>
              <w:t>証</w:t>
            </w:r>
          </w:p>
          <w:p w:rsidR="002C2734" w:rsidRDefault="002C2734">
            <w:pPr>
              <w:rPr>
                <w:rFonts w:cs="Times New Roman"/>
                <w:snapToGrid w:val="0"/>
              </w:rPr>
            </w:pPr>
          </w:p>
          <w:p w:rsidR="002C2734" w:rsidRDefault="002C2734" w:rsidP="00BF38FA">
            <w:pPr>
              <w:ind w:firstLineChars="100" w:firstLine="210"/>
              <w:rPr>
                <w:rFonts w:cs="Times New Roman"/>
                <w:snapToGrid w:val="0"/>
                <w:u w:val="single"/>
                <w:lang w:eastAsia="zh-TW"/>
              </w:rPr>
            </w:pPr>
            <w:r>
              <w:rPr>
                <w:rFonts w:hint="eastAsia"/>
                <w:snapToGrid w:val="0"/>
                <w:u w:val="single"/>
                <w:lang w:eastAsia="zh-TW"/>
              </w:rPr>
              <w:t xml:space="preserve">職　　　　　　　　　　　　　　</w:t>
            </w:r>
            <w:r>
              <w:rPr>
                <w:rFonts w:hint="eastAsia"/>
                <w:snapToGrid w:val="0"/>
                <w:lang w:eastAsia="zh-TW"/>
              </w:rPr>
              <w:t xml:space="preserve">　　　</w:t>
            </w:r>
            <w:r w:rsidR="00FC2541" w:rsidRPr="00FC2541">
              <w:rPr>
                <w:rFonts w:hint="eastAsia"/>
                <w:snapToGrid w:val="0"/>
                <w:spacing w:val="105"/>
                <w:kern w:val="0"/>
                <w:u w:val="single"/>
                <w:lang w:eastAsia="zh-TW"/>
              </w:rPr>
              <w:t>氏</w:t>
            </w:r>
            <w:r w:rsidR="00FC2541" w:rsidRPr="00FC2541">
              <w:rPr>
                <w:rFonts w:hint="eastAsia"/>
                <w:snapToGrid w:val="0"/>
                <w:kern w:val="0"/>
                <w:u w:val="single"/>
                <w:lang w:eastAsia="zh-TW"/>
              </w:rPr>
              <w:t>名</w:t>
            </w:r>
            <w:r>
              <w:rPr>
                <w:rFonts w:hint="eastAsia"/>
                <w:snapToGrid w:val="0"/>
                <w:u w:val="single"/>
                <w:lang w:eastAsia="zh-TW"/>
              </w:rPr>
              <w:t xml:space="preserve">　　　　　　　　　　　　　　　</w:t>
            </w:r>
          </w:p>
          <w:p w:rsidR="002C2734" w:rsidRDefault="002C2734">
            <w:pPr>
              <w:rPr>
                <w:rFonts w:cs="Times New Roman"/>
                <w:snapToGrid w:val="0"/>
                <w:lang w:eastAsia="zh-TW"/>
              </w:rPr>
            </w:pPr>
          </w:p>
          <w:p w:rsidR="002C2734" w:rsidRDefault="002C2734" w:rsidP="00BF38FA">
            <w:pPr>
              <w:ind w:firstLineChars="100" w:firstLine="210"/>
              <w:rPr>
                <w:rFonts w:cs="Times New Roman"/>
                <w:snapToGrid w:val="0"/>
              </w:rPr>
            </w:pPr>
            <w:r>
              <w:rPr>
                <w:rFonts w:hint="eastAsia"/>
                <w:snapToGrid w:val="0"/>
              </w:rPr>
              <w:t>上記の者は、公園内の公園施設、占用物件又は使用場所に立入検査等の事務に従事する職員である。</w:t>
            </w:r>
          </w:p>
          <w:p w:rsidR="002C2734" w:rsidRPr="00BF38FA" w:rsidRDefault="002C2734">
            <w:pPr>
              <w:rPr>
                <w:rFonts w:cs="Times New Roman"/>
                <w:snapToGrid w:val="0"/>
              </w:rPr>
            </w:pPr>
          </w:p>
          <w:p w:rsidR="002C2734" w:rsidRDefault="002C2734" w:rsidP="00BF38FA">
            <w:pPr>
              <w:ind w:firstLineChars="600" w:firstLine="1260"/>
              <w:rPr>
                <w:rFonts w:cs="Times New Roman"/>
                <w:snapToGrid w:val="0"/>
              </w:rPr>
            </w:pPr>
            <w:r>
              <w:rPr>
                <w:rFonts w:hint="eastAsia"/>
                <w:snapToGrid w:val="0"/>
              </w:rPr>
              <w:t>交付年月日　　　　　　年　　月　　日</w:t>
            </w:r>
          </w:p>
          <w:p w:rsidR="002C2734" w:rsidRDefault="002C2734" w:rsidP="00BF38FA">
            <w:pPr>
              <w:ind w:firstLineChars="600" w:firstLine="1260"/>
              <w:rPr>
                <w:rFonts w:cs="Times New Roman"/>
                <w:snapToGrid w:val="0"/>
              </w:rPr>
            </w:pPr>
            <w:r>
              <w:rPr>
                <w:rFonts w:hint="eastAsia"/>
                <w:snapToGrid w:val="0"/>
              </w:rPr>
              <w:t>有効年月日　　　　　　年　　月　　日から</w:t>
            </w:r>
          </w:p>
          <w:p w:rsidR="002C2734" w:rsidRDefault="002C2734" w:rsidP="00BF38FA">
            <w:pPr>
              <w:ind w:firstLineChars="1100" w:firstLine="2310"/>
              <w:rPr>
                <w:rFonts w:cs="Times New Roman"/>
                <w:snapToGrid w:val="0"/>
              </w:rPr>
            </w:pPr>
            <w:r>
              <w:rPr>
                <w:rFonts w:hint="eastAsia"/>
                <w:snapToGrid w:val="0"/>
              </w:rPr>
              <w:t xml:space="preserve">　　　　　　年　　月　　日まで</w:t>
            </w:r>
          </w:p>
          <w:p w:rsidR="002C2734" w:rsidRDefault="002C2734">
            <w:pPr>
              <w:jc w:val="right"/>
              <w:rPr>
                <w:rFonts w:cs="Times New Roman"/>
                <w:snapToGrid w:val="0"/>
              </w:rPr>
            </w:pPr>
          </w:p>
          <w:p w:rsidR="002C2734" w:rsidRDefault="002C2734">
            <w:pPr>
              <w:spacing w:after="105"/>
              <w:jc w:val="right"/>
              <w:rPr>
                <w:rFonts w:cs="Times New Roman"/>
                <w:snapToGrid w:val="0"/>
              </w:rPr>
            </w:pPr>
            <w:r>
              <w:rPr>
                <w:rFonts w:hint="eastAsia"/>
                <w:snapToGrid w:val="0"/>
              </w:rPr>
              <w:t xml:space="preserve">丸亀市長　　　　　　　　</w:t>
            </w:r>
            <w:r w:rsidR="00010157" w:rsidRPr="00010157">
              <w:rPr>
                <w:rFonts w:hAnsi="ＭＳ 明朝"/>
                <w:snapToGrid w:val="0"/>
              </w:rPr>
              <w:fldChar w:fldCharType="begin"/>
            </w:r>
            <w:r w:rsidR="00010157" w:rsidRPr="00010157">
              <w:rPr>
                <w:rFonts w:hAnsi="ＭＳ 明朝"/>
                <w:snapToGrid w:val="0"/>
              </w:rPr>
              <w:instrText xml:space="preserve"> eq \o\ac(</w:instrText>
            </w:r>
            <w:r w:rsidR="00010157" w:rsidRPr="00010157">
              <w:rPr>
                <w:rFonts w:hAnsi="ＭＳ 明朝" w:hint="eastAsia"/>
                <w:snapToGrid w:val="0"/>
              </w:rPr>
              <w:instrText>□</w:instrText>
            </w:r>
            <w:r w:rsidR="00010157" w:rsidRPr="00010157">
              <w:rPr>
                <w:rFonts w:hAnsi="ＭＳ 明朝"/>
                <w:snapToGrid w:val="0"/>
              </w:rPr>
              <w:instrText>,</w:instrText>
            </w:r>
            <w:r w:rsidR="00010157" w:rsidRPr="00010157">
              <w:rPr>
                <w:rFonts w:hAnsi="ＭＳ 明朝" w:hint="eastAsia"/>
                <w:snapToGrid w:val="0"/>
                <w:sz w:val="14"/>
                <w:szCs w:val="14"/>
              </w:rPr>
              <w:instrText>印</w:instrText>
            </w:r>
            <w:r w:rsidR="00010157" w:rsidRPr="00010157">
              <w:rPr>
                <w:rFonts w:hAnsi="ＭＳ 明朝"/>
                <w:snapToGrid w:val="0"/>
              </w:rPr>
              <w:instrText>)</w:instrText>
            </w:r>
            <w:r w:rsidR="00010157" w:rsidRPr="00010157">
              <w:rPr>
                <w:rFonts w:hAnsi="ＭＳ 明朝"/>
                <w:snapToGrid w:val="0"/>
              </w:rPr>
              <w:fldChar w:fldCharType="end"/>
            </w:r>
            <w:r>
              <w:rPr>
                <w:rFonts w:hint="eastAsia"/>
                <w:snapToGrid w:val="0"/>
              </w:rPr>
              <w:t xml:space="preserve">　</w:t>
            </w:r>
          </w:p>
        </w:tc>
      </w:tr>
    </w:tbl>
    <w:p w:rsidR="002C2734" w:rsidRDefault="002C2734">
      <w:pPr>
        <w:spacing w:before="105" w:after="105"/>
        <w:jc w:val="center"/>
        <w:rPr>
          <w:rFonts w:cs="Times New Roman"/>
          <w:snapToGrid w:val="0"/>
        </w:rPr>
      </w:pPr>
      <w:r>
        <w:rPr>
          <w:rFonts w:hint="eastAsia"/>
          <w:snapToGrid w:val="0"/>
        </w:rPr>
        <w:t>裏</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2C2734">
        <w:tblPrEx>
          <w:tblCellMar>
            <w:top w:w="0" w:type="dxa"/>
            <w:bottom w:w="0" w:type="dxa"/>
          </w:tblCellMar>
        </w:tblPrEx>
        <w:trPr>
          <w:trHeight w:hRule="exact" w:val="4770"/>
        </w:trPr>
        <w:tc>
          <w:tcPr>
            <w:tcW w:w="7980" w:type="dxa"/>
          </w:tcPr>
          <w:p w:rsidR="002C2734" w:rsidRPr="00A53C5D" w:rsidRDefault="00A53C5D">
            <w:pPr>
              <w:spacing w:before="105"/>
              <w:jc w:val="center"/>
              <w:rPr>
                <w:rFonts w:cs="Times New Roman"/>
                <w:snapToGrid w:val="0"/>
                <w:lang w:eastAsia="zh-CN"/>
              </w:rPr>
            </w:pPr>
            <w:r w:rsidRPr="00A53C5D">
              <w:rPr>
                <w:rFonts w:hint="eastAsia"/>
                <w:snapToGrid w:val="0"/>
                <w:spacing w:val="105"/>
                <w:kern w:val="0"/>
                <w:lang w:eastAsia="zh-CN"/>
              </w:rPr>
              <w:t>丸亀市公園条例抜</w:t>
            </w:r>
            <w:r w:rsidRPr="00A53C5D">
              <w:rPr>
                <w:rFonts w:hint="eastAsia"/>
                <w:snapToGrid w:val="0"/>
                <w:kern w:val="0"/>
                <w:lang w:eastAsia="zh-CN"/>
              </w:rPr>
              <w:t>粋</w:t>
            </w:r>
          </w:p>
          <w:p w:rsidR="002C2734" w:rsidRDefault="002C2734">
            <w:pPr>
              <w:rPr>
                <w:rFonts w:cs="Times New Roman"/>
                <w:snapToGrid w:val="0"/>
                <w:lang w:eastAsia="zh-CN"/>
              </w:rPr>
            </w:pPr>
          </w:p>
          <w:p w:rsidR="002C2734" w:rsidRDefault="002C2734" w:rsidP="00CF760D">
            <w:pPr>
              <w:ind w:firstLineChars="100" w:firstLine="210"/>
              <w:rPr>
                <w:rFonts w:cs="Times New Roman"/>
                <w:snapToGrid w:val="0"/>
                <w:lang w:eastAsia="zh-CN"/>
              </w:rPr>
            </w:pPr>
            <w:r>
              <w:rPr>
                <w:rFonts w:hint="eastAsia"/>
                <w:snapToGrid w:val="0"/>
                <w:lang w:eastAsia="zh-CN"/>
              </w:rPr>
              <w:t>（立入検査）</w:t>
            </w:r>
          </w:p>
          <w:p w:rsidR="002C2734" w:rsidRDefault="002C2734">
            <w:pPr>
              <w:ind w:left="210" w:hanging="210"/>
              <w:rPr>
                <w:rFonts w:cs="Times New Roman"/>
                <w:snapToGrid w:val="0"/>
              </w:rPr>
            </w:pPr>
            <w:r>
              <w:rPr>
                <w:rFonts w:ascii="ＭＳ ゴシック" w:eastAsia="ＭＳ ゴシック" w:hAnsi="ＭＳ 明朝" w:cs="ＭＳ ゴシック" w:hint="eastAsia"/>
                <w:snapToGrid w:val="0"/>
              </w:rPr>
              <w:t>第</w:t>
            </w:r>
            <w:r>
              <w:rPr>
                <w:rFonts w:ascii="ＭＳ ゴシック" w:eastAsia="ＭＳ ゴシック" w:hAnsi="?l?r ??fc" w:cs="ＭＳ ゴシック"/>
                <w:snapToGrid w:val="0"/>
              </w:rPr>
              <w:t>13</w:t>
            </w:r>
            <w:r>
              <w:rPr>
                <w:rFonts w:ascii="ＭＳ ゴシック" w:eastAsia="ＭＳ ゴシック" w:hAnsi="ＭＳ 明朝" w:cs="ＭＳ ゴシック" w:hint="eastAsia"/>
                <w:snapToGrid w:val="0"/>
              </w:rPr>
              <w:t>条</w:t>
            </w:r>
            <w:r>
              <w:rPr>
                <w:rFonts w:hint="eastAsia"/>
                <w:snapToGrid w:val="0"/>
              </w:rPr>
              <w:t xml:space="preserve">　市長は、公園の管理上又は公益上必要があると認めるときは、法又はこの条例の規定による許可事項その他必要と認める事項について使用者から報告を求め、又は職員に必要な場所に立ち入らせ、調査させ、若しくは検査させることができる。</w:t>
            </w:r>
          </w:p>
          <w:p w:rsidR="002C2734" w:rsidRDefault="002C2734">
            <w:pPr>
              <w:ind w:left="210" w:hanging="210"/>
              <w:rPr>
                <w:rFonts w:cs="Times New Roman"/>
                <w:snapToGrid w:val="0"/>
              </w:rPr>
            </w:pPr>
          </w:p>
          <w:p w:rsidR="002C2734" w:rsidRDefault="002C2734">
            <w:pPr>
              <w:ind w:left="210" w:hanging="210"/>
              <w:rPr>
                <w:rFonts w:cs="Times New Roman"/>
                <w:snapToGrid w:val="0"/>
              </w:rPr>
            </w:pPr>
            <w:r>
              <w:rPr>
                <w:rFonts w:hint="eastAsia"/>
                <w:snapToGrid w:val="0"/>
              </w:rPr>
              <w:t>２　前項に規定する職員は、要求があるときは、その身分を示す証票を提示しなければならない。</w:t>
            </w:r>
          </w:p>
        </w:tc>
      </w:tr>
    </w:tbl>
    <w:p w:rsidR="002C2734" w:rsidRDefault="002C2734" w:rsidP="00252EF3">
      <w:pPr>
        <w:spacing w:before="105"/>
        <w:ind w:left="315" w:hangingChars="150" w:hanging="315"/>
        <w:rPr>
          <w:rFonts w:cs="Times New Roman"/>
        </w:rPr>
      </w:pPr>
      <w:r>
        <w:rPr>
          <w:rFonts w:hint="eastAsia"/>
          <w:snapToGrid w:val="0"/>
        </w:rPr>
        <w:t>（注）以上の様式において教育委員会において使用するものは、「丸亀市長」とあるのは「丸亀市教育委員会」とする。</w:t>
      </w:r>
    </w:p>
    <w:sectPr w:rsidR="002C2734" w:rsidSect="00BF38F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734" w:rsidRDefault="002C2734">
      <w:pPr>
        <w:rPr>
          <w:rFonts w:cs="Times New Roman"/>
        </w:rPr>
      </w:pPr>
      <w:r>
        <w:rPr>
          <w:rFonts w:cs="Times New Roman"/>
        </w:rPr>
        <w:separator/>
      </w:r>
    </w:p>
  </w:endnote>
  <w:endnote w:type="continuationSeparator" w:id="0">
    <w:p w:rsidR="002C2734" w:rsidRDefault="002C27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734" w:rsidRDefault="002C2734">
      <w:pPr>
        <w:rPr>
          <w:rFonts w:cs="Times New Roman"/>
        </w:rPr>
      </w:pPr>
      <w:r>
        <w:rPr>
          <w:rFonts w:cs="Times New Roman"/>
        </w:rPr>
        <w:separator/>
      </w:r>
    </w:p>
  </w:footnote>
  <w:footnote w:type="continuationSeparator" w:id="0">
    <w:p w:rsidR="002C2734" w:rsidRDefault="002C27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2734"/>
    <w:rsid w:val="00010157"/>
    <w:rsid w:val="00252EF3"/>
    <w:rsid w:val="002C2734"/>
    <w:rsid w:val="00381F48"/>
    <w:rsid w:val="0055171F"/>
    <w:rsid w:val="00A10F6B"/>
    <w:rsid w:val="00A53C5D"/>
    <w:rsid w:val="00BF38FA"/>
    <w:rsid w:val="00CF760D"/>
    <w:rsid w:val="00FC2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F1EE2DE-8D13-4855-BB07-0AAA873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制作技術部</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2005-06-06T02:48:00Z</cp:lastPrinted>
  <dcterms:created xsi:type="dcterms:W3CDTF">2025-06-11T05:18:00Z</dcterms:created>
  <dcterms:modified xsi:type="dcterms:W3CDTF">2025-06-11T05:18:00Z</dcterms:modified>
</cp:coreProperties>
</file>