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43A75" w14:textId="77777777" w:rsidR="004450B2" w:rsidRPr="004450B2" w:rsidRDefault="004450B2" w:rsidP="004450B2">
      <w:pPr>
        <w:jc w:val="left"/>
        <w:rPr>
          <w:rFonts w:hAnsi="ＭＳ 明朝" w:cs="Times New Roman"/>
          <w:b/>
          <w:bCs/>
          <w:lang w:eastAsia="zh-CN"/>
        </w:rPr>
      </w:pPr>
      <w:r w:rsidRPr="004450B2">
        <w:rPr>
          <w:rStyle w:val="anothertitle"/>
          <w:rFonts w:cs="ＭＳ 明朝" w:hint="eastAsia"/>
          <w:b w:val="0"/>
          <w:bCs w:val="0"/>
          <w:sz w:val="21"/>
          <w:szCs w:val="21"/>
          <w:lang w:eastAsia="zh-CN"/>
        </w:rPr>
        <w:t>様式第</w:t>
      </w:r>
      <w:r w:rsidRPr="004450B2">
        <w:rPr>
          <w:rStyle w:val="anothertitle"/>
          <w:rFonts w:cs="ＭＳ 明朝"/>
          <w:b w:val="0"/>
          <w:bCs w:val="0"/>
          <w:sz w:val="21"/>
          <w:szCs w:val="21"/>
          <w:lang w:eastAsia="zh-CN"/>
        </w:rPr>
        <w:t>3</w:t>
      </w:r>
      <w:r w:rsidRPr="004450B2">
        <w:rPr>
          <w:rStyle w:val="anothertitle"/>
          <w:rFonts w:cs="ＭＳ 明朝" w:hint="eastAsia"/>
          <w:b w:val="0"/>
          <w:bCs w:val="0"/>
          <w:sz w:val="21"/>
          <w:szCs w:val="21"/>
          <w:lang w:eastAsia="zh-CN"/>
        </w:rPr>
        <w:t>号</w:t>
      </w:r>
      <w:r w:rsidRPr="004450B2">
        <w:rPr>
          <w:rStyle w:val="anotherrelation"/>
          <w:rFonts w:cs="ＭＳ 明朝" w:hint="eastAsia"/>
          <w:b w:val="0"/>
          <w:bCs w:val="0"/>
          <w:sz w:val="21"/>
          <w:szCs w:val="21"/>
          <w:lang w:eastAsia="zh-CN"/>
        </w:rPr>
        <w:t>（第</w:t>
      </w:r>
      <w:r w:rsidRPr="004450B2">
        <w:rPr>
          <w:rStyle w:val="anotherrelation"/>
          <w:rFonts w:cs="ＭＳ 明朝"/>
          <w:b w:val="0"/>
          <w:bCs w:val="0"/>
          <w:sz w:val="21"/>
          <w:szCs w:val="21"/>
          <w:lang w:eastAsia="zh-CN"/>
        </w:rPr>
        <w:t>3</w:t>
      </w:r>
      <w:r w:rsidRPr="004450B2">
        <w:rPr>
          <w:rStyle w:val="anotherrelation"/>
          <w:rFonts w:cs="ＭＳ 明朝" w:hint="eastAsia"/>
          <w:b w:val="0"/>
          <w:bCs w:val="0"/>
          <w:sz w:val="21"/>
          <w:szCs w:val="21"/>
          <w:lang w:eastAsia="zh-CN"/>
        </w:rPr>
        <w:t>条関係）</w:t>
      </w:r>
    </w:p>
    <w:p w14:paraId="1033430B" w14:textId="77777777" w:rsidR="00E6543A" w:rsidRDefault="00E6543A">
      <w:pPr>
        <w:jc w:val="right"/>
        <w:rPr>
          <w:rFonts w:cs="Times New Roman"/>
          <w:lang w:eastAsia="zh-CN"/>
        </w:rPr>
      </w:pPr>
      <w:r>
        <w:rPr>
          <w:rFonts w:hAnsi="ＭＳ 明朝" w:hint="eastAsia"/>
          <w:lang w:eastAsia="zh-CN"/>
        </w:rPr>
        <w:t xml:space="preserve">第　　　　　号　　</w:t>
      </w:r>
    </w:p>
    <w:p w14:paraId="199FBABD" w14:textId="77777777" w:rsidR="00E6543A" w:rsidRDefault="00255E30">
      <w:pPr>
        <w:jc w:val="right"/>
        <w:rPr>
          <w:rFonts w:cs="Times New Roman"/>
          <w:lang w:eastAsia="zh-CN"/>
        </w:rPr>
      </w:pPr>
      <w:r>
        <w:rPr>
          <w:rFonts w:hAnsi="ＭＳ 明朝" w:hint="eastAsia"/>
          <w:lang w:eastAsia="zh-CN"/>
        </w:rPr>
        <w:t xml:space="preserve">　　　　</w:t>
      </w:r>
      <w:r w:rsidR="00E6543A">
        <w:rPr>
          <w:rFonts w:hAnsi="ＭＳ 明朝" w:hint="eastAsia"/>
          <w:lang w:eastAsia="zh-CN"/>
        </w:rPr>
        <w:t xml:space="preserve">年　　月　　日　　</w:t>
      </w:r>
    </w:p>
    <w:p w14:paraId="1FCBB1EA" w14:textId="77777777" w:rsidR="00E6543A" w:rsidRDefault="00E6543A">
      <w:pPr>
        <w:rPr>
          <w:rFonts w:cs="Times New Roman"/>
          <w:lang w:eastAsia="zh-CN"/>
        </w:rPr>
      </w:pPr>
    </w:p>
    <w:p w14:paraId="64751BE6" w14:textId="77777777" w:rsidR="00E6543A" w:rsidRDefault="00A762FF" w:rsidP="00A762FF">
      <w:pPr>
        <w:rPr>
          <w:rFonts w:cs="Times New Roman"/>
          <w:lang w:eastAsia="zh-CN"/>
        </w:rPr>
      </w:pPr>
      <w:r>
        <w:rPr>
          <w:rFonts w:hAnsi="ＭＳ 明朝" w:hint="eastAsia"/>
          <w:lang w:eastAsia="zh-CN"/>
        </w:rPr>
        <w:t xml:space="preserve">　　</w:t>
      </w:r>
      <w:r w:rsidR="00E6543A">
        <w:rPr>
          <w:rFonts w:hAnsi="ＭＳ 明朝" w:hint="eastAsia"/>
          <w:lang w:eastAsia="zh-CN"/>
        </w:rPr>
        <w:t xml:space="preserve">　　　　　　　　様</w:t>
      </w:r>
    </w:p>
    <w:p w14:paraId="7BBC21BD" w14:textId="77777777" w:rsidR="00E6543A" w:rsidRDefault="00E6543A">
      <w:pPr>
        <w:jc w:val="right"/>
        <w:rPr>
          <w:rFonts w:cs="Times New Roman"/>
          <w:lang w:eastAsia="zh-CN"/>
        </w:rPr>
      </w:pPr>
    </w:p>
    <w:p w14:paraId="7B675208" w14:textId="77777777" w:rsidR="00E6543A" w:rsidRDefault="00E6543A">
      <w:pPr>
        <w:jc w:val="right"/>
        <w:rPr>
          <w:rFonts w:cs="Times New Roman"/>
          <w:lang w:eastAsia="zh-TW"/>
        </w:rPr>
      </w:pPr>
      <w:r>
        <w:rPr>
          <w:rFonts w:hAnsi="ＭＳ 明朝" w:hint="eastAsia"/>
          <w:lang w:eastAsia="zh-TW"/>
        </w:rPr>
        <w:t xml:space="preserve">丸亀市長　　　　　　　　</w:t>
      </w:r>
      <w:r w:rsidR="00255E30" w:rsidRPr="00255E30">
        <w:rPr>
          <w:rFonts w:hAnsi="ＭＳ 明朝"/>
          <w:lang w:eastAsia="zh-TW"/>
        </w:rPr>
        <w:fldChar w:fldCharType="begin"/>
      </w:r>
      <w:r w:rsidR="00255E30" w:rsidRPr="00255E30">
        <w:rPr>
          <w:rFonts w:hAnsi="ＭＳ 明朝"/>
          <w:lang w:eastAsia="zh-TW"/>
        </w:rPr>
        <w:instrText xml:space="preserve"> eq \o\ac(</w:instrText>
      </w:r>
      <w:r w:rsidR="00255E30" w:rsidRPr="00255E30">
        <w:rPr>
          <w:rFonts w:hAnsi="ＭＳ 明朝" w:hint="eastAsia"/>
          <w:lang w:eastAsia="zh-TW"/>
        </w:rPr>
        <w:instrText>□</w:instrText>
      </w:r>
      <w:r w:rsidR="00255E30" w:rsidRPr="00255E30">
        <w:rPr>
          <w:rFonts w:hAnsi="ＭＳ 明朝"/>
          <w:lang w:eastAsia="zh-TW"/>
        </w:rPr>
        <w:instrText>,</w:instrText>
      </w:r>
      <w:r w:rsidR="00255E30" w:rsidRPr="00255E30">
        <w:rPr>
          <w:rFonts w:hAnsi="ＭＳ 明朝" w:hint="eastAsia"/>
          <w:sz w:val="14"/>
          <w:szCs w:val="14"/>
          <w:lang w:eastAsia="zh-TW"/>
        </w:rPr>
        <w:instrText>印</w:instrText>
      </w:r>
      <w:r w:rsidR="00255E30" w:rsidRPr="00255E30">
        <w:rPr>
          <w:rFonts w:hAnsi="ＭＳ 明朝"/>
          <w:lang w:eastAsia="zh-TW"/>
        </w:rPr>
        <w:instrText>)</w:instrText>
      </w:r>
      <w:r w:rsidR="00255E30" w:rsidRPr="00255E30">
        <w:rPr>
          <w:rFonts w:hAnsi="ＭＳ 明朝"/>
          <w:lang w:eastAsia="zh-TW"/>
        </w:rPr>
        <w:fldChar w:fldCharType="end"/>
      </w:r>
      <w:r>
        <w:rPr>
          <w:rFonts w:hAnsi="ＭＳ 明朝" w:hint="eastAsia"/>
          <w:lang w:eastAsia="zh-TW"/>
        </w:rPr>
        <w:t xml:space="preserve">　　</w:t>
      </w:r>
    </w:p>
    <w:p w14:paraId="45C2FF35" w14:textId="77777777" w:rsidR="00E6543A" w:rsidRDefault="00E6543A">
      <w:pPr>
        <w:rPr>
          <w:rFonts w:cs="Times New Roman"/>
          <w:lang w:eastAsia="zh-TW"/>
        </w:rPr>
      </w:pPr>
    </w:p>
    <w:p w14:paraId="64C5694C" w14:textId="77777777" w:rsidR="00E6543A" w:rsidRDefault="007E75A0">
      <w:pPr>
        <w:jc w:val="center"/>
        <w:rPr>
          <w:rFonts w:cs="Times New Roman"/>
          <w:lang w:eastAsia="zh-TW"/>
        </w:rPr>
      </w:pPr>
      <w:r w:rsidRPr="007E75A0">
        <w:rPr>
          <w:rFonts w:hAnsi="?l?r ??fc" w:hint="eastAsia"/>
          <w:spacing w:val="42"/>
          <w:kern w:val="0"/>
          <w:lang w:eastAsia="zh-TW"/>
        </w:rPr>
        <w:t>建築物等許可決定通知</w:t>
      </w:r>
      <w:r w:rsidRPr="007E75A0">
        <w:rPr>
          <w:rFonts w:hAnsi="?l?r ??fc" w:hint="eastAsia"/>
          <w:kern w:val="0"/>
          <w:lang w:eastAsia="zh-TW"/>
        </w:rPr>
        <w:t>書</w:t>
      </w:r>
    </w:p>
    <w:p w14:paraId="046568AC" w14:textId="77777777" w:rsidR="00E6543A" w:rsidRDefault="00E6543A">
      <w:pPr>
        <w:rPr>
          <w:rFonts w:cs="Times New Roman"/>
          <w:lang w:eastAsia="zh-TW"/>
        </w:rPr>
      </w:pPr>
    </w:p>
    <w:p w14:paraId="416D3CB7" w14:textId="77777777" w:rsidR="00E6543A" w:rsidRDefault="00E6543A">
      <w:pPr>
        <w:ind w:left="210" w:firstLine="210"/>
        <w:rPr>
          <w:rFonts w:cs="Times New Roman"/>
        </w:rPr>
      </w:pPr>
      <w:r>
        <w:rPr>
          <w:rFonts w:hAnsi="ＭＳ 明朝" w:hint="eastAsia"/>
          <w:lang w:eastAsia="zh-TW"/>
        </w:rPr>
        <w:t xml:space="preserve">　　　　</w:t>
      </w:r>
      <w:r>
        <w:rPr>
          <w:rFonts w:hAnsi="ＭＳ 明朝" w:hint="eastAsia"/>
        </w:rPr>
        <w:t>年　　月　　日付けで申請のあった建築物等許可申請について、次のとおり決定したので、丸亀市特定用途制限地域における建築物等の制限に関する条例施行規則第３条の規定により通知します。</w:t>
      </w:r>
    </w:p>
    <w:p w14:paraId="16BF1518" w14:textId="77777777" w:rsidR="00E6543A" w:rsidRDefault="00E6543A">
      <w:pPr>
        <w:jc w:val="center"/>
        <w:rPr>
          <w:rFonts w:cs="Times New Roman"/>
        </w:rPr>
      </w:pPr>
      <w:r>
        <w:rPr>
          <w:rFonts w:hAnsi="ＭＳ 明朝" w:hint="eastAsia"/>
        </w:rPr>
        <w:t>記</w:t>
      </w:r>
    </w:p>
    <w:p w14:paraId="3B9900AD" w14:textId="77777777" w:rsidR="00E6543A" w:rsidRDefault="00E6543A" w:rsidP="00255E30">
      <w:pPr>
        <w:ind w:firstLineChars="100" w:firstLine="210"/>
        <w:rPr>
          <w:rFonts w:cs="Times New Roman"/>
        </w:rPr>
      </w:pPr>
      <w:r>
        <w:rPr>
          <w:rFonts w:hAnsi="ＭＳ 明朝" w:hint="eastAsia"/>
        </w:rPr>
        <w:t>１　許可します。</w:t>
      </w:r>
    </w:p>
    <w:p w14:paraId="77BBC735" w14:textId="77777777" w:rsidR="00E6543A" w:rsidRDefault="00E6543A">
      <w:pPr>
        <w:ind w:left="420"/>
        <w:rPr>
          <w:rFonts w:cs="Times New Roman"/>
        </w:rPr>
      </w:pPr>
      <w:r>
        <w:rPr>
          <w:rFonts w:hAnsi="?l?r ??fc"/>
        </w:rPr>
        <w:t>(</w:t>
      </w:r>
      <w:r>
        <w:rPr>
          <w:rFonts w:hAnsi="ＭＳ 明朝" w:hint="eastAsia"/>
        </w:rPr>
        <w:t>１</w:t>
      </w:r>
      <w:r>
        <w:rPr>
          <w:rFonts w:hAnsi="?l?r ??fc"/>
        </w:rPr>
        <w:t>)</w:t>
      </w:r>
      <w:r>
        <w:rPr>
          <w:rFonts w:hAnsi="ＭＳ 明朝" w:hint="eastAsia"/>
        </w:rPr>
        <w:t xml:space="preserve">　建築場所又は築造場所</w:t>
      </w:r>
    </w:p>
    <w:p w14:paraId="79D63EB3" w14:textId="77777777" w:rsidR="00E6543A" w:rsidRDefault="00E6543A">
      <w:pPr>
        <w:ind w:left="420"/>
        <w:rPr>
          <w:rFonts w:cs="Times New Roman"/>
        </w:rPr>
      </w:pPr>
    </w:p>
    <w:p w14:paraId="2B30625F" w14:textId="77777777" w:rsidR="00E6543A" w:rsidRDefault="00E6543A">
      <w:pPr>
        <w:ind w:left="420"/>
        <w:rPr>
          <w:rFonts w:cs="Times New Roman"/>
        </w:rPr>
      </w:pPr>
      <w:r>
        <w:rPr>
          <w:rFonts w:hAnsi="?l?r ??fc"/>
        </w:rPr>
        <w:t>(</w:t>
      </w:r>
      <w:r>
        <w:rPr>
          <w:rFonts w:hAnsi="ＭＳ 明朝" w:hint="eastAsia"/>
        </w:rPr>
        <w:t>２</w:t>
      </w:r>
      <w:r>
        <w:rPr>
          <w:rFonts w:hAnsi="?l?r ??fc"/>
        </w:rPr>
        <w:t>)</w:t>
      </w:r>
      <w:r>
        <w:rPr>
          <w:rFonts w:hAnsi="ＭＳ 明朝" w:hint="eastAsia"/>
        </w:rPr>
        <w:t xml:space="preserve">　建築物若しくは工作物又はその部分の概要</w:t>
      </w:r>
    </w:p>
    <w:p w14:paraId="7A3AAE66" w14:textId="77777777" w:rsidR="00E6543A" w:rsidRDefault="00E6543A">
      <w:pPr>
        <w:rPr>
          <w:rFonts w:cs="Times New Roman"/>
        </w:rPr>
      </w:pPr>
    </w:p>
    <w:p w14:paraId="384181BB" w14:textId="77777777" w:rsidR="00E6543A" w:rsidRDefault="00E6543A">
      <w:pPr>
        <w:rPr>
          <w:rFonts w:cs="Times New Roman"/>
        </w:rPr>
      </w:pPr>
    </w:p>
    <w:p w14:paraId="441AB461" w14:textId="77777777" w:rsidR="00E6543A" w:rsidRDefault="00E6543A" w:rsidP="00255E30">
      <w:pPr>
        <w:ind w:firstLineChars="100" w:firstLine="210"/>
        <w:rPr>
          <w:rFonts w:cs="Times New Roman"/>
        </w:rPr>
      </w:pPr>
      <w:r>
        <w:rPr>
          <w:rFonts w:hAnsi="ＭＳ 明朝" w:hint="eastAsia"/>
        </w:rPr>
        <w:t>２　許可できません。</w:t>
      </w:r>
    </w:p>
    <w:p w14:paraId="4F86D816" w14:textId="77777777" w:rsidR="00E6543A" w:rsidRDefault="005659BD" w:rsidP="00255E30">
      <w:pPr>
        <w:ind w:firstLineChars="500" w:firstLine="1050"/>
        <w:rPr>
          <w:rFonts w:cs="Times New Roman"/>
        </w:rPr>
      </w:pPr>
      <w:r>
        <w:rPr>
          <w:noProof/>
        </w:rPr>
        <w:pict w14:anchorId="7885F5A2">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351.75pt;margin-top:10pt;width:5.25pt;height:70pt;z-index:251658240" o:allowincell="f"/>
        </w:pict>
      </w:r>
      <w:r>
        <w:rPr>
          <w:noProof/>
        </w:rPr>
        <w:pict w14:anchorId="462D49D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36.75pt;margin-top:10pt;width:5.25pt;height:70pt;z-index:251657216" o:allowincell="f"/>
        </w:pict>
      </w:r>
      <w:r w:rsidR="00E6543A">
        <w:rPr>
          <w:rFonts w:hAnsi="ＭＳ 明朝" w:hint="eastAsia"/>
        </w:rPr>
        <w:t>許可できない理由</w:t>
      </w:r>
    </w:p>
    <w:p w14:paraId="031C9E96" w14:textId="77777777" w:rsidR="00E6543A" w:rsidRDefault="00E6543A">
      <w:pPr>
        <w:rPr>
          <w:rFonts w:cs="Times New Roman"/>
        </w:rPr>
      </w:pPr>
    </w:p>
    <w:p w14:paraId="7BFC84C1" w14:textId="77777777" w:rsidR="00E6543A" w:rsidRDefault="00E6543A">
      <w:pPr>
        <w:rPr>
          <w:rFonts w:cs="Times New Roman"/>
        </w:rPr>
      </w:pPr>
    </w:p>
    <w:p w14:paraId="217DDD06" w14:textId="77777777" w:rsidR="00E6543A" w:rsidRDefault="00E6543A">
      <w:pPr>
        <w:rPr>
          <w:rFonts w:cs="Times New Roman"/>
        </w:rPr>
      </w:pPr>
    </w:p>
    <w:p w14:paraId="7494F1CA" w14:textId="77777777" w:rsidR="00E6543A" w:rsidRDefault="00E6543A">
      <w:pPr>
        <w:rPr>
          <w:rFonts w:cs="Times New Roman"/>
        </w:rPr>
      </w:pPr>
    </w:p>
    <w:p w14:paraId="110CBE95" w14:textId="77777777" w:rsidR="0062129F" w:rsidRDefault="0062129F" w:rsidP="0062129F">
      <w:pPr>
        <w:spacing w:line="360" w:lineRule="exact"/>
        <w:ind w:firstLineChars="100" w:firstLine="180"/>
        <w:rPr>
          <w:rFonts w:cs="Times New Roman"/>
          <w:sz w:val="18"/>
          <w:szCs w:val="18"/>
        </w:rPr>
      </w:pPr>
      <w:r>
        <w:rPr>
          <w:rFonts w:hint="eastAsia"/>
          <w:sz w:val="18"/>
          <w:szCs w:val="18"/>
        </w:rPr>
        <w:t>（付記）</w:t>
      </w:r>
    </w:p>
    <w:p w14:paraId="30F818B2" w14:textId="77777777" w:rsidR="0062129F" w:rsidRDefault="0062129F" w:rsidP="0062129F">
      <w:pPr>
        <w:spacing w:line="360" w:lineRule="exact"/>
        <w:ind w:left="630" w:hanging="210"/>
        <w:rPr>
          <w:sz w:val="18"/>
          <w:szCs w:val="18"/>
        </w:rPr>
      </w:pPr>
      <w:r>
        <w:rPr>
          <w:rFonts w:hint="eastAsia"/>
          <w:sz w:val="18"/>
          <w:szCs w:val="18"/>
        </w:rPr>
        <w:t>１　この処分について不服がある場合は、この通知を受けた日の翌日から起算して３か月以内に、丸亀市長に対して審査請求をすることができる。</w:t>
      </w:r>
    </w:p>
    <w:p w14:paraId="38D831D7" w14:textId="77777777" w:rsidR="0062129F" w:rsidRDefault="0062129F" w:rsidP="0062129F">
      <w:pPr>
        <w:spacing w:line="360" w:lineRule="exact"/>
        <w:ind w:left="630" w:hanging="210"/>
        <w:rPr>
          <w:sz w:val="18"/>
          <w:szCs w:val="18"/>
        </w:rPr>
      </w:pPr>
      <w:r>
        <w:rPr>
          <w:rFonts w:hint="eastAsia"/>
          <w:sz w:val="18"/>
          <w:szCs w:val="18"/>
        </w:rPr>
        <w:t>２　この処分については、上記１の審査請求のほか、この通知を受けた日の翌日から起算して６か月以内に、丸亀市を被告として、処分の取消しの訴えを提起することができる。</w:t>
      </w:r>
    </w:p>
    <w:p w14:paraId="58FCE264" w14:textId="77777777" w:rsidR="00E6543A" w:rsidRPr="0062129F" w:rsidRDefault="0062129F" w:rsidP="0062129F">
      <w:pPr>
        <w:spacing w:line="360" w:lineRule="exact"/>
        <w:ind w:leftChars="200" w:left="600" w:hangingChars="100" w:hanging="180"/>
        <w:rPr>
          <w:sz w:val="18"/>
          <w:szCs w:val="18"/>
        </w:rPr>
      </w:pPr>
      <w:r>
        <w:rPr>
          <w:rFonts w:hint="eastAsia"/>
          <w:sz w:val="18"/>
          <w:szCs w:val="18"/>
        </w:rPr>
        <w:t>３　ただし、上記の期間が経過する前に、この通知を受けた日の翌日から起算して１年を経過した場合は、審査請求をすることや処分の取消しの訴えを提起することはできなくなる。なお、正当な理由があるときは、上記の期間やこの通知を受けた日の翌日から起算して１年を経過した後であっても審査請求をすることや処分の取消しの訴えを提起することが認められる場合がある。</w:t>
      </w:r>
    </w:p>
    <w:sectPr w:rsidR="00E6543A" w:rsidRPr="0062129F" w:rsidSect="00255E3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8B83A" w14:textId="77777777" w:rsidR="00882868" w:rsidRDefault="00882868">
      <w:pPr>
        <w:rPr>
          <w:rFonts w:cs="Times New Roman"/>
        </w:rPr>
      </w:pPr>
      <w:r>
        <w:rPr>
          <w:rFonts w:cs="Times New Roman"/>
        </w:rPr>
        <w:separator/>
      </w:r>
    </w:p>
  </w:endnote>
  <w:endnote w:type="continuationSeparator" w:id="0">
    <w:p w14:paraId="17F9DD0B" w14:textId="77777777" w:rsidR="00882868" w:rsidRDefault="008828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3431D" w14:textId="77777777" w:rsidR="00882868" w:rsidRDefault="00882868">
      <w:pPr>
        <w:rPr>
          <w:rFonts w:cs="Times New Roman"/>
        </w:rPr>
      </w:pPr>
      <w:r>
        <w:rPr>
          <w:rFonts w:cs="Times New Roman"/>
        </w:rPr>
        <w:separator/>
      </w:r>
    </w:p>
  </w:footnote>
  <w:footnote w:type="continuationSeparator" w:id="0">
    <w:p w14:paraId="1E6A4530" w14:textId="77777777" w:rsidR="00882868" w:rsidRDefault="0088286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6543A"/>
    <w:rsid w:val="00004D80"/>
    <w:rsid w:val="000462FF"/>
    <w:rsid w:val="00255E30"/>
    <w:rsid w:val="004450B2"/>
    <w:rsid w:val="005659BD"/>
    <w:rsid w:val="0062129F"/>
    <w:rsid w:val="007C4B98"/>
    <w:rsid w:val="007E75A0"/>
    <w:rsid w:val="00882868"/>
    <w:rsid w:val="00A10F6B"/>
    <w:rsid w:val="00A762FF"/>
    <w:rsid w:val="00E6543A"/>
    <w:rsid w:val="00E81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A30B95"/>
  <w14:defaultImageDpi w14:val="0"/>
  <w15:docId w15:val="{F03EB930-8AC7-422B-A8BF-A06E14E5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4450B2"/>
    <w:rPr>
      <w:rFonts w:cs="Times New Roman"/>
      <w:b/>
      <w:bCs/>
      <w:sz w:val="22"/>
      <w:szCs w:val="22"/>
    </w:rPr>
  </w:style>
  <w:style w:type="character" w:customStyle="1" w:styleId="anotherrelation">
    <w:name w:val="another_relation"/>
    <w:basedOn w:val="a0"/>
    <w:uiPriority w:val="99"/>
    <w:rsid w:val="004450B2"/>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12017">
      <w:marLeft w:val="0"/>
      <w:marRight w:val="0"/>
      <w:marTop w:val="0"/>
      <w:marBottom w:val="0"/>
      <w:divBdr>
        <w:top w:val="none" w:sz="0" w:space="0" w:color="auto"/>
        <w:left w:val="none" w:sz="0" w:space="0" w:color="auto"/>
        <w:bottom w:val="none" w:sz="0" w:space="0" w:color="auto"/>
        <w:right w:val="none" w:sz="0" w:space="0" w:color="auto"/>
      </w:divBdr>
    </w:div>
    <w:div w:id="119812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Company>制作技術部</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　</dc:creator>
  <cp:keywords/>
  <dc:description/>
  <cp:lastModifiedBy>Hidenori Suzuki</cp:lastModifiedBy>
  <cp:revision>2</cp:revision>
  <cp:lastPrinted>2005-06-07T02:55:00Z</cp:lastPrinted>
  <dcterms:created xsi:type="dcterms:W3CDTF">2025-06-11T05:07:00Z</dcterms:created>
  <dcterms:modified xsi:type="dcterms:W3CDTF">2025-06-11T05:07:00Z</dcterms:modified>
</cp:coreProperties>
</file>