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6A128" w14:textId="77777777" w:rsidR="00627734" w:rsidRPr="009F201C" w:rsidRDefault="00627734" w:rsidP="00627734">
      <w:pPr>
        <w:rPr>
          <w:rFonts w:cs="Times New Roman"/>
          <w:kern w:val="0"/>
          <w:lang w:eastAsia="zh-TW"/>
        </w:rPr>
      </w:pPr>
      <w:r w:rsidRPr="009F201C">
        <w:rPr>
          <w:rFonts w:hint="eastAsia"/>
          <w:kern w:val="0"/>
          <w:lang w:eastAsia="zh-TW"/>
        </w:rPr>
        <w:t>様式第</w:t>
      </w:r>
      <w:r w:rsidRPr="009F201C">
        <w:rPr>
          <w:kern w:val="0"/>
          <w:lang w:eastAsia="zh-TW"/>
        </w:rPr>
        <w:t>2</w:t>
      </w:r>
      <w:r w:rsidRPr="009F201C">
        <w:rPr>
          <w:rFonts w:hint="eastAsia"/>
          <w:kern w:val="0"/>
          <w:lang w:eastAsia="zh-TW"/>
        </w:rPr>
        <w:t>号（第</w:t>
      </w:r>
      <w:r w:rsidRPr="009F201C">
        <w:rPr>
          <w:kern w:val="0"/>
          <w:lang w:eastAsia="zh-TW"/>
        </w:rPr>
        <w:t>3</w:t>
      </w:r>
      <w:r w:rsidRPr="009F201C">
        <w:rPr>
          <w:rFonts w:hint="eastAsia"/>
          <w:kern w:val="0"/>
          <w:lang w:eastAsia="zh-TW"/>
        </w:rPr>
        <w:t>条関係）</w:t>
      </w:r>
    </w:p>
    <w:p w14:paraId="602180D4" w14:textId="77777777" w:rsidR="0073297D" w:rsidRPr="009F201C" w:rsidRDefault="00627734">
      <w:pPr>
        <w:spacing w:after="105"/>
        <w:jc w:val="center"/>
        <w:rPr>
          <w:rFonts w:cs="Times New Roman"/>
          <w:lang w:eastAsia="zh-TW"/>
        </w:rPr>
      </w:pPr>
      <w:r w:rsidRPr="009F201C">
        <w:rPr>
          <w:rFonts w:hint="eastAsia"/>
          <w:spacing w:val="79"/>
          <w:kern w:val="0"/>
          <w:lang w:eastAsia="zh-TW"/>
        </w:rPr>
        <w:t>公務災害補償通知</w:t>
      </w:r>
      <w:r w:rsidRPr="009F201C">
        <w:rPr>
          <w:rFonts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3297D" w:rsidRPr="009F201C" w14:paraId="6C188E2C" w14:textId="77777777">
        <w:tblPrEx>
          <w:tblCellMar>
            <w:top w:w="0" w:type="dxa"/>
            <w:bottom w:w="0" w:type="dxa"/>
          </w:tblCellMar>
        </w:tblPrEx>
        <w:trPr>
          <w:trHeight w:hRule="exact" w:val="11310"/>
        </w:trPr>
        <w:tc>
          <w:tcPr>
            <w:tcW w:w="7980" w:type="dxa"/>
            <w:vAlign w:val="center"/>
          </w:tcPr>
          <w:p w14:paraId="00582441" w14:textId="77777777" w:rsidR="0073297D" w:rsidRPr="009F201C" w:rsidRDefault="0026187F">
            <w:pPr>
              <w:spacing w:before="105" w:line="300" w:lineRule="exact"/>
              <w:ind w:right="210"/>
              <w:jc w:val="right"/>
              <w:rPr>
                <w:rFonts w:cs="Times New Roman"/>
              </w:rPr>
            </w:pPr>
            <w:r>
              <w:rPr>
                <w:rFonts w:hAnsi="Times New Roman" w:hint="eastAsia"/>
                <w:snapToGrid w:val="0"/>
                <w:lang w:eastAsia="zh-TW"/>
              </w:rPr>
              <w:t xml:space="preserve">　　</w:t>
            </w:r>
            <w:r w:rsidR="0073297D" w:rsidRPr="009F201C">
              <w:rPr>
                <w:rFonts w:hint="eastAsia"/>
              </w:rPr>
              <w:t>年　　月　　日</w:t>
            </w:r>
          </w:p>
          <w:p w14:paraId="50737FEB" w14:textId="77777777" w:rsidR="0073297D" w:rsidRPr="009F201C" w:rsidRDefault="0073297D">
            <w:pPr>
              <w:spacing w:line="300" w:lineRule="exact"/>
              <w:rPr>
                <w:rFonts w:cs="Times New Roman"/>
              </w:rPr>
            </w:pPr>
          </w:p>
          <w:p w14:paraId="79FF3DF3" w14:textId="77777777" w:rsidR="0073297D" w:rsidRPr="009F201C" w:rsidRDefault="0026187F" w:rsidP="0026187F">
            <w:pPr>
              <w:spacing w:line="300" w:lineRule="exact"/>
              <w:rPr>
                <w:rFonts w:cs="Times New Roman"/>
              </w:rPr>
            </w:pPr>
            <w:r>
              <w:rPr>
                <w:rFonts w:hAnsi="Times New Roman" w:hint="eastAsia"/>
                <w:snapToGrid w:val="0"/>
                <w:lang w:eastAsia="zh-TW"/>
              </w:rPr>
              <w:t xml:space="preserve">　　　　　　　　</w:t>
            </w:r>
            <w:r w:rsidR="0073297D" w:rsidRPr="009F201C">
              <w:rPr>
                <w:rFonts w:hint="eastAsia"/>
              </w:rPr>
              <w:t>様</w:t>
            </w:r>
          </w:p>
          <w:p w14:paraId="4FF88ADD" w14:textId="77777777" w:rsidR="0073297D" w:rsidRPr="009F201C" w:rsidRDefault="0073297D">
            <w:pPr>
              <w:spacing w:line="300" w:lineRule="exact"/>
              <w:ind w:left="1680"/>
              <w:rPr>
                <w:rFonts w:cs="Times New Roman"/>
              </w:rPr>
            </w:pPr>
          </w:p>
          <w:p w14:paraId="0CF4163B" w14:textId="77777777" w:rsidR="0073297D" w:rsidRPr="009F201C" w:rsidRDefault="0073297D">
            <w:pPr>
              <w:spacing w:line="300" w:lineRule="exact"/>
              <w:ind w:right="630"/>
              <w:jc w:val="right"/>
              <w:rPr>
                <w:rFonts w:cs="Times New Roman"/>
              </w:rPr>
            </w:pPr>
            <w:r w:rsidRPr="009F201C">
              <w:rPr>
                <w:rFonts w:hint="eastAsia"/>
              </w:rPr>
              <w:t>（教育委員会の長の職氏名）</w:t>
            </w:r>
          </w:p>
          <w:p w14:paraId="0B059606" w14:textId="77777777" w:rsidR="0073297D" w:rsidRPr="009F201C" w:rsidRDefault="0073297D">
            <w:pPr>
              <w:spacing w:line="300" w:lineRule="exact"/>
              <w:ind w:right="210"/>
              <w:jc w:val="right"/>
              <w:rPr>
                <w:rFonts w:hAnsi="ＭＳ 明朝" w:cs="Times New Roman"/>
              </w:rPr>
            </w:pPr>
            <w:r w:rsidRPr="009F201C">
              <w:rPr>
                <w:rFonts w:hint="eastAsia"/>
                <w:u w:val="single"/>
              </w:rPr>
              <w:t xml:space="preserve">　　　　　　　　　　　　　　</w:t>
            </w:r>
            <w:r w:rsidR="009F201C" w:rsidRPr="009F201C">
              <w:rPr>
                <w:rFonts w:hAnsi="ＭＳ 明朝"/>
              </w:rPr>
              <w:fldChar w:fldCharType="begin"/>
            </w:r>
            <w:r w:rsidR="009F201C" w:rsidRPr="009F201C">
              <w:rPr>
                <w:rFonts w:hAnsi="ＭＳ 明朝"/>
              </w:rPr>
              <w:instrText xml:space="preserve"> eq \o\ac(</w:instrText>
            </w:r>
            <w:r w:rsidR="009F201C" w:rsidRPr="009F201C">
              <w:rPr>
                <w:rFonts w:hAnsi="ＭＳ 明朝" w:hint="eastAsia"/>
              </w:rPr>
              <w:instrText>□</w:instrText>
            </w:r>
            <w:r w:rsidR="009F201C" w:rsidRPr="009F201C">
              <w:rPr>
                <w:rFonts w:hAnsi="ＭＳ 明朝"/>
              </w:rPr>
              <w:instrText>,</w:instrText>
            </w:r>
            <w:r w:rsidR="009F201C" w:rsidRPr="009F201C">
              <w:rPr>
                <w:rFonts w:hAnsi="ＭＳ 明朝" w:hint="eastAsia"/>
                <w:sz w:val="14"/>
                <w:szCs w:val="14"/>
              </w:rPr>
              <w:instrText>印</w:instrText>
            </w:r>
            <w:r w:rsidR="009F201C" w:rsidRPr="009F201C">
              <w:rPr>
                <w:rFonts w:hAnsi="ＭＳ 明朝"/>
              </w:rPr>
              <w:instrText>)</w:instrText>
            </w:r>
            <w:r w:rsidR="009F201C" w:rsidRPr="009F201C">
              <w:rPr>
                <w:rFonts w:hAnsi="ＭＳ 明朝"/>
              </w:rPr>
              <w:fldChar w:fldCharType="end"/>
            </w:r>
          </w:p>
          <w:p w14:paraId="70592DAF" w14:textId="77777777" w:rsidR="0073297D" w:rsidRPr="009F201C" w:rsidRDefault="0073297D">
            <w:pPr>
              <w:spacing w:line="300" w:lineRule="exact"/>
              <w:rPr>
                <w:rFonts w:cs="Times New Roman"/>
              </w:rPr>
            </w:pPr>
          </w:p>
          <w:p w14:paraId="283A73AF" w14:textId="77777777" w:rsidR="0073297D" w:rsidRPr="009F201C" w:rsidRDefault="0073297D">
            <w:pPr>
              <w:spacing w:line="300" w:lineRule="exact"/>
              <w:ind w:firstLine="210"/>
              <w:rPr>
                <w:rFonts w:cs="Times New Roman"/>
              </w:rPr>
            </w:pPr>
            <w:r w:rsidRPr="009F201C">
              <w:rPr>
                <w:rFonts w:hint="eastAsia"/>
              </w:rPr>
              <w:t>あなたは、丸亀市立学校の学校医、学校歯科医及び学校薬剤師の公務災害補償に関する条例の規定により、下記の災害に対する補償を受けることができますので、通知します。</w:t>
            </w:r>
          </w:p>
          <w:p w14:paraId="6574C3A2" w14:textId="77777777" w:rsidR="0073297D" w:rsidRPr="009F201C" w:rsidRDefault="0073297D">
            <w:pPr>
              <w:spacing w:line="300" w:lineRule="exact"/>
              <w:rPr>
                <w:rFonts w:cs="Times New Roman"/>
              </w:rPr>
            </w:pPr>
          </w:p>
          <w:p w14:paraId="4B820D7F" w14:textId="77777777" w:rsidR="0073297D" w:rsidRPr="009F201C" w:rsidRDefault="0073297D">
            <w:pPr>
              <w:spacing w:line="300" w:lineRule="exact"/>
              <w:jc w:val="center"/>
              <w:rPr>
                <w:rFonts w:cs="Times New Roman"/>
              </w:rPr>
            </w:pPr>
            <w:r w:rsidRPr="009F201C">
              <w:rPr>
                <w:rFonts w:hint="eastAsia"/>
              </w:rPr>
              <w:t>記</w:t>
            </w:r>
          </w:p>
          <w:p w14:paraId="574C8D56" w14:textId="77777777" w:rsidR="0073297D" w:rsidRPr="009F201C" w:rsidRDefault="0073297D">
            <w:pPr>
              <w:spacing w:line="300" w:lineRule="exact"/>
              <w:jc w:val="center"/>
              <w:rPr>
                <w:rFonts w:cs="Times New Roman"/>
              </w:rPr>
            </w:pPr>
          </w:p>
          <w:p w14:paraId="2ED71208" w14:textId="77777777" w:rsidR="0073297D" w:rsidRPr="009F201C" w:rsidRDefault="0073297D">
            <w:pPr>
              <w:spacing w:line="300" w:lineRule="exact"/>
              <w:ind w:left="210" w:hanging="210"/>
              <w:rPr>
                <w:rFonts w:cs="Times New Roman"/>
              </w:rPr>
            </w:pPr>
            <w:r w:rsidRPr="009F201C">
              <w:rPr>
                <w:rFonts w:hint="eastAsia"/>
              </w:rPr>
              <w:t>１　被災学校医等の氏名及び生年月日</w:t>
            </w:r>
          </w:p>
          <w:p w14:paraId="0BDB8511" w14:textId="77777777" w:rsidR="0073297D" w:rsidRPr="009F201C" w:rsidRDefault="0073297D">
            <w:pPr>
              <w:spacing w:line="300" w:lineRule="exact"/>
              <w:rPr>
                <w:rFonts w:cs="Times New Roman"/>
              </w:rPr>
            </w:pPr>
          </w:p>
          <w:p w14:paraId="7F8C8D93" w14:textId="77777777" w:rsidR="0073297D" w:rsidRPr="009F201C" w:rsidRDefault="009F201C">
            <w:pPr>
              <w:spacing w:line="300" w:lineRule="exact"/>
              <w:ind w:left="210"/>
              <w:rPr>
                <w:rFonts w:cs="Times New Roman"/>
              </w:rPr>
            </w:pPr>
            <w:r w:rsidRPr="009F201C">
              <w:rPr>
                <w:rFonts w:hint="eastAsia"/>
                <w:spacing w:val="210"/>
                <w:kern w:val="0"/>
              </w:rPr>
              <w:t>氏</w:t>
            </w:r>
            <w:r w:rsidRPr="009F201C">
              <w:rPr>
                <w:rFonts w:hint="eastAsia"/>
                <w:kern w:val="0"/>
              </w:rPr>
              <w:t>名</w:t>
            </w:r>
          </w:p>
          <w:p w14:paraId="4E204DA4" w14:textId="77777777" w:rsidR="0073297D" w:rsidRPr="009F201C" w:rsidRDefault="0073297D">
            <w:pPr>
              <w:spacing w:line="300" w:lineRule="exact"/>
              <w:rPr>
                <w:rFonts w:cs="Times New Roman"/>
              </w:rPr>
            </w:pPr>
          </w:p>
          <w:p w14:paraId="484F758D" w14:textId="77777777" w:rsidR="0073297D" w:rsidRPr="009F201C" w:rsidRDefault="0073297D">
            <w:pPr>
              <w:spacing w:line="300" w:lineRule="exact"/>
              <w:ind w:left="210"/>
              <w:rPr>
                <w:rFonts w:cs="Times New Roman"/>
              </w:rPr>
            </w:pPr>
            <w:r w:rsidRPr="009F201C">
              <w:rPr>
                <w:rFonts w:hint="eastAsia"/>
              </w:rPr>
              <w:t>生年月日　　　　　　年　　月　　日</w:t>
            </w:r>
          </w:p>
          <w:p w14:paraId="2B5D8E6C" w14:textId="77777777" w:rsidR="0073297D" w:rsidRPr="009F201C" w:rsidRDefault="0073297D">
            <w:pPr>
              <w:spacing w:line="300" w:lineRule="exact"/>
              <w:rPr>
                <w:rFonts w:cs="Times New Roman"/>
              </w:rPr>
            </w:pPr>
          </w:p>
          <w:p w14:paraId="3F2D83CD" w14:textId="77777777" w:rsidR="0073297D" w:rsidRPr="009F201C" w:rsidRDefault="0073297D">
            <w:pPr>
              <w:spacing w:line="300" w:lineRule="exact"/>
              <w:rPr>
                <w:rFonts w:cs="Times New Roman"/>
                <w:lang w:eastAsia="zh-TW"/>
              </w:rPr>
            </w:pPr>
            <w:r w:rsidRPr="009F201C">
              <w:rPr>
                <w:rFonts w:hint="eastAsia"/>
                <w:lang w:eastAsia="zh-TW"/>
              </w:rPr>
              <w:t>２　傷病名</w:t>
            </w:r>
          </w:p>
          <w:p w14:paraId="50261CA6" w14:textId="77777777" w:rsidR="0073297D" w:rsidRPr="009F201C" w:rsidRDefault="0073297D">
            <w:pPr>
              <w:spacing w:line="300" w:lineRule="exact"/>
              <w:rPr>
                <w:rFonts w:cs="Times New Roman"/>
                <w:lang w:eastAsia="zh-TW"/>
              </w:rPr>
            </w:pPr>
          </w:p>
          <w:p w14:paraId="6125E997" w14:textId="77777777" w:rsidR="0073297D" w:rsidRPr="009F201C" w:rsidRDefault="0073297D">
            <w:pPr>
              <w:spacing w:line="300" w:lineRule="exact"/>
              <w:rPr>
                <w:rFonts w:cs="Times New Roman"/>
                <w:lang w:eastAsia="zh-TW"/>
              </w:rPr>
            </w:pPr>
          </w:p>
          <w:p w14:paraId="067F252B" w14:textId="77777777" w:rsidR="0073297D" w:rsidRPr="009F201C" w:rsidRDefault="0073297D">
            <w:pPr>
              <w:spacing w:line="300" w:lineRule="exact"/>
              <w:rPr>
                <w:rFonts w:cs="Times New Roman"/>
                <w:lang w:eastAsia="zh-TW"/>
              </w:rPr>
            </w:pPr>
          </w:p>
          <w:p w14:paraId="56C197E5" w14:textId="77777777" w:rsidR="0073297D" w:rsidRPr="009F201C" w:rsidRDefault="0073297D">
            <w:pPr>
              <w:spacing w:line="300" w:lineRule="exact"/>
              <w:rPr>
                <w:rFonts w:cs="Times New Roman"/>
                <w:lang w:eastAsia="zh-TW"/>
              </w:rPr>
            </w:pPr>
          </w:p>
          <w:p w14:paraId="5BED0BA6" w14:textId="77777777" w:rsidR="0073297D" w:rsidRPr="009F201C" w:rsidRDefault="0073297D">
            <w:pPr>
              <w:spacing w:line="300" w:lineRule="exact"/>
              <w:rPr>
                <w:rFonts w:cs="Times New Roman"/>
                <w:lang w:eastAsia="zh-TW"/>
              </w:rPr>
            </w:pPr>
          </w:p>
          <w:p w14:paraId="2FE4C8E1" w14:textId="77777777" w:rsidR="0073297D" w:rsidRPr="009F201C" w:rsidRDefault="0073297D">
            <w:pPr>
              <w:spacing w:line="300" w:lineRule="exact"/>
              <w:rPr>
                <w:rFonts w:cs="Times New Roman"/>
                <w:lang w:eastAsia="zh-TW"/>
              </w:rPr>
            </w:pPr>
            <w:r w:rsidRPr="009F201C">
              <w:rPr>
                <w:rFonts w:hint="eastAsia"/>
                <w:lang w:eastAsia="zh-TW"/>
              </w:rPr>
              <w:t>３　災害発生年月日</w:t>
            </w:r>
          </w:p>
          <w:p w14:paraId="76FB36F4" w14:textId="77777777" w:rsidR="0073297D" w:rsidRPr="009F201C" w:rsidRDefault="0073297D">
            <w:pPr>
              <w:spacing w:line="300" w:lineRule="exact"/>
              <w:rPr>
                <w:rFonts w:cs="Times New Roman"/>
                <w:lang w:eastAsia="zh-TW"/>
              </w:rPr>
            </w:pPr>
          </w:p>
          <w:p w14:paraId="1E7818F7" w14:textId="77777777" w:rsidR="0073297D" w:rsidRPr="009F201C" w:rsidRDefault="006B3D5C" w:rsidP="006B3D5C">
            <w:pPr>
              <w:spacing w:line="300" w:lineRule="exact"/>
              <w:rPr>
                <w:rFonts w:cs="Times New Roman"/>
              </w:rPr>
            </w:pPr>
            <w:r w:rsidRPr="009F201C">
              <w:rPr>
                <w:rFonts w:hint="eastAsia"/>
              </w:rPr>
              <w:t xml:space="preserve">　　　</w:t>
            </w:r>
            <w:r>
              <w:rPr>
                <w:rFonts w:hint="eastAsia"/>
              </w:rPr>
              <w:t xml:space="preserve">　　　　　</w:t>
            </w:r>
            <w:r w:rsidRPr="009F201C">
              <w:rPr>
                <w:rFonts w:hint="eastAsia"/>
              </w:rPr>
              <w:t xml:space="preserve">　　　</w:t>
            </w:r>
            <w:r w:rsidR="0073297D" w:rsidRPr="009F201C">
              <w:rPr>
                <w:rFonts w:hint="eastAsia"/>
              </w:rPr>
              <w:t>年　　月　　日</w:t>
            </w:r>
          </w:p>
          <w:p w14:paraId="00628BFC" w14:textId="77777777" w:rsidR="0073297D" w:rsidRPr="009F201C" w:rsidRDefault="0073297D">
            <w:pPr>
              <w:spacing w:line="300" w:lineRule="exact"/>
              <w:ind w:left="1260"/>
              <w:rPr>
                <w:rFonts w:cs="Times New Roman"/>
              </w:rPr>
            </w:pPr>
          </w:p>
          <w:p w14:paraId="5FA0E443" w14:textId="77777777" w:rsidR="0073297D" w:rsidRPr="009F201C" w:rsidRDefault="0073297D">
            <w:pPr>
              <w:spacing w:line="300" w:lineRule="exact"/>
              <w:ind w:left="1260"/>
              <w:rPr>
                <w:rFonts w:cs="Times New Roman"/>
              </w:rPr>
            </w:pPr>
          </w:p>
          <w:p w14:paraId="3A61D481" w14:textId="77777777" w:rsidR="0073297D" w:rsidRPr="009F201C" w:rsidRDefault="0073297D">
            <w:pPr>
              <w:spacing w:line="300" w:lineRule="exact"/>
              <w:ind w:left="1260"/>
              <w:rPr>
                <w:rFonts w:cs="Times New Roman"/>
              </w:rPr>
            </w:pPr>
          </w:p>
          <w:p w14:paraId="56222BE2" w14:textId="77777777" w:rsidR="0073297D" w:rsidRPr="009F201C" w:rsidRDefault="0073297D">
            <w:pPr>
              <w:spacing w:line="300" w:lineRule="exact"/>
              <w:ind w:left="1260"/>
              <w:rPr>
                <w:rFonts w:cs="Times New Roman"/>
              </w:rPr>
            </w:pPr>
          </w:p>
          <w:p w14:paraId="77FA60D4" w14:textId="77777777" w:rsidR="0073297D" w:rsidRPr="009F201C" w:rsidRDefault="0073297D">
            <w:pPr>
              <w:spacing w:line="300" w:lineRule="exact"/>
              <w:ind w:left="1260"/>
              <w:rPr>
                <w:rFonts w:cs="Times New Roman"/>
              </w:rPr>
            </w:pPr>
          </w:p>
          <w:p w14:paraId="5B619C26" w14:textId="77777777" w:rsidR="0073297D" w:rsidRPr="009F201C" w:rsidRDefault="0073297D">
            <w:pPr>
              <w:spacing w:line="300" w:lineRule="exact"/>
              <w:ind w:left="1260"/>
              <w:rPr>
                <w:rFonts w:cs="Times New Roman"/>
              </w:rPr>
            </w:pPr>
          </w:p>
          <w:p w14:paraId="4AB056D0" w14:textId="77777777" w:rsidR="0073297D" w:rsidRPr="009F201C" w:rsidRDefault="0073297D">
            <w:pPr>
              <w:spacing w:line="300" w:lineRule="exact"/>
              <w:ind w:left="1260"/>
              <w:rPr>
                <w:rFonts w:cs="Times New Roman"/>
              </w:rPr>
            </w:pPr>
          </w:p>
          <w:p w14:paraId="69FF50D0" w14:textId="77777777" w:rsidR="0073297D" w:rsidRPr="009F201C" w:rsidRDefault="0073297D">
            <w:pPr>
              <w:spacing w:line="300" w:lineRule="exact"/>
              <w:ind w:left="1260"/>
              <w:rPr>
                <w:rFonts w:cs="Times New Roman"/>
              </w:rPr>
            </w:pPr>
          </w:p>
          <w:p w14:paraId="02CC20F2" w14:textId="77777777" w:rsidR="0073297D" w:rsidRPr="009F201C" w:rsidRDefault="0073297D">
            <w:pPr>
              <w:spacing w:line="300" w:lineRule="exact"/>
              <w:rPr>
                <w:rFonts w:cs="Times New Roman"/>
              </w:rPr>
            </w:pPr>
          </w:p>
        </w:tc>
      </w:tr>
    </w:tbl>
    <w:p w14:paraId="051318EA" w14:textId="77777777" w:rsidR="0073297D" w:rsidRPr="009F201C" w:rsidRDefault="0073297D">
      <w:pPr>
        <w:jc w:val="center"/>
        <w:rPr>
          <w:rFonts w:cs="Times New Roman"/>
        </w:rPr>
      </w:pPr>
      <w:r w:rsidRPr="009F201C">
        <w:rPr>
          <w:rFonts w:cs="Times New Roman"/>
        </w:rPr>
        <w:br w:type="page"/>
      </w:r>
      <w:r w:rsidR="003D6F65" w:rsidRPr="009F201C">
        <w:rPr>
          <w:rFonts w:hint="eastAsia"/>
          <w:spacing w:val="262"/>
          <w:kern w:val="0"/>
        </w:rPr>
        <w:lastRenderedPageBreak/>
        <w:t>補償の内</w:t>
      </w:r>
      <w:r w:rsidR="003D6F65" w:rsidRPr="009F201C">
        <w:rPr>
          <w:rFonts w:hint="eastAsia"/>
          <w:spacing w:val="2"/>
          <w:kern w:val="0"/>
        </w:rPr>
        <w:t>容</w:t>
      </w:r>
    </w:p>
    <w:p w14:paraId="48AF74D7" w14:textId="77777777" w:rsidR="0073297D" w:rsidRPr="009F201C" w:rsidRDefault="0073297D">
      <w:pPr>
        <w:ind w:left="420" w:hanging="210"/>
        <w:rPr>
          <w:rFonts w:cs="Times New Roman"/>
        </w:rPr>
      </w:pPr>
      <w:r w:rsidRPr="009F201C">
        <w:rPr>
          <w:rFonts w:hint="eastAsia"/>
        </w:rPr>
        <w:t>１　あなたが被災学校医等である場合</w:t>
      </w:r>
    </w:p>
    <w:p w14:paraId="0E223FEA" w14:textId="77777777" w:rsidR="0073297D" w:rsidRPr="009F201C" w:rsidRDefault="0073297D">
      <w:pPr>
        <w:ind w:left="630" w:hanging="210"/>
        <w:rPr>
          <w:rFonts w:cs="Times New Roman"/>
        </w:rPr>
      </w:pPr>
      <w:r w:rsidRPr="009F201C">
        <w:t>(</w:t>
      </w:r>
      <w:r w:rsidRPr="009F201C">
        <w:rPr>
          <w:rFonts w:hint="eastAsia"/>
        </w:rPr>
        <w:t>１</w:t>
      </w:r>
      <w:r w:rsidRPr="009F201C">
        <w:t>)</w:t>
      </w:r>
      <w:r w:rsidRPr="009F201C">
        <w:rPr>
          <w:rFonts w:hint="eastAsia"/>
        </w:rPr>
        <w:t xml:space="preserve">　療養補償</w:t>
      </w:r>
    </w:p>
    <w:p w14:paraId="52FAA562" w14:textId="77777777" w:rsidR="0073297D" w:rsidRPr="009F201C" w:rsidRDefault="0073297D">
      <w:pPr>
        <w:ind w:left="630" w:firstLine="210"/>
        <w:rPr>
          <w:rFonts w:cs="Times New Roman"/>
        </w:rPr>
      </w:pPr>
      <w:r w:rsidRPr="009F201C">
        <w:rPr>
          <w:rFonts w:hint="eastAsia"/>
        </w:rPr>
        <w:t>公務上の負傷又は疾病については、次に掲げるものであって、療養上相当と認められるものを教育委員会があらかじめ指定する医療機関若しくは薬局において、療養補償として受けることができます。</w:t>
      </w:r>
    </w:p>
    <w:p w14:paraId="74A79556" w14:textId="77777777" w:rsidR="0073297D" w:rsidRPr="009F201C" w:rsidRDefault="0073297D">
      <w:pPr>
        <w:ind w:left="840" w:hanging="210"/>
        <w:rPr>
          <w:rFonts w:cs="Times New Roman"/>
        </w:rPr>
      </w:pPr>
      <w:r w:rsidRPr="009F201C">
        <w:rPr>
          <w:rFonts w:hint="eastAsia"/>
        </w:rPr>
        <w:t>ア　診察</w:t>
      </w:r>
    </w:p>
    <w:p w14:paraId="5C19044B" w14:textId="77777777" w:rsidR="0073297D" w:rsidRPr="009F201C" w:rsidRDefault="0073297D">
      <w:pPr>
        <w:ind w:left="840" w:hanging="210"/>
        <w:rPr>
          <w:rFonts w:cs="Times New Roman"/>
        </w:rPr>
      </w:pPr>
      <w:r w:rsidRPr="009F201C">
        <w:rPr>
          <w:rFonts w:hint="eastAsia"/>
        </w:rPr>
        <w:t>イ　薬剤又は治療材料の支給</w:t>
      </w:r>
    </w:p>
    <w:p w14:paraId="46C69B6B" w14:textId="77777777" w:rsidR="0073297D" w:rsidRPr="009F201C" w:rsidRDefault="0073297D">
      <w:pPr>
        <w:ind w:left="840" w:hanging="210"/>
        <w:rPr>
          <w:rFonts w:cs="Times New Roman"/>
        </w:rPr>
      </w:pPr>
      <w:r w:rsidRPr="009F201C">
        <w:rPr>
          <w:rFonts w:hint="eastAsia"/>
        </w:rPr>
        <w:t>ウ　処置、手術その他の治療</w:t>
      </w:r>
    </w:p>
    <w:p w14:paraId="4C454078" w14:textId="77777777" w:rsidR="0073297D" w:rsidRPr="009F201C" w:rsidRDefault="0073297D">
      <w:pPr>
        <w:ind w:left="840" w:hanging="210"/>
        <w:rPr>
          <w:rFonts w:cs="Times New Roman"/>
        </w:rPr>
      </w:pPr>
      <w:r w:rsidRPr="009F201C">
        <w:rPr>
          <w:rFonts w:hint="eastAsia"/>
        </w:rPr>
        <w:t>エ　居宅における療養上の管理及びその療養に伴う世話その他の看護</w:t>
      </w:r>
    </w:p>
    <w:p w14:paraId="17C72B51" w14:textId="77777777" w:rsidR="0073297D" w:rsidRPr="009F201C" w:rsidRDefault="0073297D">
      <w:pPr>
        <w:ind w:left="840" w:hanging="210"/>
        <w:rPr>
          <w:rFonts w:cs="Times New Roman"/>
        </w:rPr>
      </w:pPr>
      <w:r w:rsidRPr="009F201C">
        <w:rPr>
          <w:rFonts w:hint="eastAsia"/>
        </w:rPr>
        <w:t>オ　病院又は診療所への入院及びその療養に伴う世話その他の看護</w:t>
      </w:r>
    </w:p>
    <w:p w14:paraId="4ED56F3B" w14:textId="77777777" w:rsidR="0073297D" w:rsidRPr="009F201C" w:rsidRDefault="0073297D">
      <w:pPr>
        <w:ind w:left="840" w:hanging="210"/>
        <w:rPr>
          <w:rFonts w:cs="Times New Roman"/>
        </w:rPr>
      </w:pPr>
      <w:r w:rsidRPr="009F201C">
        <w:rPr>
          <w:rFonts w:hint="eastAsia"/>
        </w:rPr>
        <w:t>カ　移送</w:t>
      </w:r>
    </w:p>
    <w:p w14:paraId="6D191C19" w14:textId="77777777" w:rsidR="0073297D" w:rsidRPr="009F201C" w:rsidRDefault="0073297D">
      <w:pPr>
        <w:ind w:left="630" w:hanging="210"/>
        <w:rPr>
          <w:rFonts w:cs="Times New Roman"/>
        </w:rPr>
      </w:pPr>
      <w:r w:rsidRPr="009F201C">
        <w:t>(</w:t>
      </w:r>
      <w:r w:rsidRPr="009F201C">
        <w:rPr>
          <w:rFonts w:hint="eastAsia"/>
        </w:rPr>
        <w:t>２</w:t>
      </w:r>
      <w:r w:rsidRPr="009F201C">
        <w:t>)</w:t>
      </w:r>
      <w:r w:rsidRPr="009F201C">
        <w:rPr>
          <w:rFonts w:hint="eastAsia"/>
        </w:rPr>
        <w:t xml:space="preserve">　休業補償</w:t>
      </w:r>
    </w:p>
    <w:p w14:paraId="7757D9F9" w14:textId="77777777" w:rsidR="0073297D" w:rsidRPr="009F201C" w:rsidRDefault="0073297D">
      <w:pPr>
        <w:ind w:left="630" w:firstLine="210"/>
        <w:rPr>
          <w:rFonts w:cs="Times New Roman"/>
        </w:rPr>
      </w:pPr>
      <w:r w:rsidRPr="009F201C">
        <w:rPr>
          <w:rFonts w:hint="eastAsia"/>
        </w:rPr>
        <w:t>公務上の負傷又は疾病の療養のため、勤務その他の業務に従事することができない場合において、公立学校の学校医、学校歯科医及び学校薬剤師の公務災害補償の基準を定める政令施行規則（昭和</w:t>
      </w:r>
      <w:r w:rsidRPr="009F201C">
        <w:t>62</w:t>
      </w:r>
      <w:r w:rsidRPr="009F201C">
        <w:rPr>
          <w:rFonts w:hint="eastAsia"/>
        </w:rPr>
        <w:t>年文部省令第１号）に定める場合を除き、給与その他の業務上の収入を得ることができないときは、その期間、１日につき公立学校の学校医、学校歯科医及び学校薬剤師の公務災害補償の基準を定める政令（昭和</w:t>
      </w:r>
      <w:r w:rsidRPr="009F201C">
        <w:t>32</w:t>
      </w:r>
      <w:r w:rsidRPr="009F201C">
        <w:rPr>
          <w:rFonts w:hint="eastAsia"/>
        </w:rPr>
        <w:t>年第</w:t>
      </w:r>
      <w:r w:rsidRPr="009F201C">
        <w:t>283</w:t>
      </w:r>
      <w:r w:rsidRPr="009F201C">
        <w:rPr>
          <w:rFonts w:hint="eastAsia"/>
        </w:rPr>
        <w:t>号。以下「政令」という。）に定める補償基礎額の</w:t>
      </w:r>
      <w:r w:rsidRPr="009F201C">
        <w:t>100</w:t>
      </w:r>
      <w:r w:rsidRPr="009F201C">
        <w:rPr>
          <w:rFonts w:hint="eastAsia"/>
        </w:rPr>
        <w:t>分の</w:t>
      </w:r>
      <w:r w:rsidRPr="009F201C">
        <w:t>60</w:t>
      </w:r>
      <w:r w:rsidRPr="009F201C">
        <w:rPr>
          <w:rFonts w:hint="eastAsia"/>
        </w:rPr>
        <w:t>に相当する金額の休業補償を受けることができます。</w:t>
      </w:r>
    </w:p>
    <w:p w14:paraId="00521F12" w14:textId="77777777" w:rsidR="0073297D" w:rsidRPr="009F201C" w:rsidRDefault="0073297D">
      <w:pPr>
        <w:ind w:left="630" w:hanging="210"/>
        <w:rPr>
          <w:rFonts w:cs="Times New Roman"/>
        </w:rPr>
      </w:pPr>
      <w:r w:rsidRPr="009F201C">
        <w:t>(</w:t>
      </w:r>
      <w:r w:rsidRPr="009F201C">
        <w:rPr>
          <w:rFonts w:hint="eastAsia"/>
        </w:rPr>
        <w:t>３</w:t>
      </w:r>
      <w:r w:rsidRPr="009F201C">
        <w:t>)</w:t>
      </w:r>
      <w:r w:rsidRPr="009F201C">
        <w:rPr>
          <w:rFonts w:hint="eastAsia"/>
        </w:rPr>
        <w:t xml:space="preserve">　傷病補償</w:t>
      </w:r>
    </w:p>
    <w:p w14:paraId="697EA185" w14:textId="77777777" w:rsidR="0073297D" w:rsidRPr="009F201C" w:rsidRDefault="0073297D">
      <w:pPr>
        <w:ind w:left="630" w:firstLine="210"/>
        <w:rPr>
          <w:rFonts w:cs="Times New Roman"/>
        </w:rPr>
      </w:pPr>
      <w:r w:rsidRPr="009F201C">
        <w:rPr>
          <w:rFonts w:hint="eastAsia"/>
        </w:rPr>
        <w:t>公務上の負傷又は疾病に係る療養の開始後１年６月を経過した日以後において、政令に定める程度の障害の状態が継続しているときは、その期間、その等級に応じて傷病補償年金を受けることができます。なお、傷病補償を受ける場合には、休業補償を受けることができません。</w:t>
      </w:r>
    </w:p>
    <w:p w14:paraId="3A075D0F" w14:textId="77777777" w:rsidR="0073297D" w:rsidRPr="009F201C" w:rsidRDefault="0073297D">
      <w:pPr>
        <w:ind w:left="630" w:hanging="210"/>
        <w:rPr>
          <w:rFonts w:cs="Times New Roman"/>
        </w:rPr>
      </w:pPr>
      <w:r w:rsidRPr="009F201C">
        <w:t>(</w:t>
      </w:r>
      <w:r w:rsidRPr="009F201C">
        <w:rPr>
          <w:rFonts w:hint="eastAsia"/>
        </w:rPr>
        <w:t>４</w:t>
      </w:r>
      <w:r w:rsidRPr="009F201C">
        <w:t>)</w:t>
      </w:r>
      <w:r w:rsidRPr="009F201C">
        <w:rPr>
          <w:rFonts w:hint="eastAsia"/>
        </w:rPr>
        <w:t xml:space="preserve">　障害補償</w:t>
      </w:r>
    </w:p>
    <w:p w14:paraId="4789E656" w14:textId="77777777" w:rsidR="0073297D" w:rsidRPr="009F201C" w:rsidRDefault="0073297D">
      <w:pPr>
        <w:ind w:left="630" w:firstLine="210"/>
        <w:rPr>
          <w:rFonts w:cs="Times New Roman"/>
        </w:rPr>
      </w:pPr>
      <w:r w:rsidRPr="009F201C">
        <w:rPr>
          <w:rFonts w:hint="eastAsia"/>
        </w:rPr>
        <w:t>公務上の負傷又は疾病が治癒した場合において、政令に定める程度の障害が残ったときは、その等級に応じて障害補償年金又は障害補償一時金を受けることができます。</w:t>
      </w:r>
    </w:p>
    <w:p w14:paraId="10563B93" w14:textId="77777777" w:rsidR="0073297D" w:rsidRPr="009F201C" w:rsidRDefault="0073297D">
      <w:pPr>
        <w:ind w:left="630" w:hanging="210"/>
        <w:rPr>
          <w:rFonts w:cs="Times New Roman"/>
          <w:lang w:eastAsia="zh-TW"/>
        </w:rPr>
      </w:pPr>
      <w:r w:rsidRPr="009F201C">
        <w:rPr>
          <w:lang w:eastAsia="zh-TW"/>
        </w:rPr>
        <w:t>(</w:t>
      </w:r>
      <w:r w:rsidRPr="009F201C">
        <w:rPr>
          <w:rFonts w:hint="eastAsia"/>
          <w:lang w:eastAsia="zh-TW"/>
        </w:rPr>
        <w:t>５</w:t>
      </w:r>
      <w:r w:rsidRPr="009F201C">
        <w:rPr>
          <w:lang w:eastAsia="zh-TW"/>
        </w:rPr>
        <w:t>)</w:t>
      </w:r>
      <w:r w:rsidRPr="009F201C">
        <w:rPr>
          <w:rFonts w:hint="eastAsia"/>
          <w:lang w:eastAsia="zh-TW"/>
        </w:rPr>
        <w:t xml:space="preserve">　障害補償年金前払一時金</w:t>
      </w:r>
    </w:p>
    <w:p w14:paraId="57383112" w14:textId="77777777" w:rsidR="0073297D" w:rsidRPr="009F201C" w:rsidRDefault="0073297D">
      <w:pPr>
        <w:ind w:left="630" w:firstLine="210"/>
        <w:rPr>
          <w:rFonts w:cs="Times New Roman"/>
        </w:rPr>
      </w:pPr>
      <w:r w:rsidRPr="009F201C">
        <w:rPr>
          <w:rFonts w:hint="eastAsia"/>
        </w:rPr>
        <w:t>障害補償年金を受けることができる場合は、申出により、障害の等級に応じた額の範囲で選択した障害補償年金前払一時金を受けることができます。なお、この前払一時金を受けることにより、障害補償年金の支給は、一定期間停止されることになります。</w:t>
      </w:r>
    </w:p>
    <w:p w14:paraId="21BF61FF" w14:textId="77777777" w:rsidR="0073297D" w:rsidRPr="009F201C" w:rsidRDefault="0073297D">
      <w:pPr>
        <w:ind w:left="630" w:hanging="210"/>
        <w:rPr>
          <w:rFonts w:cs="Times New Roman"/>
        </w:rPr>
      </w:pPr>
      <w:r w:rsidRPr="009F201C">
        <w:t>(</w:t>
      </w:r>
      <w:r w:rsidRPr="009F201C">
        <w:rPr>
          <w:rFonts w:hint="eastAsia"/>
        </w:rPr>
        <w:t>６</w:t>
      </w:r>
      <w:r w:rsidRPr="009F201C">
        <w:t>)</w:t>
      </w:r>
      <w:r w:rsidRPr="009F201C">
        <w:rPr>
          <w:rFonts w:hint="eastAsia"/>
        </w:rPr>
        <w:t xml:space="preserve">　介護補償</w:t>
      </w:r>
    </w:p>
    <w:p w14:paraId="461F410A" w14:textId="77777777" w:rsidR="0073297D" w:rsidRPr="009F201C" w:rsidRDefault="0073297D">
      <w:pPr>
        <w:ind w:left="630" w:firstLine="210"/>
        <w:rPr>
          <w:rFonts w:cs="Times New Roman"/>
        </w:rPr>
      </w:pPr>
      <w:r w:rsidRPr="009F201C">
        <w:rPr>
          <w:rFonts w:hint="eastAsia"/>
        </w:rPr>
        <w:t>傷病補償年金又は障害補償年金を受けることができる場合で、政令に定める程度の障害により常時又は随時介護を要する状態にあり、かつ、実際に介護を受けているときには、その期間（病院等に入院又は入所している期間を除く。）、介護補償を受けることができます。</w:t>
      </w:r>
    </w:p>
    <w:p w14:paraId="380EE876" w14:textId="77777777" w:rsidR="0073297D" w:rsidRPr="009F201C" w:rsidRDefault="0073297D">
      <w:pPr>
        <w:ind w:left="420" w:hanging="210"/>
        <w:rPr>
          <w:rFonts w:cs="Times New Roman"/>
        </w:rPr>
      </w:pPr>
      <w:r w:rsidRPr="009F201C">
        <w:rPr>
          <w:rFonts w:hint="eastAsia"/>
        </w:rPr>
        <w:t>２　あなたが被災学校医等以外の者である場合</w:t>
      </w:r>
    </w:p>
    <w:p w14:paraId="2EF8C9D0" w14:textId="77777777" w:rsidR="0073297D" w:rsidRPr="009F201C" w:rsidRDefault="0073297D">
      <w:pPr>
        <w:ind w:left="630" w:hanging="210"/>
        <w:rPr>
          <w:rFonts w:cs="Times New Roman"/>
        </w:rPr>
      </w:pPr>
      <w:r w:rsidRPr="009F201C">
        <w:t>(</w:t>
      </w:r>
      <w:r w:rsidRPr="009F201C">
        <w:rPr>
          <w:rFonts w:hint="eastAsia"/>
        </w:rPr>
        <w:t>１</w:t>
      </w:r>
      <w:r w:rsidRPr="009F201C">
        <w:t>)</w:t>
      </w:r>
      <w:r w:rsidRPr="009F201C">
        <w:rPr>
          <w:rFonts w:hint="eastAsia"/>
        </w:rPr>
        <w:t xml:space="preserve">　遺族補償</w:t>
      </w:r>
    </w:p>
    <w:p w14:paraId="19630D54" w14:textId="77777777" w:rsidR="0073297D" w:rsidRPr="009F201C" w:rsidRDefault="0073297D">
      <w:pPr>
        <w:ind w:left="840" w:hanging="210"/>
        <w:rPr>
          <w:rFonts w:cs="Times New Roman"/>
        </w:rPr>
      </w:pPr>
      <w:r w:rsidRPr="009F201C">
        <w:rPr>
          <w:rFonts w:hint="eastAsia"/>
        </w:rPr>
        <w:t>ア　遺族補償年金</w:t>
      </w:r>
    </w:p>
    <w:p w14:paraId="0802FE0D" w14:textId="77777777" w:rsidR="0073297D" w:rsidRPr="009F201C" w:rsidRDefault="0073297D">
      <w:pPr>
        <w:ind w:left="840" w:firstLine="210"/>
        <w:rPr>
          <w:rFonts w:cs="Times New Roman"/>
        </w:rPr>
      </w:pPr>
      <w:r w:rsidRPr="009F201C">
        <w:rPr>
          <w:rFonts w:hint="eastAsia"/>
        </w:rPr>
        <w:t>あなたが、公務上死亡した学校医等の遺族であって、当該学校医等の死亡の当時その者の収入によって生計を維持しており、次の①から⑦までに該当した場合は、遺族補償年金を受けることができます。</w:t>
      </w:r>
    </w:p>
    <w:p w14:paraId="75D8E47A" w14:textId="77777777" w:rsidR="0073297D" w:rsidRPr="009F201C" w:rsidRDefault="0073297D">
      <w:pPr>
        <w:ind w:left="1050" w:hanging="210"/>
        <w:rPr>
          <w:rFonts w:cs="Times New Roman"/>
        </w:rPr>
      </w:pPr>
      <w:r w:rsidRPr="009F201C">
        <w:rPr>
          <w:rFonts w:hint="eastAsia"/>
        </w:rPr>
        <w:t>①　妻及び</w:t>
      </w:r>
      <w:r w:rsidRPr="009F201C">
        <w:t>60</w:t>
      </w:r>
      <w:r w:rsidRPr="009F201C">
        <w:rPr>
          <w:rFonts w:hint="eastAsia"/>
        </w:rPr>
        <w:t>歳以上の夫（婚姻の届出をしていないが、死亡の当時事実上婚姻関係と同様の事情にあった者を含む。）</w:t>
      </w:r>
    </w:p>
    <w:p w14:paraId="1CC21F86" w14:textId="77777777" w:rsidR="0073297D" w:rsidRPr="009F201C" w:rsidRDefault="0073297D">
      <w:pPr>
        <w:ind w:left="1050" w:hanging="210"/>
        <w:rPr>
          <w:rFonts w:cs="Times New Roman"/>
        </w:rPr>
      </w:pPr>
      <w:r w:rsidRPr="009F201C">
        <w:rPr>
          <w:rFonts w:hint="eastAsia"/>
        </w:rPr>
        <w:t xml:space="preserve">②　</w:t>
      </w:r>
      <w:r w:rsidRPr="009F201C">
        <w:t>18</w:t>
      </w:r>
      <w:r w:rsidRPr="009F201C">
        <w:rPr>
          <w:rFonts w:hint="eastAsia"/>
        </w:rPr>
        <w:t>歳に達する日以後の最初の３月</w:t>
      </w:r>
      <w:r w:rsidRPr="009F201C">
        <w:t>31</w:t>
      </w:r>
      <w:r w:rsidRPr="009F201C">
        <w:rPr>
          <w:rFonts w:hint="eastAsia"/>
        </w:rPr>
        <w:t>日までの間にある子</w:t>
      </w:r>
    </w:p>
    <w:p w14:paraId="5E400D40" w14:textId="77777777" w:rsidR="0073297D" w:rsidRPr="009F201C" w:rsidRDefault="0073297D">
      <w:pPr>
        <w:ind w:left="1050" w:hanging="210"/>
        <w:rPr>
          <w:rFonts w:cs="Times New Roman"/>
        </w:rPr>
      </w:pPr>
      <w:r w:rsidRPr="009F201C">
        <w:rPr>
          <w:rFonts w:hint="eastAsia"/>
        </w:rPr>
        <w:t xml:space="preserve">③　</w:t>
      </w:r>
      <w:r w:rsidRPr="009F201C">
        <w:t>60</w:t>
      </w:r>
      <w:r w:rsidRPr="009F201C">
        <w:rPr>
          <w:rFonts w:hint="eastAsia"/>
        </w:rPr>
        <w:t>歳以上の父母</w:t>
      </w:r>
    </w:p>
    <w:p w14:paraId="5A494B95" w14:textId="77777777" w:rsidR="0073297D" w:rsidRPr="009F201C" w:rsidRDefault="0073297D">
      <w:pPr>
        <w:ind w:left="1050" w:hanging="210"/>
        <w:rPr>
          <w:rFonts w:cs="Times New Roman"/>
        </w:rPr>
      </w:pPr>
      <w:r w:rsidRPr="009F201C">
        <w:rPr>
          <w:rFonts w:hint="eastAsia"/>
        </w:rPr>
        <w:t xml:space="preserve">④　</w:t>
      </w:r>
      <w:r w:rsidRPr="009F201C">
        <w:t>18</w:t>
      </w:r>
      <w:r w:rsidRPr="009F201C">
        <w:rPr>
          <w:rFonts w:hint="eastAsia"/>
        </w:rPr>
        <w:t>歳に達する日以後の最初の３月</w:t>
      </w:r>
      <w:r w:rsidRPr="009F201C">
        <w:t>31</w:t>
      </w:r>
      <w:r w:rsidRPr="009F201C">
        <w:rPr>
          <w:rFonts w:hint="eastAsia"/>
        </w:rPr>
        <w:t>日までの間にある孫</w:t>
      </w:r>
    </w:p>
    <w:p w14:paraId="48E56C38" w14:textId="77777777" w:rsidR="0073297D" w:rsidRPr="009F201C" w:rsidRDefault="0073297D">
      <w:pPr>
        <w:ind w:left="1050" w:hanging="210"/>
        <w:rPr>
          <w:rFonts w:cs="Times New Roman"/>
        </w:rPr>
      </w:pPr>
      <w:r w:rsidRPr="009F201C">
        <w:rPr>
          <w:rFonts w:hint="eastAsia"/>
        </w:rPr>
        <w:t xml:space="preserve">⑤　</w:t>
      </w:r>
      <w:r w:rsidRPr="009F201C">
        <w:t>60</w:t>
      </w:r>
      <w:r w:rsidRPr="009F201C">
        <w:rPr>
          <w:rFonts w:hint="eastAsia"/>
        </w:rPr>
        <w:t>歳以上の祖父母</w:t>
      </w:r>
    </w:p>
    <w:p w14:paraId="24757910" w14:textId="77777777" w:rsidR="0073297D" w:rsidRPr="009F201C" w:rsidRDefault="0073297D">
      <w:pPr>
        <w:ind w:left="1050" w:hanging="210"/>
        <w:rPr>
          <w:rFonts w:cs="Times New Roman"/>
        </w:rPr>
      </w:pPr>
      <w:r w:rsidRPr="009F201C">
        <w:rPr>
          <w:rFonts w:hint="eastAsia"/>
        </w:rPr>
        <w:t xml:space="preserve">⑥　</w:t>
      </w:r>
      <w:r w:rsidRPr="009F201C">
        <w:t>18</w:t>
      </w:r>
      <w:r w:rsidRPr="009F201C">
        <w:rPr>
          <w:rFonts w:hint="eastAsia"/>
        </w:rPr>
        <w:t>歳に達する日以後の最初の３月</w:t>
      </w:r>
      <w:r w:rsidRPr="009F201C">
        <w:t>31</w:t>
      </w:r>
      <w:r w:rsidRPr="009F201C">
        <w:rPr>
          <w:rFonts w:hint="eastAsia"/>
        </w:rPr>
        <w:t>日までの間にあるか又は</w:t>
      </w:r>
      <w:r w:rsidRPr="009F201C">
        <w:t>60</w:t>
      </w:r>
      <w:r w:rsidRPr="009F201C">
        <w:rPr>
          <w:rFonts w:hint="eastAsia"/>
        </w:rPr>
        <w:t>歳以上の兄弟姉妹</w:t>
      </w:r>
    </w:p>
    <w:p w14:paraId="49B210B0" w14:textId="77777777" w:rsidR="0073297D" w:rsidRPr="009F201C" w:rsidRDefault="0073297D">
      <w:pPr>
        <w:ind w:left="1050" w:hanging="210"/>
        <w:rPr>
          <w:rFonts w:cs="Times New Roman"/>
        </w:rPr>
      </w:pPr>
      <w:r w:rsidRPr="009F201C">
        <w:rPr>
          <w:rFonts w:hint="eastAsia"/>
        </w:rPr>
        <w:t>⑦　政令第８条第１項第４号に規定する程度の障害の状態にある夫、子、父母、祖父母又は兄弟姉妹</w:t>
      </w:r>
    </w:p>
    <w:p w14:paraId="4F36FA6A" w14:textId="77777777" w:rsidR="0073297D" w:rsidRPr="009F201C" w:rsidRDefault="0073297D">
      <w:pPr>
        <w:ind w:left="840" w:firstLine="210"/>
        <w:rPr>
          <w:rFonts w:cs="Times New Roman"/>
        </w:rPr>
      </w:pPr>
      <w:r w:rsidRPr="009F201C">
        <w:rPr>
          <w:rFonts w:hint="eastAsia"/>
        </w:rPr>
        <w:t>なお、遺族補償年金を受けるべき遺族の順位は、①から⑥に掲げる者にあっては、配偶者、子、父母、孫、祖父母及び兄弟姉妹の順序となり、⑦に掲げる者にあっては、夫、父母、祖父母及び兄弟姉妹の順序となります。また、父母については養父母を先にし、実父母を後にします。</w:t>
      </w:r>
    </w:p>
    <w:p w14:paraId="0B31A37B" w14:textId="77777777" w:rsidR="0073297D" w:rsidRPr="009F201C" w:rsidRDefault="0073297D">
      <w:pPr>
        <w:ind w:left="840" w:hanging="210"/>
        <w:rPr>
          <w:rFonts w:cs="Times New Roman"/>
        </w:rPr>
      </w:pPr>
      <w:r w:rsidRPr="009F201C">
        <w:rPr>
          <w:rFonts w:hint="eastAsia"/>
        </w:rPr>
        <w:t>イ　遺族補償一時金</w:t>
      </w:r>
    </w:p>
    <w:p w14:paraId="0A59598A" w14:textId="77777777" w:rsidR="0073297D" w:rsidRPr="009F201C" w:rsidRDefault="0073297D">
      <w:pPr>
        <w:ind w:left="840" w:firstLine="210"/>
        <w:rPr>
          <w:rFonts w:cs="Times New Roman"/>
        </w:rPr>
      </w:pPr>
      <w:r w:rsidRPr="009F201C">
        <w:rPr>
          <w:rFonts w:hint="eastAsia"/>
        </w:rPr>
        <w:t>学校医等の死亡の当時遺族補償年金を受けることができる遺族がいないとき等の場合は、遺族補償一時金を受けることができます。</w:t>
      </w:r>
    </w:p>
    <w:p w14:paraId="20CCAAEC" w14:textId="77777777" w:rsidR="0073297D" w:rsidRPr="009F201C" w:rsidRDefault="0073297D">
      <w:pPr>
        <w:ind w:left="630" w:hanging="210"/>
        <w:rPr>
          <w:rFonts w:cs="Times New Roman"/>
          <w:lang w:eastAsia="zh-TW"/>
        </w:rPr>
      </w:pPr>
      <w:r w:rsidRPr="009F201C">
        <w:rPr>
          <w:lang w:eastAsia="zh-TW"/>
        </w:rPr>
        <w:t>(</w:t>
      </w:r>
      <w:r w:rsidRPr="009F201C">
        <w:rPr>
          <w:rFonts w:hint="eastAsia"/>
          <w:lang w:eastAsia="zh-TW"/>
        </w:rPr>
        <w:t>２</w:t>
      </w:r>
      <w:r w:rsidRPr="009F201C">
        <w:rPr>
          <w:lang w:eastAsia="zh-TW"/>
        </w:rPr>
        <w:t>)</w:t>
      </w:r>
      <w:r w:rsidRPr="009F201C">
        <w:rPr>
          <w:rFonts w:hint="eastAsia"/>
          <w:lang w:eastAsia="zh-TW"/>
        </w:rPr>
        <w:t xml:space="preserve">　遺族補償年金前払一時金</w:t>
      </w:r>
    </w:p>
    <w:p w14:paraId="66C5E484" w14:textId="77777777" w:rsidR="0073297D" w:rsidRPr="009F201C" w:rsidRDefault="0073297D">
      <w:pPr>
        <w:ind w:left="630" w:firstLine="210"/>
        <w:rPr>
          <w:rFonts w:cs="Times New Roman"/>
        </w:rPr>
      </w:pPr>
      <w:r w:rsidRPr="009F201C">
        <w:rPr>
          <w:rFonts w:hint="eastAsia"/>
        </w:rPr>
        <w:t>あなたが、遺族補償年金を受ける権利を有する場合は、申出により、一定の額の範囲で選択した遺族補償年金前払一時金を受けることができます。なお、この前払一時金を受けることにより、遺族補償年金の支給は、一定期間停止されることになります。</w:t>
      </w:r>
    </w:p>
    <w:p w14:paraId="50DC926A" w14:textId="77777777" w:rsidR="0073297D" w:rsidRPr="009F201C" w:rsidRDefault="0073297D">
      <w:pPr>
        <w:ind w:left="630" w:hanging="210"/>
        <w:rPr>
          <w:rFonts w:cs="Times New Roman"/>
        </w:rPr>
      </w:pPr>
      <w:r w:rsidRPr="009F201C">
        <w:t>(</w:t>
      </w:r>
      <w:r w:rsidRPr="009F201C">
        <w:rPr>
          <w:rFonts w:hint="eastAsia"/>
        </w:rPr>
        <w:t>３</w:t>
      </w:r>
      <w:r w:rsidRPr="009F201C">
        <w:t>)</w:t>
      </w:r>
      <w:r w:rsidRPr="009F201C">
        <w:rPr>
          <w:rFonts w:hint="eastAsia"/>
        </w:rPr>
        <w:t xml:space="preserve">　葬祭補償</w:t>
      </w:r>
    </w:p>
    <w:p w14:paraId="38E9CD04" w14:textId="77777777" w:rsidR="0073297D" w:rsidRPr="009F201C" w:rsidRDefault="0073297D">
      <w:pPr>
        <w:ind w:left="630" w:firstLine="210"/>
        <w:rPr>
          <w:rFonts w:cs="Times New Roman"/>
        </w:rPr>
      </w:pPr>
      <w:r w:rsidRPr="009F201C">
        <w:rPr>
          <w:rFonts w:hint="eastAsia"/>
        </w:rPr>
        <w:t>あなたが、公務上死亡した学校医等の葬祭を行う者である場合は、政令で定める金額の葬祭補償を受けることができます。</w:t>
      </w:r>
    </w:p>
    <w:p w14:paraId="7C6AEA7E" w14:textId="77777777" w:rsidR="0073297D" w:rsidRPr="009F201C" w:rsidRDefault="0073297D">
      <w:pPr>
        <w:ind w:left="630" w:hanging="210"/>
        <w:rPr>
          <w:rFonts w:cs="Times New Roman"/>
          <w:lang w:eastAsia="zh-TW"/>
        </w:rPr>
      </w:pPr>
      <w:r w:rsidRPr="009F201C">
        <w:rPr>
          <w:lang w:eastAsia="zh-TW"/>
        </w:rPr>
        <w:t>(</w:t>
      </w:r>
      <w:r w:rsidRPr="009F201C">
        <w:rPr>
          <w:rFonts w:hint="eastAsia"/>
          <w:lang w:eastAsia="zh-TW"/>
        </w:rPr>
        <w:t>４</w:t>
      </w:r>
      <w:r w:rsidRPr="009F201C">
        <w:rPr>
          <w:lang w:eastAsia="zh-TW"/>
        </w:rPr>
        <w:t>)</w:t>
      </w:r>
      <w:r w:rsidRPr="009F201C">
        <w:rPr>
          <w:rFonts w:hint="eastAsia"/>
          <w:lang w:eastAsia="zh-TW"/>
        </w:rPr>
        <w:t xml:space="preserve">　障害補償年金差額一時金</w:t>
      </w:r>
    </w:p>
    <w:p w14:paraId="2CB2CE06" w14:textId="77777777" w:rsidR="0073297D" w:rsidRPr="009F201C" w:rsidRDefault="0073297D">
      <w:pPr>
        <w:ind w:left="630" w:firstLine="210"/>
        <w:rPr>
          <w:rFonts w:cs="Times New Roman"/>
        </w:rPr>
      </w:pPr>
      <w:r w:rsidRPr="009F201C">
        <w:rPr>
          <w:rFonts w:hint="eastAsia"/>
        </w:rPr>
        <w:t>あなたが、障害補償年金の受給権者の遺族であって、死亡した受給権者に支給された障害補償年金及び障害補償年金前払一時金の合計額が、政令に定める障害の程度に応じた額に満たないときは、その差額に相当する額の障害補償年金差額一時金を受けることができます。</w:t>
      </w:r>
    </w:p>
    <w:p w14:paraId="62968588" w14:textId="77777777" w:rsidR="0073297D" w:rsidRPr="009F201C" w:rsidRDefault="0073297D">
      <w:pPr>
        <w:ind w:left="630" w:hanging="210"/>
        <w:rPr>
          <w:rFonts w:cs="Times New Roman"/>
        </w:rPr>
      </w:pPr>
      <w:r w:rsidRPr="009F201C">
        <w:t>(</w:t>
      </w:r>
      <w:r w:rsidRPr="009F201C">
        <w:rPr>
          <w:rFonts w:hint="eastAsia"/>
        </w:rPr>
        <w:t>５</w:t>
      </w:r>
      <w:r w:rsidRPr="009F201C">
        <w:t>)</w:t>
      </w:r>
      <w:r w:rsidRPr="009F201C">
        <w:rPr>
          <w:rFonts w:hint="eastAsia"/>
        </w:rPr>
        <w:t xml:space="preserve">　未支給の補償</w:t>
      </w:r>
    </w:p>
    <w:p w14:paraId="438DABF1" w14:textId="77777777" w:rsidR="0073297D" w:rsidRPr="009F201C" w:rsidRDefault="0073297D">
      <w:pPr>
        <w:ind w:left="630" w:firstLine="210"/>
        <w:rPr>
          <w:rFonts w:cs="Times New Roman"/>
        </w:rPr>
      </w:pPr>
      <w:r w:rsidRPr="009F201C">
        <w:rPr>
          <w:rFonts w:hint="eastAsia"/>
        </w:rPr>
        <w:t>あなたが、補償の受給権者の遺族であって、死亡した受給権者に支給されるべき補償でまだ支給されなかったものがある場合は、その未支給分の補償を受けることができます。</w:t>
      </w:r>
    </w:p>
    <w:p w14:paraId="2D0A07DB" w14:textId="77777777" w:rsidR="0073297D" w:rsidRPr="009F201C" w:rsidRDefault="0073297D">
      <w:pPr>
        <w:ind w:left="210"/>
        <w:rPr>
          <w:rFonts w:cs="Times New Roman"/>
        </w:rPr>
      </w:pPr>
      <w:r w:rsidRPr="009F201C">
        <w:rPr>
          <w:rFonts w:hint="eastAsia"/>
        </w:rPr>
        <w:t>〔注意事項〕</w:t>
      </w:r>
    </w:p>
    <w:p w14:paraId="74DC2516" w14:textId="77777777" w:rsidR="0073297D" w:rsidRPr="009F201C" w:rsidRDefault="0073297D">
      <w:pPr>
        <w:ind w:left="630" w:hanging="210"/>
        <w:rPr>
          <w:rFonts w:cs="Times New Roman"/>
        </w:rPr>
      </w:pPr>
      <w:r w:rsidRPr="009F201C">
        <w:rPr>
          <w:rFonts w:hint="eastAsia"/>
        </w:rPr>
        <w:t>１　あなたは、上記の事由に該当したときは、それぞれの事由に応ずる補償が受けられますので、速やかに請求書を提出してください。ただし、政令の規定により制限を受ける場合もありますので、被災学校医等が所属する学校の長とよく連絡をとって、その指導を受けてください。</w:t>
      </w:r>
    </w:p>
    <w:p w14:paraId="3C87B69A" w14:textId="77777777" w:rsidR="0073297D" w:rsidRPr="009F201C" w:rsidRDefault="0073297D">
      <w:pPr>
        <w:ind w:left="630" w:hanging="210"/>
        <w:rPr>
          <w:rFonts w:cs="Times New Roman"/>
        </w:rPr>
      </w:pPr>
      <w:r w:rsidRPr="009F201C">
        <w:rPr>
          <w:rFonts w:hint="eastAsia"/>
        </w:rPr>
        <w:t>２　災害が第三者の行為によって生じたものであるときは、条例施行規則第６条（様式第</w:t>
      </w:r>
      <w:r w:rsidRPr="009F201C">
        <w:t>12</w:t>
      </w:r>
      <w:r w:rsidRPr="009F201C">
        <w:rPr>
          <w:rFonts w:hint="eastAsia"/>
        </w:rPr>
        <w:t>号）の規定により、その事実、第三者の氏名及び住所（第三者の氏名及び住所が分からないときは、その旨）を届け出てください。</w:t>
      </w:r>
    </w:p>
    <w:p w14:paraId="3D75044B" w14:textId="77777777" w:rsidR="0073297D" w:rsidRPr="009F201C" w:rsidRDefault="0073297D">
      <w:pPr>
        <w:ind w:left="630" w:hanging="210"/>
        <w:rPr>
          <w:rFonts w:cs="Times New Roman"/>
        </w:rPr>
      </w:pPr>
      <w:r w:rsidRPr="009F201C">
        <w:rPr>
          <w:rFonts w:hint="eastAsia"/>
        </w:rPr>
        <w:t>３　補償を受ける権利は、２年間（障害補償及び遺族補償については、５年間）行わないときは、時効によって消滅します。</w:t>
      </w:r>
    </w:p>
    <w:p w14:paraId="4D327CA0" w14:textId="77777777" w:rsidR="0073297D" w:rsidRPr="009F201C" w:rsidRDefault="0073297D">
      <w:pPr>
        <w:ind w:left="630" w:hanging="210"/>
        <w:rPr>
          <w:rFonts w:cs="Times New Roman"/>
        </w:rPr>
      </w:pPr>
      <w:r w:rsidRPr="009F201C">
        <w:rPr>
          <w:rFonts w:hint="eastAsia"/>
        </w:rPr>
        <w:t>４　丸亀市教育委員会が行う補償の実施に関して不服がある場合は、政令に定める手続に従って、丸亀市公平委員会に対し審査を請求することができます。</w:t>
      </w:r>
    </w:p>
    <w:p w14:paraId="24E3D5A0" w14:textId="77777777" w:rsidR="0073297D" w:rsidRPr="009F201C" w:rsidRDefault="0073297D">
      <w:pPr>
        <w:ind w:left="630" w:hanging="210"/>
        <w:rPr>
          <w:rFonts w:cs="Times New Roman"/>
        </w:rPr>
      </w:pPr>
      <w:r w:rsidRPr="009F201C">
        <w:rPr>
          <w:rFonts w:hint="eastAsia"/>
        </w:rPr>
        <w:t>５　その他詳細については、被災学校医等の所属する学校長に問い合わせてください。</w:t>
      </w:r>
    </w:p>
    <w:sectPr w:rsidR="0073297D" w:rsidRPr="009F201C" w:rsidSect="009F201C">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E1FF" w14:textId="77777777" w:rsidR="0073297D" w:rsidRDefault="0073297D">
      <w:pPr>
        <w:rPr>
          <w:rFonts w:cs="Times New Roman"/>
        </w:rPr>
      </w:pPr>
      <w:r>
        <w:rPr>
          <w:rFonts w:cs="Times New Roman"/>
        </w:rPr>
        <w:separator/>
      </w:r>
    </w:p>
  </w:endnote>
  <w:endnote w:type="continuationSeparator" w:id="0">
    <w:p w14:paraId="7BB0E0C1" w14:textId="77777777" w:rsidR="0073297D" w:rsidRDefault="007329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ABE6" w14:textId="77777777" w:rsidR="0073297D" w:rsidRDefault="0073297D">
      <w:pPr>
        <w:rPr>
          <w:rFonts w:cs="Times New Roman"/>
        </w:rPr>
      </w:pPr>
      <w:r>
        <w:rPr>
          <w:rFonts w:cs="Times New Roman"/>
        </w:rPr>
        <w:separator/>
      </w:r>
    </w:p>
  </w:footnote>
  <w:footnote w:type="continuationSeparator" w:id="0">
    <w:p w14:paraId="7D266F6D" w14:textId="77777777" w:rsidR="0073297D" w:rsidRDefault="0073297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297D"/>
    <w:rsid w:val="0026187F"/>
    <w:rsid w:val="003D6F65"/>
    <w:rsid w:val="00627734"/>
    <w:rsid w:val="006B3D5C"/>
    <w:rsid w:val="0073297D"/>
    <w:rsid w:val="00921B9B"/>
    <w:rsid w:val="009F201C"/>
    <w:rsid w:val="00A10F6B"/>
    <w:rsid w:val="00C6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F748B"/>
  <w14:defaultImageDpi w14:val="0"/>
  <w15:docId w15:val="{DC1F6526-3B73-49DF-83B4-E625981B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Company>制作技術部</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2005-06-07T02:56:00Z</cp:lastPrinted>
  <dcterms:created xsi:type="dcterms:W3CDTF">2025-06-11T03:21:00Z</dcterms:created>
  <dcterms:modified xsi:type="dcterms:W3CDTF">2025-06-11T03:21:00Z</dcterms:modified>
</cp:coreProperties>
</file>