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D6F0" w14:textId="77777777" w:rsidR="007F0608" w:rsidRDefault="007F0608" w:rsidP="007F0608">
      <w:pPr>
        <w:rPr>
          <w:rFonts w:hAnsi="Times New Roman" w:cs="Times New Roman"/>
        </w:rPr>
      </w:pPr>
      <w:r>
        <w:rPr>
          <w:rFonts w:hint="eastAsia"/>
        </w:rPr>
        <w:t>別記</w:t>
      </w:r>
      <w:bookmarkStart w:id="0" w:name="MOKUJI_40"/>
      <w:bookmarkEnd w:id="0"/>
      <w:r>
        <w:rPr>
          <w:rFonts w:hint="eastAsia"/>
        </w:rPr>
        <w:t>（第６条関係）</w:t>
      </w:r>
    </w:p>
    <w:p w14:paraId="11F0800B" w14:textId="77777777" w:rsidR="001879B2" w:rsidRPr="00A44FEF" w:rsidRDefault="001879B2" w:rsidP="00A44FEF">
      <w:pPr>
        <w:spacing w:line="400" w:lineRule="exact"/>
        <w:jc w:val="center"/>
        <w:rPr>
          <w:rFonts w:hAnsi="Times New Roman" w:cs="Times New Roman"/>
        </w:rPr>
      </w:pPr>
      <w:r w:rsidRPr="00A44FEF">
        <w:rPr>
          <w:rFonts w:hAnsi="Times New Roman" w:hint="eastAsia"/>
        </w:rPr>
        <w:t>マイクロフィルム撮影及び保存に関する基準</w:t>
      </w:r>
    </w:p>
    <w:p w14:paraId="526CEB14" w14:textId="77777777" w:rsidR="001879B2" w:rsidRPr="00A44FEF" w:rsidRDefault="001879B2" w:rsidP="00A44FEF">
      <w:pPr>
        <w:spacing w:line="400" w:lineRule="exact"/>
        <w:ind w:left="420"/>
        <w:rPr>
          <w:rFonts w:hAnsi="Times New Roman" w:cs="Times New Roman"/>
        </w:rPr>
      </w:pPr>
      <w:r w:rsidRPr="00A44FEF">
        <w:rPr>
          <w:rFonts w:hAnsi="Times New Roman" w:hint="eastAsia"/>
        </w:rPr>
        <w:t>（趣旨）</w:t>
      </w:r>
    </w:p>
    <w:p w14:paraId="37834A3D" w14:textId="77777777" w:rsidR="001879B2" w:rsidRPr="00A44FEF" w:rsidRDefault="001879B2" w:rsidP="00A44FEF">
      <w:pPr>
        <w:spacing w:line="400" w:lineRule="exact"/>
        <w:ind w:left="420" w:hanging="210"/>
        <w:rPr>
          <w:rFonts w:hAnsi="Times New Roman" w:cs="Times New Roman"/>
        </w:rPr>
      </w:pPr>
      <w:r w:rsidRPr="00A44FEF">
        <w:rPr>
          <w:rFonts w:hAnsi="Times New Roman" w:hint="eastAsia"/>
        </w:rPr>
        <w:t>１　マイクロフィルムの撮影、現像、検査、保存その他の基準について必要な事項を定めるものとする。</w:t>
      </w:r>
    </w:p>
    <w:p w14:paraId="42C3D62F" w14:textId="77777777" w:rsidR="001879B2" w:rsidRPr="00A44FEF" w:rsidRDefault="001879B2" w:rsidP="00A44FEF">
      <w:pPr>
        <w:spacing w:line="400" w:lineRule="exact"/>
        <w:ind w:left="420"/>
        <w:rPr>
          <w:rFonts w:hAnsi="Times New Roman" w:cs="Times New Roman"/>
        </w:rPr>
      </w:pPr>
      <w:r w:rsidRPr="00A44FEF">
        <w:rPr>
          <w:rFonts w:hAnsi="Times New Roman" w:hint="eastAsia"/>
        </w:rPr>
        <w:t>（撮影及び現像処理原則）</w:t>
      </w:r>
    </w:p>
    <w:p w14:paraId="6DFCA29C" w14:textId="77777777" w:rsidR="001879B2" w:rsidRPr="00A44FEF" w:rsidRDefault="001879B2" w:rsidP="00A44FEF">
      <w:pPr>
        <w:spacing w:line="400" w:lineRule="exact"/>
        <w:ind w:left="420" w:hanging="210"/>
        <w:rPr>
          <w:rFonts w:hAnsi="Times New Roman" w:cs="Times New Roman"/>
        </w:rPr>
      </w:pPr>
      <w:r w:rsidRPr="00A44FEF">
        <w:rPr>
          <w:rFonts w:hAnsi="Times New Roman" w:hint="eastAsia"/>
        </w:rPr>
        <w:t>２　マイクロフィルムは、長期保存に耐え、かつ、鮮明な画像が得られるよう常に最高の技術と誠意をもって処理すること。</w:t>
      </w:r>
    </w:p>
    <w:p w14:paraId="0FF73D33" w14:textId="77777777" w:rsidR="001879B2" w:rsidRPr="00A44FEF" w:rsidRDefault="001879B2" w:rsidP="00A44FEF">
      <w:pPr>
        <w:spacing w:line="400" w:lineRule="exact"/>
        <w:ind w:left="420"/>
        <w:rPr>
          <w:rFonts w:hAnsi="Times New Roman" w:cs="Times New Roman"/>
        </w:rPr>
      </w:pPr>
      <w:r w:rsidRPr="00A44FEF">
        <w:rPr>
          <w:rFonts w:hAnsi="Times New Roman" w:hint="eastAsia"/>
        </w:rPr>
        <w:t>（撮影機）</w:t>
      </w:r>
    </w:p>
    <w:p w14:paraId="1AF39131" w14:textId="77777777" w:rsidR="001879B2" w:rsidRPr="00A44FEF" w:rsidRDefault="001879B2" w:rsidP="00A44FEF">
      <w:pPr>
        <w:spacing w:line="400" w:lineRule="exact"/>
        <w:ind w:left="420" w:hanging="210"/>
        <w:rPr>
          <w:rFonts w:hAnsi="Times New Roman" w:cs="Times New Roman"/>
        </w:rPr>
      </w:pPr>
      <w:r w:rsidRPr="00A44FEF">
        <w:rPr>
          <w:rFonts w:hAnsi="Times New Roman" w:hint="eastAsia"/>
        </w:rPr>
        <w:t>３　撮影機の性能は、縮小撮影し、更に原寸大に拡大して完全に閲読できる解像力を有すること。</w:t>
      </w:r>
    </w:p>
    <w:p w14:paraId="0D15B91B" w14:textId="77777777" w:rsidR="001879B2" w:rsidRPr="00A44FEF" w:rsidRDefault="001879B2" w:rsidP="00A44FEF">
      <w:pPr>
        <w:spacing w:line="400" w:lineRule="exact"/>
        <w:ind w:left="420"/>
        <w:rPr>
          <w:rFonts w:hAnsi="Times New Roman" w:cs="Times New Roman"/>
        </w:rPr>
      </w:pPr>
      <w:r w:rsidRPr="00A44FEF">
        <w:rPr>
          <w:rFonts w:hAnsi="Times New Roman" w:hint="eastAsia"/>
        </w:rPr>
        <w:t>（使用フィルム）</w:t>
      </w:r>
    </w:p>
    <w:p w14:paraId="156AEC0C" w14:textId="77777777" w:rsidR="001879B2" w:rsidRPr="00A44FEF" w:rsidRDefault="001879B2" w:rsidP="00A44FEF">
      <w:pPr>
        <w:spacing w:line="400" w:lineRule="exact"/>
        <w:ind w:left="630" w:hanging="420"/>
        <w:rPr>
          <w:rFonts w:hAnsi="Times New Roman" w:cs="Times New Roman"/>
        </w:rPr>
      </w:pPr>
      <w:r w:rsidRPr="00A44FEF">
        <w:rPr>
          <w:rFonts w:hAnsi="Times New Roman" w:hint="eastAsia"/>
        </w:rPr>
        <w:t>４</w:t>
      </w:r>
      <w:r w:rsidRPr="00A44FEF">
        <w:rPr>
          <w:rFonts w:hAnsi="Times New Roman"/>
        </w:rPr>
        <w:t>(</w:t>
      </w:r>
      <w:r w:rsidRPr="00A44FEF">
        <w:rPr>
          <w:rFonts w:hAnsi="Times New Roman" w:hint="eastAsia"/>
        </w:rPr>
        <w:t>１</w:t>
      </w:r>
      <w:r w:rsidRPr="00A44FEF">
        <w:rPr>
          <w:rFonts w:hAnsi="Times New Roman"/>
        </w:rPr>
        <w:t>)</w:t>
      </w:r>
      <w:r w:rsidRPr="00A44FEF">
        <w:rPr>
          <w:rFonts w:hAnsi="Times New Roman" w:hint="eastAsia"/>
        </w:rPr>
        <w:t xml:space="preserve">　フィルムの寸法及び安全性は、日本</w:t>
      </w:r>
      <w:r w:rsidR="00A44B44">
        <w:rPr>
          <w:rFonts w:hAnsi="Times New Roman" w:hint="eastAsia"/>
        </w:rPr>
        <w:t>産業</w:t>
      </w:r>
      <w:r w:rsidRPr="00A44FEF">
        <w:rPr>
          <w:rFonts w:hAnsi="Times New Roman" w:hint="eastAsia"/>
        </w:rPr>
        <w:t>規格によるもので、</w:t>
      </w:r>
      <w:r w:rsidRPr="00A44FEF">
        <w:rPr>
          <w:rFonts w:hAnsi="Times New Roman"/>
        </w:rPr>
        <w:t>35</w:t>
      </w:r>
      <w:r w:rsidRPr="00A44FEF">
        <w:rPr>
          <w:rFonts w:hAnsi="Times New Roman" w:hint="eastAsia"/>
        </w:rPr>
        <w:t>ミリメートル無孔フィルム及び</w:t>
      </w:r>
      <w:r w:rsidRPr="00A44FEF">
        <w:rPr>
          <w:rFonts w:hAnsi="Times New Roman"/>
        </w:rPr>
        <w:t>16</w:t>
      </w:r>
      <w:r w:rsidRPr="00A44FEF">
        <w:rPr>
          <w:rFonts w:hAnsi="Times New Roman" w:hint="eastAsia"/>
        </w:rPr>
        <w:t>ミリメートル無孔フィルムとし、原則として図面類は前者を用い、図面類以外は後者を用いる。</w:t>
      </w:r>
    </w:p>
    <w:p w14:paraId="41EE346B" w14:textId="77777777" w:rsidR="001879B2" w:rsidRPr="00A44FEF" w:rsidRDefault="001879B2" w:rsidP="00A44FEF">
      <w:pPr>
        <w:spacing w:line="400" w:lineRule="exact"/>
        <w:ind w:left="630" w:hanging="210"/>
        <w:rPr>
          <w:rFonts w:hAnsi="Times New Roman" w:cs="Times New Roman"/>
        </w:rPr>
      </w:pPr>
      <w:r w:rsidRPr="00A44FEF">
        <w:rPr>
          <w:rFonts w:hAnsi="Times New Roman"/>
        </w:rPr>
        <w:t>(</w:t>
      </w:r>
      <w:r w:rsidRPr="00A44FEF">
        <w:rPr>
          <w:rFonts w:hAnsi="Times New Roman" w:hint="eastAsia"/>
        </w:rPr>
        <w:t>２</w:t>
      </w:r>
      <w:r w:rsidRPr="00A44FEF">
        <w:rPr>
          <w:rFonts w:hAnsi="Times New Roman"/>
        </w:rPr>
        <w:t>)</w:t>
      </w:r>
      <w:r w:rsidRPr="00A44FEF">
        <w:rPr>
          <w:rFonts w:hAnsi="Times New Roman" w:hint="eastAsia"/>
        </w:rPr>
        <w:t xml:space="preserve">　フィルムの有効フレームサイズは、原則として</w:t>
      </w:r>
      <w:r w:rsidRPr="00A44FEF">
        <w:rPr>
          <w:rFonts w:hAnsi="Times New Roman"/>
        </w:rPr>
        <w:t>35</w:t>
      </w:r>
      <w:r w:rsidRPr="00A44FEF">
        <w:rPr>
          <w:rFonts w:hAnsi="Times New Roman" w:hint="eastAsia"/>
        </w:rPr>
        <w:t>ミリメートルフルサイズフィルムにあっては</w:t>
      </w:r>
      <w:r w:rsidRPr="00A44FEF">
        <w:rPr>
          <w:rFonts w:hAnsi="Times New Roman"/>
        </w:rPr>
        <w:t>32</w:t>
      </w:r>
      <w:r w:rsidRPr="00A44FEF">
        <w:rPr>
          <w:rFonts w:hAnsi="Times New Roman" w:hint="eastAsia"/>
        </w:rPr>
        <w:t>ミリメートル×</w:t>
      </w:r>
      <w:r w:rsidRPr="00A44FEF">
        <w:rPr>
          <w:rFonts w:hAnsi="Times New Roman"/>
        </w:rPr>
        <w:t>45</w:t>
      </w:r>
      <w:r w:rsidRPr="00A44FEF">
        <w:rPr>
          <w:rFonts w:hAnsi="Times New Roman" w:hint="eastAsia"/>
        </w:rPr>
        <w:t>ミリメートル、</w:t>
      </w:r>
      <w:r w:rsidRPr="00A44FEF">
        <w:rPr>
          <w:rFonts w:hAnsi="Times New Roman"/>
        </w:rPr>
        <w:t>16</w:t>
      </w:r>
      <w:r w:rsidRPr="00A44FEF">
        <w:rPr>
          <w:rFonts w:hAnsi="Times New Roman" w:hint="eastAsia"/>
        </w:rPr>
        <w:t>ミリメートルフルサイズフィルムにあっては</w:t>
      </w:r>
      <w:r w:rsidRPr="00A44FEF">
        <w:rPr>
          <w:rFonts w:hAnsi="Times New Roman"/>
        </w:rPr>
        <w:t>15</w:t>
      </w:r>
      <w:r w:rsidRPr="00A44FEF">
        <w:rPr>
          <w:rFonts w:hAnsi="Times New Roman" w:hint="eastAsia"/>
        </w:rPr>
        <w:t>ミリメートル×</w:t>
      </w:r>
      <w:r w:rsidRPr="00A44FEF">
        <w:rPr>
          <w:rFonts w:hAnsi="Times New Roman"/>
        </w:rPr>
        <w:t>22</w:t>
      </w:r>
      <w:r w:rsidRPr="00A44FEF">
        <w:rPr>
          <w:rFonts w:hAnsi="Times New Roman" w:hint="eastAsia"/>
        </w:rPr>
        <w:t>ミリメートルとする。</w:t>
      </w:r>
    </w:p>
    <w:p w14:paraId="6A5DBF37" w14:textId="77777777" w:rsidR="001879B2" w:rsidRPr="00A44FEF" w:rsidRDefault="001879B2" w:rsidP="00A44FEF">
      <w:pPr>
        <w:spacing w:line="400" w:lineRule="exact"/>
        <w:ind w:left="630" w:hanging="210"/>
        <w:rPr>
          <w:rFonts w:hAnsi="Times New Roman" w:cs="Times New Roman"/>
        </w:rPr>
      </w:pPr>
      <w:r w:rsidRPr="00A44FEF">
        <w:rPr>
          <w:rFonts w:hAnsi="Times New Roman"/>
        </w:rPr>
        <w:t>(</w:t>
      </w:r>
      <w:r w:rsidRPr="00A44FEF">
        <w:rPr>
          <w:rFonts w:hAnsi="Times New Roman" w:hint="eastAsia"/>
        </w:rPr>
        <w:t>３</w:t>
      </w:r>
      <w:r w:rsidRPr="00A44FEF">
        <w:rPr>
          <w:rFonts w:hAnsi="Times New Roman"/>
        </w:rPr>
        <w:t>)</w:t>
      </w:r>
      <w:r w:rsidRPr="00A44FEF">
        <w:rPr>
          <w:rFonts w:hAnsi="Times New Roman" w:hint="eastAsia"/>
        </w:rPr>
        <w:t xml:space="preserve">　使用フィルムの長さは、原則として１巻</w:t>
      </w:r>
      <w:r w:rsidRPr="00A44FEF">
        <w:rPr>
          <w:rFonts w:hAnsi="Times New Roman"/>
        </w:rPr>
        <w:t>30.5</w:t>
      </w:r>
      <w:r w:rsidRPr="00A44FEF">
        <w:rPr>
          <w:rFonts w:hAnsi="Times New Roman" w:hint="eastAsia"/>
        </w:rPr>
        <w:t>メートル（</w:t>
      </w:r>
      <w:r w:rsidRPr="00A44FEF">
        <w:rPr>
          <w:rFonts w:hAnsi="Times New Roman"/>
        </w:rPr>
        <w:t>100</w:t>
      </w:r>
      <w:r w:rsidRPr="00A44FEF">
        <w:rPr>
          <w:rFonts w:hAnsi="Times New Roman" w:hint="eastAsia"/>
        </w:rPr>
        <w:t>フィート）とする。</w:t>
      </w:r>
    </w:p>
    <w:p w14:paraId="297D92B9" w14:textId="77777777" w:rsidR="001879B2" w:rsidRPr="00A44FEF" w:rsidRDefault="001879B2" w:rsidP="00A44FEF">
      <w:pPr>
        <w:spacing w:line="400" w:lineRule="exact"/>
        <w:ind w:left="420"/>
        <w:rPr>
          <w:rFonts w:hAnsi="Times New Roman" w:cs="Times New Roman"/>
        </w:rPr>
      </w:pPr>
      <w:r w:rsidRPr="00A44FEF">
        <w:rPr>
          <w:rFonts w:hAnsi="Times New Roman" w:hint="eastAsia"/>
        </w:rPr>
        <w:t>（撮影縮率）</w:t>
      </w:r>
    </w:p>
    <w:p w14:paraId="517292B5" w14:textId="77777777" w:rsidR="001879B2" w:rsidRPr="00A44FEF" w:rsidRDefault="001879B2" w:rsidP="00A44FEF">
      <w:pPr>
        <w:spacing w:after="105" w:line="400" w:lineRule="exact"/>
        <w:ind w:left="210"/>
        <w:rPr>
          <w:rFonts w:hAnsi="Times New Roman" w:cs="Times New Roman"/>
        </w:rPr>
      </w:pPr>
      <w:r w:rsidRPr="00A44FEF">
        <w:rPr>
          <w:rFonts w:hAnsi="Times New Roman" w:hint="eastAsia"/>
        </w:rPr>
        <w:t>５　撮影縮率は、原則として次のとおりとする。</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3133"/>
        <w:gridCol w:w="3133"/>
      </w:tblGrid>
      <w:tr w:rsidR="001879B2" w:rsidRPr="00A44FEF" w14:paraId="70E24092" w14:textId="77777777">
        <w:tblPrEx>
          <w:tblCellMar>
            <w:top w:w="0" w:type="dxa"/>
            <w:bottom w:w="0" w:type="dxa"/>
          </w:tblCellMar>
        </w:tblPrEx>
        <w:trPr>
          <w:trHeight w:hRule="exact" w:val="400"/>
        </w:trPr>
        <w:tc>
          <w:tcPr>
            <w:tcW w:w="2100" w:type="dxa"/>
            <w:vAlign w:val="center"/>
          </w:tcPr>
          <w:p w14:paraId="3372F8E1" w14:textId="77777777" w:rsidR="001879B2" w:rsidRPr="00A44FEF" w:rsidRDefault="001879B2">
            <w:pPr>
              <w:spacing w:line="300" w:lineRule="exact"/>
              <w:rPr>
                <w:rFonts w:hAnsi="Times New Roman" w:cs="Times New Roman"/>
              </w:rPr>
            </w:pPr>
          </w:p>
        </w:tc>
        <w:tc>
          <w:tcPr>
            <w:tcW w:w="2940" w:type="dxa"/>
            <w:vAlign w:val="center"/>
          </w:tcPr>
          <w:p w14:paraId="5CC2A262" w14:textId="77777777" w:rsidR="001879B2" w:rsidRPr="00A44FEF" w:rsidRDefault="001879B2">
            <w:pPr>
              <w:spacing w:line="300" w:lineRule="exact"/>
              <w:jc w:val="center"/>
              <w:rPr>
                <w:rFonts w:hAnsi="Times New Roman" w:cs="Times New Roman"/>
              </w:rPr>
            </w:pPr>
            <w:r w:rsidRPr="00A44FEF">
              <w:rPr>
                <w:rFonts w:hAnsi="Times New Roman"/>
              </w:rPr>
              <w:t>35</w:t>
            </w:r>
            <w:r w:rsidRPr="00A44FEF">
              <w:rPr>
                <w:rFonts w:hAnsi="Times New Roman" w:hint="eastAsia"/>
              </w:rPr>
              <w:t>ミリメートルフィルム</w:t>
            </w:r>
          </w:p>
        </w:tc>
        <w:tc>
          <w:tcPr>
            <w:tcW w:w="2940" w:type="dxa"/>
            <w:vAlign w:val="center"/>
          </w:tcPr>
          <w:p w14:paraId="31DC70DB" w14:textId="77777777" w:rsidR="001879B2" w:rsidRPr="00A44FEF" w:rsidRDefault="001879B2">
            <w:pPr>
              <w:spacing w:line="300" w:lineRule="exact"/>
              <w:jc w:val="center"/>
              <w:rPr>
                <w:rFonts w:hAnsi="Times New Roman" w:cs="Times New Roman"/>
              </w:rPr>
            </w:pPr>
            <w:r w:rsidRPr="00A44FEF">
              <w:rPr>
                <w:rFonts w:hAnsi="Times New Roman"/>
              </w:rPr>
              <w:t>16</w:t>
            </w:r>
            <w:r w:rsidRPr="00A44FEF">
              <w:rPr>
                <w:rFonts w:hAnsi="Times New Roman" w:hint="eastAsia"/>
              </w:rPr>
              <w:t>ミリメートルフィルム</w:t>
            </w:r>
          </w:p>
        </w:tc>
      </w:tr>
      <w:tr w:rsidR="001879B2" w:rsidRPr="00A44FEF" w14:paraId="46B9C8DF" w14:textId="77777777">
        <w:tblPrEx>
          <w:tblCellMar>
            <w:top w:w="0" w:type="dxa"/>
            <w:bottom w:w="0" w:type="dxa"/>
          </w:tblCellMar>
        </w:tblPrEx>
        <w:trPr>
          <w:trHeight w:hRule="exact" w:val="400"/>
        </w:trPr>
        <w:tc>
          <w:tcPr>
            <w:tcW w:w="2100" w:type="dxa"/>
            <w:vAlign w:val="center"/>
          </w:tcPr>
          <w:p w14:paraId="32D41807" w14:textId="77777777" w:rsidR="001879B2" w:rsidRPr="00A44FEF" w:rsidRDefault="001879B2">
            <w:pPr>
              <w:spacing w:line="300" w:lineRule="exact"/>
              <w:rPr>
                <w:rFonts w:hAnsi="Times New Roman" w:cs="Times New Roman"/>
              </w:rPr>
            </w:pPr>
            <w:r w:rsidRPr="00A44FEF">
              <w:rPr>
                <w:rFonts w:hAnsi="Times New Roman" w:hint="eastAsia"/>
              </w:rPr>
              <w:t>Ａ０判</w:t>
            </w:r>
          </w:p>
        </w:tc>
        <w:tc>
          <w:tcPr>
            <w:tcW w:w="2940" w:type="dxa"/>
            <w:vAlign w:val="center"/>
          </w:tcPr>
          <w:p w14:paraId="0DAA891B" w14:textId="77777777" w:rsidR="001879B2" w:rsidRPr="00A44FEF" w:rsidRDefault="001879B2">
            <w:pPr>
              <w:spacing w:line="300" w:lineRule="exact"/>
              <w:jc w:val="center"/>
              <w:rPr>
                <w:rFonts w:hAnsi="Times New Roman"/>
              </w:rPr>
            </w:pPr>
            <w:r w:rsidRPr="00A44FEF">
              <w:rPr>
                <w:rFonts w:hAnsi="Times New Roman" w:hint="eastAsia"/>
              </w:rPr>
              <w:t>１／</w:t>
            </w:r>
            <w:r w:rsidRPr="00A44FEF">
              <w:rPr>
                <w:rFonts w:hAnsi="Times New Roman"/>
              </w:rPr>
              <w:t>30</w:t>
            </w:r>
          </w:p>
        </w:tc>
        <w:tc>
          <w:tcPr>
            <w:tcW w:w="2940" w:type="dxa"/>
            <w:vAlign w:val="center"/>
          </w:tcPr>
          <w:p w14:paraId="625A8C00" w14:textId="77777777" w:rsidR="001879B2" w:rsidRPr="00A44FEF" w:rsidRDefault="001879B2">
            <w:pPr>
              <w:spacing w:line="300" w:lineRule="exact"/>
              <w:jc w:val="center"/>
              <w:rPr>
                <w:rFonts w:hAnsi="Times New Roman"/>
              </w:rPr>
            </w:pPr>
          </w:p>
        </w:tc>
      </w:tr>
      <w:tr w:rsidR="001879B2" w:rsidRPr="00A44FEF" w14:paraId="7810F3F2" w14:textId="77777777">
        <w:tblPrEx>
          <w:tblCellMar>
            <w:top w:w="0" w:type="dxa"/>
            <w:bottom w:w="0" w:type="dxa"/>
          </w:tblCellMar>
        </w:tblPrEx>
        <w:trPr>
          <w:trHeight w:hRule="exact" w:val="400"/>
        </w:trPr>
        <w:tc>
          <w:tcPr>
            <w:tcW w:w="2100" w:type="dxa"/>
            <w:vAlign w:val="center"/>
          </w:tcPr>
          <w:p w14:paraId="605BE9ED" w14:textId="77777777" w:rsidR="001879B2" w:rsidRPr="00A44FEF" w:rsidRDefault="001879B2">
            <w:pPr>
              <w:spacing w:line="300" w:lineRule="exact"/>
              <w:rPr>
                <w:rFonts w:hAnsi="Times New Roman" w:cs="Times New Roman"/>
              </w:rPr>
            </w:pPr>
            <w:r w:rsidRPr="00A44FEF">
              <w:rPr>
                <w:rFonts w:hAnsi="Times New Roman" w:hint="eastAsia"/>
              </w:rPr>
              <w:t>Ａ１判～Ｂ２判</w:t>
            </w:r>
          </w:p>
        </w:tc>
        <w:tc>
          <w:tcPr>
            <w:tcW w:w="2940" w:type="dxa"/>
            <w:vAlign w:val="center"/>
          </w:tcPr>
          <w:p w14:paraId="412A1DE9" w14:textId="77777777" w:rsidR="001879B2" w:rsidRPr="00A44FEF" w:rsidRDefault="001879B2">
            <w:pPr>
              <w:spacing w:line="300" w:lineRule="exact"/>
              <w:jc w:val="center"/>
              <w:rPr>
                <w:rFonts w:hAnsi="Times New Roman"/>
              </w:rPr>
            </w:pPr>
            <w:r w:rsidRPr="00A44FEF">
              <w:rPr>
                <w:rFonts w:hAnsi="Times New Roman" w:hint="eastAsia"/>
              </w:rPr>
              <w:t>１／</w:t>
            </w:r>
            <w:r w:rsidRPr="00A44FEF">
              <w:rPr>
                <w:rFonts w:hAnsi="Times New Roman"/>
              </w:rPr>
              <w:t>22</w:t>
            </w:r>
          </w:p>
        </w:tc>
        <w:tc>
          <w:tcPr>
            <w:tcW w:w="2940" w:type="dxa"/>
            <w:vAlign w:val="center"/>
          </w:tcPr>
          <w:p w14:paraId="07CA544E" w14:textId="77777777" w:rsidR="001879B2" w:rsidRPr="00A44FEF" w:rsidRDefault="001879B2">
            <w:pPr>
              <w:spacing w:line="300" w:lineRule="exact"/>
              <w:jc w:val="center"/>
              <w:rPr>
                <w:rFonts w:hAnsi="Times New Roman"/>
              </w:rPr>
            </w:pPr>
          </w:p>
        </w:tc>
      </w:tr>
      <w:tr w:rsidR="001879B2" w:rsidRPr="00A44FEF" w14:paraId="072E894B" w14:textId="77777777">
        <w:tblPrEx>
          <w:tblCellMar>
            <w:top w:w="0" w:type="dxa"/>
            <w:bottom w:w="0" w:type="dxa"/>
          </w:tblCellMar>
        </w:tblPrEx>
        <w:trPr>
          <w:trHeight w:hRule="exact" w:val="400"/>
        </w:trPr>
        <w:tc>
          <w:tcPr>
            <w:tcW w:w="2100" w:type="dxa"/>
            <w:vAlign w:val="center"/>
          </w:tcPr>
          <w:p w14:paraId="3D6B9349" w14:textId="77777777" w:rsidR="001879B2" w:rsidRPr="00A44FEF" w:rsidRDefault="001879B2">
            <w:pPr>
              <w:spacing w:line="300" w:lineRule="exact"/>
              <w:rPr>
                <w:rFonts w:hAnsi="Times New Roman" w:cs="Times New Roman"/>
              </w:rPr>
            </w:pPr>
            <w:r w:rsidRPr="00A44FEF">
              <w:rPr>
                <w:rFonts w:hAnsi="Times New Roman" w:hint="eastAsia"/>
              </w:rPr>
              <w:t>Ａ２判～Ｂ３判</w:t>
            </w:r>
          </w:p>
        </w:tc>
        <w:tc>
          <w:tcPr>
            <w:tcW w:w="2940" w:type="dxa"/>
            <w:vAlign w:val="center"/>
          </w:tcPr>
          <w:p w14:paraId="62FE2179" w14:textId="77777777" w:rsidR="001879B2" w:rsidRPr="00A44FEF" w:rsidRDefault="001879B2">
            <w:pPr>
              <w:spacing w:line="300" w:lineRule="exact"/>
              <w:jc w:val="center"/>
              <w:rPr>
                <w:rFonts w:hAnsi="Times New Roman"/>
              </w:rPr>
            </w:pPr>
            <w:r w:rsidRPr="00A44FEF">
              <w:rPr>
                <w:rFonts w:hAnsi="Times New Roman" w:hint="eastAsia"/>
              </w:rPr>
              <w:t>１／</w:t>
            </w:r>
            <w:r w:rsidRPr="00A44FEF">
              <w:rPr>
                <w:rFonts w:hAnsi="Times New Roman"/>
              </w:rPr>
              <w:t>15</w:t>
            </w:r>
          </w:p>
        </w:tc>
        <w:tc>
          <w:tcPr>
            <w:tcW w:w="2940" w:type="dxa"/>
            <w:vAlign w:val="center"/>
          </w:tcPr>
          <w:p w14:paraId="4A570383" w14:textId="77777777" w:rsidR="001879B2" w:rsidRPr="00A44FEF" w:rsidRDefault="001879B2">
            <w:pPr>
              <w:spacing w:line="300" w:lineRule="exact"/>
              <w:jc w:val="center"/>
              <w:rPr>
                <w:rFonts w:hAnsi="Times New Roman"/>
              </w:rPr>
            </w:pPr>
          </w:p>
        </w:tc>
      </w:tr>
      <w:tr w:rsidR="001879B2" w:rsidRPr="00A44FEF" w14:paraId="665D797C" w14:textId="77777777">
        <w:tblPrEx>
          <w:tblCellMar>
            <w:top w:w="0" w:type="dxa"/>
            <w:bottom w:w="0" w:type="dxa"/>
          </w:tblCellMar>
        </w:tblPrEx>
        <w:trPr>
          <w:trHeight w:hRule="exact" w:val="400"/>
        </w:trPr>
        <w:tc>
          <w:tcPr>
            <w:tcW w:w="2100" w:type="dxa"/>
            <w:vAlign w:val="center"/>
          </w:tcPr>
          <w:p w14:paraId="1F55A76A" w14:textId="77777777" w:rsidR="001879B2" w:rsidRPr="00A44FEF" w:rsidRDefault="001879B2">
            <w:pPr>
              <w:spacing w:line="300" w:lineRule="exact"/>
              <w:rPr>
                <w:rFonts w:hAnsi="Times New Roman" w:cs="Times New Roman"/>
              </w:rPr>
            </w:pPr>
            <w:r w:rsidRPr="00A44FEF">
              <w:rPr>
                <w:rFonts w:hAnsi="Times New Roman" w:hint="eastAsia"/>
              </w:rPr>
              <w:t>Ａ３判以下</w:t>
            </w:r>
          </w:p>
        </w:tc>
        <w:tc>
          <w:tcPr>
            <w:tcW w:w="2940" w:type="dxa"/>
            <w:vAlign w:val="center"/>
          </w:tcPr>
          <w:p w14:paraId="34044495" w14:textId="77777777" w:rsidR="001879B2" w:rsidRPr="00A44FEF" w:rsidRDefault="001879B2">
            <w:pPr>
              <w:spacing w:line="300" w:lineRule="exact"/>
              <w:jc w:val="center"/>
              <w:rPr>
                <w:rFonts w:hAnsi="Times New Roman"/>
              </w:rPr>
            </w:pPr>
            <w:r w:rsidRPr="00A44FEF">
              <w:rPr>
                <w:rFonts w:hAnsi="Times New Roman" w:hint="eastAsia"/>
              </w:rPr>
              <w:t>１／</w:t>
            </w:r>
            <w:r w:rsidRPr="00A44FEF">
              <w:rPr>
                <w:rFonts w:hAnsi="Times New Roman"/>
              </w:rPr>
              <w:t>15</w:t>
            </w:r>
          </w:p>
        </w:tc>
        <w:tc>
          <w:tcPr>
            <w:tcW w:w="2940" w:type="dxa"/>
            <w:vAlign w:val="center"/>
          </w:tcPr>
          <w:p w14:paraId="22C7CF03" w14:textId="77777777" w:rsidR="001879B2" w:rsidRPr="00A44FEF" w:rsidRDefault="001879B2">
            <w:pPr>
              <w:spacing w:line="300" w:lineRule="exact"/>
              <w:jc w:val="center"/>
              <w:rPr>
                <w:rFonts w:hAnsi="Times New Roman"/>
              </w:rPr>
            </w:pPr>
            <w:r w:rsidRPr="00A44FEF">
              <w:rPr>
                <w:rFonts w:hAnsi="Times New Roman" w:hint="eastAsia"/>
              </w:rPr>
              <w:t>１／</w:t>
            </w:r>
            <w:r w:rsidRPr="00A44FEF">
              <w:rPr>
                <w:rFonts w:hAnsi="Times New Roman"/>
              </w:rPr>
              <w:t>24</w:t>
            </w:r>
          </w:p>
        </w:tc>
      </w:tr>
    </w:tbl>
    <w:p w14:paraId="2B0A6A42" w14:textId="77777777" w:rsidR="001879B2" w:rsidRPr="00A44FEF" w:rsidRDefault="001879B2" w:rsidP="00A44FEF">
      <w:pPr>
        <w:wordWrap/>
        <w:spacing w:before="105" w:line="400" w:lineRule="exact"/>
        <w:ind w:left="420"/>
        <w:rPr>
          <w:rFonts w:hAnsi="Times New Roman" w:cs="Times New Roman"/>
        </w:rPr>
      </w:pPr>
      <w:r w:rsidRPr="00A44FEF">
        <w:rPr>
          <w:rFonts w:hAnsi="Times New Roman" w:hint="eastAsia"/>
        </w:rPr>
        <w:t>（撮影収納コマ数）</w:t>
      </w:r>
    </w:p>
    <w:p w14:paraId="499B2225" w14:textId="77777777" w:rsidR="001879B2" w:rsidRPr="00A44FEF" w:rsidRDefault="001879B2" w:rsidP="00A44FEF">
      <w:pPr>
        <w:wordWrap/>
        <w:spacing w:line="400" w:lineRule="exact"/>
        <w:ind w:left="420" w:hanging="210"/>
        <w:rPr>
          <w:rFonts w:hAnsi="Times New Roman" w:cs="Times New Roman"/>
        </w:rPr>
      </w:pPr>
      <w:r w:rsidRPr="00A44FEF">
        <w:rPr>
          <w:rFonts w:hAnsi="Times New Roman" w:hint="eastAsia"/>
        </w:rPr>
        <w:t>６　１巻に撮影するコマ数は、</w:t>
      </w:r>
      <w:r w:rsidRPr="00A44FEF">
        <w:rPr>
          <w:rFonts w:hAnsi="Times New Roman"/>
        </w:rPr>
        <w:t>35</w:t>
      </w:r>
      <w:r w:rsidRPr="00A44FEF">
        <w:rPr>
          <w:rFonts w:hAnsi="Times New Roman" w:hint="eastAsia"/>
        </w:rPr>
        <w:t>ミリメートルフルサイズにあっては</w:t>
      </w:r>
      <w:r w:rsidRPr="00A44FEF">
        <w:rPr>
          <w:rFonts w:hAnsi="Times New Roman"/>
        </w:rPr>
        <w:t>600</w:t>
      </w:r>
      <w:r w:rsidRPr="00A44FEF">
        <w:rPr>
          <w:rFonts w:hAnsi="Times New Roman" w:hint="eastAsia"/>
        </w:rPr>
        <w:t>コマ、</w:t>
      </w:r>
      <w:r w:rsidRPr="00A44FEF">
        <w:rPr>
          <w:rFonts w:hAnsi="Times New Roman"/>
        </w:rPr>
        <w:t>16</w:t>
      </w:r>
      <w:r w:rsidRPr="00A44FEF">
        <w:rPr>
          <w:rFonts w:hAnsi="Times New Roman" w:hint="eastAsia"/>
        </w:rPr>
        <w:t>ミリメートルフルサイズにあっては</w:t>
      </w:r>
      <w:r w:rsidRPr="00A44FEF">
        <w:rPr>
          <w:rFonts w:hAnsi="Times New Roman"/>
        </w:rPr>
        <w:t>1,200</w:t>
      </w:r>
      <w:r w:rsidRPr="00A44FEF">
        <w:rPr>
          <w:rFonts w:hAnsi="Times New Roman" w:hint="eastAsia"/>
        </w:rPr>
        <w:t>コマ、</w:t>
      </w:r>
      <w:r w:rsidRPr="00A44FEF">
        <w:rPr>
          <w:rFonts w:hAnsi="Times New Roman"/>
        </w:rPr>
        <w:t>16</w:t>
      </w:r>
      <w:r w:rsidRPr="00A44FEF">
        <w:rPr>
          <w:rFonts w:hAnsi="Times New Roman" w:hint="eastAsia"/>
        </w:rPr>
        <w:t>ミリメートルハーフサイズにあっては</w:t>
      </w:r>
      <w:r w:rsidRPr="00A44FEF">
        <w:rPr>
          <w:rFonts w:hAnsi="Times New Roman"/>
        </w:rPr>
        <w:t>2,500</w:t>
      </w:r>
      <w:r w:rsidRPr="00A44FEF">
        <w:rPr>
          <w:rFonts w:hAnsi="Times New Roman" w:hint="eastAsia"/>
        </w:rPr>
        <w:t>コマを目途とする。</w:t>
      </w:r>
    </w:p>
    <w:p w14:paraId="5F79B9CF" w14:textId="77777777" w:rsidR="001879B2" w:rsidRPr="00A44FEF" w:rsidRDefault="001879B2" w:rsidP="00A44FEF">
      <w:pPr>
        <w:wordWrap/>
        <w:spacing w:line="400" w:lineRule="exact"/>
        <w:ind w:left="420"/>
        <w:rPr>
          <w:rFonts w:hAnsi="Times New Roman" w:cs="Times New Roman"/>
        </w:rPr>
      </w:pPr>
      <w:r w:rsidRPr="00A44FEF">
        <w:rPr>
          <w:rFonts w:hAnsi="Times New Roman" w:hint="eastAsia"/>
        </w:rPr>
        <w:t>（ターゲットの種類等）</w:t>
      </w:r>
    </w:p>
    <w:p w14:paraId="5BDA2844" w14:textId="77777777" w:rsidR="001879B2" w:rsidRPr="00A44FEF" w:rsidRDefault="001879B2" w:rsidP="00A44FEF">
      <w:pPr>
        <w:wordWrap/>
        <w:spacing w:line="400" w:lineRule="exact"/>
        <w:ind w:left="420" w:hanging="210"/>
        <w:rPr>
          <w:rFonts w:hAnsi="Times New Roman" w:cs="Times New Roman"/>
        </w:rPr>
      </w:pPr>
      <w:r w:rsidRPr="00A44FEF">
        <w:rPr>
          <w:rFonts w:hAnsi="Times New Roman" w:hint="eastAsia"/>
        </w:rPr>
        <w:t>７</w:t>
      </w:r>
      <w:r w:rsidRPr="00A44FEF">
        <w:rPr>
          <w:rFonts w:hAnsi="Times New Roman"/>
        </w:rPr>
        <w:t>(</w:t>
      </w:r>
      <w:r w:rsidRPr="00A44FEF">
        <w:rPr>
          <w:rFonts w:hAnsi="Times New Roman" w:hint="eastAsia"/>
        </w:rPr>
        <w:t>１</w:t>
      </w:r>
      <w:r w:rsidRPr="00A44FEF">
        <w:rPr>
          <w:rFonts w:hAnsi="Times New Roman"/>
        </w:rPr>
        <w:t>)</w:t>
      </w:r>
      <w:r w:rsidRPr="00A44FEF">
        <w:rPr>
          <w:rFonts w:hAnsi="Times New Roman" w:hint="eastAsia"/>
        </w:rPr>
        <w:t xml:space="preserve">　ターゲットの種類及び用途は、次のとおりとする。</w:t>
      </w:r>
    </w:p>
    <w:p w14:paraId="5B47B263"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①　リール開始ターゲット（様式第１図）</w:t>
      </w:r>
    </w:p>
    <w:p w14:paraId="68935934" w14:textId="77777777" w:rsidR="001879B2" w:rsidRPr="00A44FEF" w:rsidRDefault="001879B2" w:rsidP="00A44FEF">
      <w:pPr>
        <w:wordWrap/>
        <w:spacing w:line="400" w:lineRule="exact"/>
        <w:ind w:left="840" w:firstLine="210"/>
        <w:rPr>
          <w:rFonts w:hAnsi="Times New Roman" w:cs="Times New Roman"/>
        </w:rPr>
      </w:pPr>
      <w:r w:rsidRPr="00A44FEF">
        <w:rPr>
          <w:rFonts w:hAnsi="Times New Roman" w:hint="eastAsia"/>
        </w:rPr>
        <w:lastRenderedPageBreak/>
        <w:t>撮影の最初に使用し、撮影の開始を表示するとともにそのマスターフィルムのナンバーを示す。</w:t>
      </w:r>
    </w:p>
    <w:p w14:paraId="77D2068A"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②　解像力濃度ターゲット</w:t>
      </w:r>
    </w:p>
    <w:p w14:paraId="4F51D67D" w14:textId="77777777" w:rsidR="001879B2" w:rsidRPr="00A44FEF" w:rsidRDefault="001879B2" w:rsidP="00A44FEF">
      <w:pPr>
        <w:wordWrap/>
        <w:spacing w:line="400" w:lineRule="exact"/>
        <w:ind w:left="840" w:firstLine="210"/>
        <w:rPr>
          <w:rFonts w:hAnsi="Times New Roman" w:cs="Times New Roman"/>
        </w:rPr>
      </w:pPr>
      <w:r w:rsidRPr="00A44FEF">
        <w:rPr>
          <w:rFonts w:hAnsi="Times New Roman" w:hint="eastAsia"/>
        </w:rPr>
        <w:t>フィルムの解像力及び濃度検査のための試験板で社団法人マイクロ写真協会で定めた規格のものを用いる。</w:t>
      </w:r>
    </w:p>
    <w:p w14:paraId="119E6B14"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③　件名ターゲット（様式第２図）</w:t>
      </w:r>
    </w:p>
    <w:p w14:paraId="057EA6CD" w14:textId="77777777" w:rsidR="001879B2" w:rsidRPr="00A44FEF" w:rsidRDefault="001879B2" w:rsidP="00A44FEF">
      <w:pPr>
        <w:wordWrap/>
        <w:spacing w:line="400" w:lineRule="exact"/>
        <w:ind w:left="840" w:firstLine="210"/>
        <w:rPr>
          <w:rFonts w:hAnsi="Times New Roman" w:cs="Times New Roman"/>
        </w:rPr>
      </w:pPr>
      <w:r w:rsidRPr="00A44FEF">
        <w:rPr>
          <w:rFonts w:hAnsi="Times New Roman" w:hint="eastAsia"/>
        </w:rPr>
        <w:t>文書の１件ごとの始めに文書の件名を記入し、見出しとする。</w:t>
      </w:r>
    </w:p>
    <w:p w14:paraId="66D1B35A"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④　フラッシュターゲット（様式第３図）</w:t>
      </w:r>
    </w:p>
    <w:p w14:paraId="15DA7C55" w14:textId="77777777" w:rsidR="001879B2" w:rsidRPr="00A44FEF" w:rsidRDefault="001879B2" w:rsidP="00A44FEF">
      <w:pPr>
        <w:wordWrap/>
        <w:spacing w:line="400" w:lineRule="exact"/>
        <w:ind w:left="840" w:firstLine="210"/>
        <w:rPr>
          <w:rFonts w:hAnsi="Times New Roman" w:cs="Times New Roman"/>
        </w:rPr>
      </w:pPr>
      <w:r w:rsidRPr="00A44FEF">
        <w:rPr>
          <w:rFonts w:hAnsi="Times New Roman" w:hint="eastAsia"/>
        </w:rPr>
        <w:t>索引の目安とし、撮影する文書の区分ごとに３コマ挿入する。</w:t>
      </w:r>
    </w:p>
    <w:p w14:paraId="79E08D49"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⑤　訂正ターゲット（様式第４図）</w:t>
      </w:r>
    </w:p>
    <w:p w14:paraId="36992381" w14:textId="77777777" w:rsidR="001879B2" w:rsidRPr="00A44FEF" w:rsidRDefault="001879B2" w:rsidP="00A44FEF">
      <w:pPr>
        <w:wordWrap/>
        <w:spacing w:line="400" w:lineRule="exact"/>
        <w:ind w:left="840" w:firstLine="210"/>
        <w:rPr>
          <w:rFonts w:hAnsi="Times New Roman" w:cs="Times New Roman"/>
        </w:rPr>
      </w:pPr>
      <w:r w:rsidRPr="00A44FEF">
        <w:rPr>
          <w:rFonts w:hAnsi="Times New Roman" w:hint="eastAsia"/>
        </w:rPr>
        <w:t>文書のページ番号の重複又は欠番、撮影誤りの取消し及び再撮影等訂正を要する場合に表示する。</w:t>
      </w:r>
    </w:p>
    <w:p w14:paraId="2BF3DA9D"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⑥　リール終了ターゲット（様式第５図）</w:t>
      </w:r>
    </w:p>
    <w:p w14:paraId="45168F34" w14:textId="77777777" w:rsidR="001879B2" w:rsidRPr="00A44FEF" w:rsidRDefault="001879B2" w:rsidP="00A44FEF">
      <w:pPr>
        <w:wordWrap/>
        <w:spacing w:line="400" w:lineRule="exact"/>
        <w:ind w:left="840" w:firstLine="210"/>
        <w:rPr>
          <w:rFonts w:hAnsi="Times New Roman" w:cs="Times New Roman"/>
        </w:rPr>
      </w:pPr>
      <w:r w:rsidRPr="00A44FEF">
        <w:rPr>
          <w:rFonts w:hAnsi="Times New Roman" w:hint="eastAsia"/>
        </w:rPr>
        <w:t>撮影の最終に撮影の終了を表示するとともに、そのマスターフィル</w:t>
      </w:r>
      <w:r w:rsidRPr="00A44FEF">
        <w:rPr>
          <w:rFonts w:hAnsi="Times New Roman" w:hint="eastAsia"/>
          <w:w w:val="20"/>
        </w:rPr>
        <w:t xml:space="preserve">　</w:t>
      </w:r>
      <w:r w:rsidRPr="00A44FEF">
        <w:rPr>
          <w:rFonts w:hAnsi="Times New Roman" w:hint="eastAsia"/>
        </w:rPr>
        <w:t>ム</w:t>
      </w:r>
      <w:r w:rsidRPr="00A44FEF">
        <w:rPr>
          <w:rFonts w:hAnsi="Times New Roman" w:hint="eastAsia"/>
          <w:w w:val="20"/>
        </w:rPr>
        <w:t xml:space="preserve">　</w:t>
      </w:r>
      <w:r w:rsidRPr="00A44FEF">
        <w:rPr>
          <w:rFonts w:hAnsi="Times New Roman" w:hint="eastAsia"/>
        </w:rPr>
        <w:t>の</w:t>
      </w:r>
      <w:r w:rsidRPr="00A44FEF">
        <w:rPr>
          <w:rFonts w:hAnsi="Times New Roman" w:hint="eastAsia"/>
          <w:w w:val="20"/>
        </w:rPr>
        <w:t xml:space="preserve">　</w:t>
      </w:r>
      <w:r w:rsidRPr="00A44FEF">
        <w:rPr>
          <w:rFonts w:hAnsi="Times New Roman" w:hint="eastAsia"/>
        </w:rPr>
        <w:t>ナ</w:t>
      </w:r>
      <w:r w:rsidRPr="00A44FEF">
        <w:rPr>
          <w:rFonts w:hAnsi="Times New Roman" w:hint="eastAsia"/>
          <w:w w:val="20"/>
        </w:rPr>
        <w:t xml:space="preserve">　</w:t>
      </w:r>
      <w:r w:rsidRPr="00A44FEF">
        <w:rPr>
          <w:rFonts w:hAnsi="Times New Roman" w:hint="eastAsia"/>
        </w:rPr>
        <w:t>ンバーを示す。</w:t>
      </w:r>
    </w:p>
    <w:p w14:paraId="0D809363"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⑦　図面トップタイトルターゲット（様式第６図）</w:t>
      </w:r>
    </w:p>
    <w:p w14:paraId="18A2FA1C" w14:textId="77777777" w:rsidR="001879B2" w:rsidRPr="00A44FEF" w:rsidRDefault="001879B2" w:rsidP="00A44FEF">
      <w:pPr>
        <w:wordWrap/>
        <w:spacing w:line="400" w:lineRule="exact"/>
        <w:ind w:left="840" w:firstLine="210"/>
        <w:rPr>
          <w:rFonts w:hAnsi="Times New Roman" w:cs="Times New Roman"/>
        </w:rPr>
      </w:pPr>
      <w:r w:rsidRPr="00A44FEF">
        <w:rPr>
          <w:rFonts w:hAnsi="Times New Roman" w:hint="eastAsia"/>
        </w:rPr>
        <w:t>フィルムストリップに保存する１ストリップの最初にフィルムの保管、検索のため表示する。</w:t>
      </w:r>
    </w:p>
    <w:p w14:paraId="3F61C00A"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⑧　図面シリーズ及びエンドマークターゲット（様式第７図）</w:t>
      </w:r>
    </w:p>
    <w:p w14:paraId="24111E7E" w14:textId="77777777" w:rsidR="001879B2" w:rsidRPr="00A44FEF" w:rsidRDefault="001879B2" w:rsidP="00A44FEF">
      <w:pPr>
        <w:wordWrap/>
        <w:spacing w:line="400" w:lineRule="exact"/>
        <w:ind w:left="840" w:firstLine="210"/>
        <w:rPr>
          <w:rFonts w:hAnsi="Times New Roman" w:cs="Times New Roman"/>
        </w:rPr>
      </w:pPr>
      <w:r w:rsidRPr="00A44FEF">
        <w:rPr>
          <w:rFonts w:hAnsi="Times New Roman" w:hint="eastAsia"/>
        </w:rPr>
        <w:t>フィルムストリップに保存する１ストリップの最終にフィルムの保管、検索のため表示する。</w:t>
      </w:r>
    </w:p>
    <w:p w14:paraId="3FCB9FF7" w14:textId="77777777" w:rsidR="001879B2" w:rsidRPr="00A44FEF" w:rsidRDefault="001879B2" w:rsidP="00A44FEF">
      <w:pPr>
        <w:wordWrap/>
        <w:spacing w:line="400" w:lineRule="exact"/>
        <w:ind w:left="840" w:hanging="210"/>
        <w:rPr>
          <w:rFonts w:hAnsi="Times New Roman" w:cs="Times New Roman"/>
          <w:lang w:eastAsia="zh-TW"/>
        </w:rPr>
      </w:pPr>
      <w:r w:rsidRPr="00A44FEF">
        <w:rPr>
          <w:rFonts w:hAnsi="Times New Roman" w:hint="eastAsia"/>
          <w:lang w:eastAsia="zh-TW"/>
        </w:rPr>
        <w:t>⑨　撮影証明書（様式第８図）（第７条関係）</w:t>
      </w:r>
    </w:p>
    <w:p w14:paraId="01C4988E" w14:textId="77777777" w:rsidR="001879B2" w:rsidRPr="00A44FEF" w:rsidRDefault="001879B2" w:rsidP="00A44FEF">
      <w:pPr>
        <w:wordWrap/>
        <w:spacing w:line="400" w:lineRule="exact"/>
        <w:ind w:left="840" w:firstLine="210"/>
        <w:rPr>
          <w:rFonts w:hAnsi="Times New Roman" w:cs="Times New Roman"/>
        </w:rPr>
      </w:pPr>
      <w:r w:rsidRPr="00A44FEF">
        <w:rPr>
          <w:rFonts w:hAnsi="Times New Roman" w:hint="eastAsia"/>
        </w:rPr>
        <w:t>マイクロフィルムに撮影するための各種条件を示し、かつ、原文書から適正な手続で撮影されたことを証明する。</w:t>
      </w:r>
    </w:p>
    <w:p w14:paraId="6E1D408C"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⑩　その他のターゲット</w:t>
      </w:r>
    </w:p>
    <w:p w14:paraId="73422735" w14:textId="77777777" w:rsidR="001879B2" w:rsidRPr="00A44FEF" w:rsidRDefault="001879B2" w:rsidP="00A44FEF">
      <w:pPr>
        <w:wordWrap/>
        <w:spacing w:line="400" w:lineRule="exact"/>
        <w:ind w:left="840" w:firstLine="210"/>
        <w:rPr>
          <w:rFonts w:hAnsi="Times New Roman" w:cs="Times New Roman"/>
        </w:rPr>
      </w:pPr>
      <w:r w:rsidRPr="00A44FEF">
        <w:rPr>
          <w:rFonts w:hAnsi="Times New Roman" w:hint="eastAsia"/>
        </w:rPr>
        <w:t>必要に応じ写真士証明ターゲット、余白ターゲット、関係監督官庁の許可書を用いる。</w:t>
      </w:r>
    </w:p>
    <w:p w14:paraId="4BE6FFD5" w14:textId="77777777" w:rsidR="001879B2" w:rsidRPr="00A44FEF" w:rsidRDefault="001879B2" w:rsidP="00A44FEF">
      <w:pPr>
        <w:wordWrap/>
        <w:spacing w:line="400" w:lineRule="exact"/>
        <w:ind w:left="630" w:hanging="210"/>
        <w:rPr>
          <w:rFonts w:hAnsi="Times New Roman" w:cs="Times New Roman"/>
        </w:rPr>
      </w:pPr>
      <w:r w:rsidRPr="00A44FEF">
        <w:rPr>
          <w:rFonts w:hAnsi="Times New Roman"/>
        </w:rPr>
        <w:t>(</w:t>
      </w:r>
      <w:r w:rsidRPr="00A44FEF">
        <w:rPr>
          <w:rFonts w:hAnsi="Times New Roman" w:hint="eastAsia"/>
        </w:rPr>
        <w:t>２</w:t>
      </w:r>
      <w:r w:rsidRPr="00A44FEF">
        <w:rPr>
          <w:rFonts w:hAnsi="Times New Roman"/>
        </w:rPr>
        <w:t>)</w:t>
      </w:r>
      <w:r w:rsidRPr="00A44FEF">
        <w:rPr>
          <w:rFonts w:hAnsi="Times New Roman" w:hint="eastAsia"/>
        </w:rPr>
        <w:t xml:space="preserve">　ターゲットの大きさは、原則として</w:t>
      </w:r>
      <w:r w:rsidRPr="00A44FEF">
        <w:rPr>
          <w:rFonts w:hAnsi="Times New Roman"/>
        </w:rPr>
        <w:t>16</w:t>
      </w:r>
      <w:r w:rsidRPr="00A44FEF">
        <w:rPr>
          <w:rFonts w:hAnsi="Times New Roman" w:hint="eastAsia"/>
        </w:rPr>
        <w:t>ミリメートルフィルム、</w:t>
      </w:r>
      <w:r w:rsidRPr="00A44FEF">
        <w:rPr>
          <w:rFonts w:hAnsi="Times New Roman"/>
        </w:rPr>
        <w:t>35</w:t>
      </w:r>
      <w:r w:rsidRPr="00A44FEF">
        <w:rPr>
          <w:rFonts w:hAnsi="Times New Roman" w:hint="eastAsia"/>
        </w:rPr>
        <w:t>ミリメートルフィルムともにフルサイズとする。ただし、図面トップタイトルターゲット、図面シリーズエンドマークターゲットは、ハーフサイズとする。</w:t>
      </w:r>
    </w:p>
    <w:p w14:paraId="77F177A6" w14:textId="77777777" w:rsidR="001879B2" w:rsidRPr="00A44FEF" w:rsidRDefault="001879B2" w:rsidP="00A44FEF">
      <w:pPr>
        <w:wordWrap/>
        <w:spacing w:line="400" w:lineRule="exact"/>
        <w:ind w:left="420"/>
        <w:rPr>
          <w:rFonts w:hAnsi="Times New Roman" w:cs="Times New Roman"/>
        </w:rPr>
      </w:pPr>
      <w:r w:rsidRPr="00A44FEF">
        <w:rPr>
          <w:rFonts w:hAnsi="Times New Roman" w:hint="eastAsia"/>
        </w:rPr>
        <w:t>（フィルム構成）</w:t>
      </w:r>
    </w:p>
    <w:p w14:paraId="05882361" w14:textId="77777777" w:rsidR="001879B2" w:rsidRPr="00A44FEF" w:rsidRDefault="001879B2" w:rsidP="00A44FEF">
      <w:pPr>
        <w:wordWrap/>
        <w:spacing w:line="400" w:lineRule="exact"/>
        <w:ind w:left="630" w:hanging="420"/>
        <w:rPr>
          <w:rFonts w:hAnsi="Times New Roman" w:cs="Times New Roman"/>
        </w:rPr>
      </w:pPr>
      <w:r w:rsidRPr="00A44FEF">
        <w:rPr>
          <w:rFonts w:hAnsi="Times New Roman" w:hint="eastAsia"/>
        </w:rPr>
        <w:t>８</w:t>
      </w:r>
      <w:r w:rsidRPr="00A44FEF">
        <w:rPr>
          <w:rFonts w:hAnsi="Times New Roman"/>
        </w:rPr>
        <w:t>(</w:t>
      </w:r>
      <w:r w:rsidRPr="00A44FEF">
        <w:rPr>
          <w:rFonts w:hAnsi="Times New Roman" w:hint="eastAsia"/>
        </w:rPr>
        <w:t>１</w:t>
      </w:r>
      <w:r w:rsidRPr="00A44FEF">
        <w:rPr>
          <w:rFonts w:hAnsi="Times New Roman"/>
        </w:rPr>
        <w:t>)</w:t>
      </w:r>
      <w:r w:rsidRPr="00A44FEF">
        <w:rPr>
          <w:rFonts w:hAnsi="Times New Roman" w:hint="eastAsia"/>
        </w:rPr>
        <w:t xml:space="preserve">　マスターフィルム文書に撮影する構成は、次図のとおりとする。ただし、フィルムストリップ方式においては、次図のとおりとする。</w:t>
      </w:r>
    </w:p>
    <w:p w14:paraId="52C1EE52" w14:textId="77777777" w:rsidR="001879B2" w:rsidRPr="00A44FEF" w:rsidRDefault="001879B2" w:rsidP="00A44FEF">
      <w:pPr>
        <w:wordWrap/>
        <w:spacing w:line="400" w:lineRule="exact"/>
        <w:ind w:left="630" w:hanging="210"/>
        <w:rPr>
          <w:rFonts w:hAnsi="Times New Roman" w:cs="Times New Roman"/>
        </w:rPr>
      </w:pPr>
      <w:r w:rsidRPr="00A44FEF">
        <w:rPr>
          <w:rFonts w:hAnsi="Times New Roman"/>
        </w:rPr>
        <w:t>(</w:t>
      </w:r>
      <w:r w:rsidRPr="00A44FEF">
        <w:rPr>
          <w:rFonts w:hAnsi="Times New Roman" w:hint="eastAsia"/>
        </w:rPr>
        <w:t>２</w:t>
      </w:r>
      <w:r w:rsidRPr="00A44FEF">
        <w:rPr>
          <w:rFonts w:hAnsi="Times New Roman"/>
        </w:rPr>
        <w:t>)</w:t>
      </w:r>
      <w:r w:rsidRPr="00A44FEF">
        <w:rPr>
          <w:rFonts w:hAnsi="Times New Roman" w:hint="eastAsia"/>
        </w:rPr>
        <w:t xml:space="preserve">　コマ間隔は、原則として</w:t>
      </w:r>
      <w:r w:rsidRPr="00A44FEF">
        <w:rPr>
          <w:rFonts w:hAnsi="Times New Roman"/>
        </w:rPr>
        <w:t>35</w:t>
      </w:r>
      <w:r w:rsidRPr="00A44FEF">
        <w:rPr>
          <w:rFonts w:hAnsi="Times New Roman" w:hint="eastAsia"/>
        </w:rPr>
        <w:t>ミリメートルフィルムにあっては</w:t>
      </w:r>
      <w:r w:rsidRPr="00A44FEF">
        <w:rPr>
          <w:rFonts w:hAnsi="Times New Roman"/>
        </w:rPr>
        <w:t>5.8</w:t>
      </w:r>
      <w:r w:rsidRPr="00A44FEF">
        <w:rPr>
          <w:rFonts w:hAnsi="Times New Roman" w:hint="eastAsia"/>
        </w:rPr>
        <w:t>ミリメートル、</w:t>
      </w:r>
      <w:r w:rsidRPr="00A44FEF">
        <w:rPr>
          <w:rFonts w:hAnsi="Times New Roman"/>
        </w:rPr>
        <w:t>16</w:t>
      </w:r>
      <w:r w:rsidRPr="00A44FEF">
        <w:rPr>
          <w:rFonts w:hAnsi="Times New Roman" w:hint="eastAsia"/>
        </w:rPr>
        <w:t>ミリメートルフィルムにあっては１ミリメートルとする。</w:t>
      </w:r>
    </w:p>
    <w:p w14:paraId="74E08E76" w14:textId="77777777" w:rsidR="001879B2" w:rsidRPr="00A44FEF" w:rsidRDefault="001879B2" w:rsidP="00A44FEF">
      <w:pPr>
        <w:wordWrap/>
        <w:spacing w:line="400" w:lineRule="exact"/>
        <w:ind w:left="420"/>
        <w:rPr>
          <w:rFonts w:hAnsi="Times New Roman" w:cs="Times New Roman"/>
        </w:rPr>
      </w:pPr>
      <w:r w:rsidRPr="00A44FEF">
        <w:rPr>
          <w:rFonts w:hAnsi="Times New Roman" w:hint="eastAsia"/>
        </w:rPr>
        <w:t>（プレースメントの構成）</w:t>
      </w:r>
    </w:p>
    <w:p w14:paraId="65C63A6D" w14:textId="77777777" w:rsidR="001879B2" w:rsidRPr="00A44FEF" w:rsidRDefault="001879B2" w:rsidP="00A44FEF">
      <w:pPr>
        <w:wordWrap/>
        <w:spacing w:line="400" w:lineRule="exact"/>
        <w:ind w:left="630" w:hanging="420"/>
        <w:rPr>
          <w:rFonts w:hAnsi="Times New Roman" w:cs="Times New Roman"/>
        </w:rPr>
      </w:pPr>
      <w:r w:rsidRPr="00A44FEF">
        <w:rPr>
          <w:rFonts w:hAnsi="Times New Roman" w:hint="eastAsia"/>
        </w:rPr>
        <w:t>９</w:t>
      </w:r>
      <w:r w:rsidRPr="00A44FEF">
        <w:rPr>
          <w:rFonts w:hAnsi="Times New Roman"/>
        </w:rPr>
        <w:t>(</w:t>
      </w:r>
      <w:r w:rsidRPr="00A44FEF">
        <w:rPr>
          <w:rFonts w:hAnsi="Times New Roman" w:hint="eastAsia"/>
        </w:rPr>
        <w:t>１</w:t>
      </w:r>
      <w:r w:rsidRPr="00A44FEF">
        <w:rPr>
          <w:rFonts w:hAnsi="Times New Roman"/>
        </w:rPr>
        <w:t>)</w:t>
      </w:r>
      <w:r w:rsidRPr="00A44FEF">
        <w:rPr>
          <w:rFonts w:hAnsi="Times New Roman" w:hint="eastAsia"/>
        </w:rPr>
        <w:t xml:space="preserve">　</w:t>
      </w:r>
      <w:r w:rsidRPr="00A44FEF">
        <w:rPr>
          <w:rFonts w:hAnsi="Times New Roman"/>
        </w:rPr>
        <w:t>16</w:t>
      </w:r>
      <w:r w:rsidRPr="00A44FEF">
        <w:rPr>
          <w:rFonts w:hAnsi="Times New Roman" w:hint="eastAsia"/>
        </w:rPr>
        <w:t>ミリメートルフィルムのフルサイズ１コマには原則として原文書Ａ４判以下のものは２枚、Ｂ４判からＡ３判までは１枚を撮影するものとする。</w:t>
      </w:r>
    </w:p>
    <w:p w14:paraId="00BC67A7" w14:textId="77777777" w:rsidR="001879B2" w:rsidRPr="00A44FEF" w:rsidRDefault="001879B2" w:rsidP="00A44FEF">
      <w:pPr>
        <w:wordWrap/>
        <w:spacing w:line="400" w:lineRule="exact"/>
        <w:ind w:left="630" w:hanging="210"/>
        <w:rPr>
          <w:rFonts w:hAnsi="Times New Roman" w:cs="Times New Roman"/>
        </w:rPr>
      </w:pPr>
      <w:r w:rsidRPr="00A44FEF">
        <w:rPr>
          <w:rFonts w:hAnsi="Times New Roman"/>
        </w:rPr>
        <w:t>(</w:t>
      </w:r>
      <w:r w:rsidRPr="00A44FEF">
        <w:rPr>
          <w:rFonts w:hAnsi="Times New Roman" w:hint="eastAsia"/>
        </w:rPr>
        <w:t>２</w:t>
      </w:r>
      <w:r w:rsidRPr="00A44FEF">
        <w:rPr>
          <w:rFonts w:hAnsi="Times New Roman"/>
        </w:rPr>
        <w:t>)</w:t>
      </w:r>
      <w:r w:rsidRPr="00A44FEF">
        <w:rPr>
          <w:rFonts w:hAnsi="Times New Roman" w:hint="eastAsia"/>
        </w:rPr>
        <w:t xml:space="preserve">　</w:t>
      </w:r>
      <w:r w:rsidRPr="00A44FEF">
        <w:rPr>
          <w:rFonts w:hAnsi="Times New Roman"/>
        </w:rPr>
        <w:t>35</w:t>
      </w:r>
      <w:r w:rsidRPr="00A44FEF">
        <w:rPr>
          <w:rFonts w:hAnsi="Times New Roman" w:hint="eastAsia"/>
        </w:rPr>
        <w:t>ミリメートルフィルムのフルサイズ１コマには原則として原文書Ａ４判以下のものは４枚、Ｂ４判からＡ３判までは２枚、Ａ２判以上は１枚を撮影するものとする。ただし、Ａ０判を超える図面については、２コマ以上に分割して撮影できる。この場合、図面の内容の複雑な部分の分割を避け、分割相互の重なりは最低</w:t>
      </w:r>
      <w:r w:rsidRPr="00A44FEF">
        <w:rPr>
          <w:rFonts w:hAnsi="Times New Roman"/>
        </w:rPr>
        <w:t>10</w:t>
      </w:r>
      <w:r w:rsidRPr="00A44FEF">
        <w:rPr>
          <w:rFonts w:hAnsi="Times New Roman" w:hint="eastAsia"/>
        </w:rPr>
        <w:t>センチメートル以上とする。</w:t>
      </w:r>
    </w:p>
    <w:p w14:paraId="56E13567" w14:textId="77777777" w:rsidR="001879B2" w:rsidRPr="00A44FEF" w:rsidRDefault="001879B2" w:rsidP="00A44FEF">
      <w:pPr>
        <w:wordWrap/>
        <w:spacing w:line="400" w:lineRule="exact"/>
        <w:ind w:left="630" w:hanging="210"/>
        <w:rPr>
          <w:rFonts w:hAnsi="Times New Roman" w:cs="Times New Roman"/>
        </w:rPr>
      </w:pPr>
      <w:r w:rsidRPr="00A44FEF">
        <w:rPr>
          <w:rFonts w:hAnsi="Times New Roman"/>
        </w:rPr>
        <w:t>(</w:t>
      </w:r>
      <w:r w:rsidRPr="00A44FEF">
        <w:rPr>
          <w:rFonts w:hAnsi="Times New Roman" w:hint="eastAsia"/>
        </w:rPr>
        <w:t>３</w:t>
      </w:r>
      <w:r w:rsidRPr="00A44FEF">
        <w:rPr>
          <w:rFonts w:hAnsi="Times New Roman"/>
        </w:rPr>
        <w:t>)</w:t>
      </w:r>
      <w:r w:rsidRPr="00A44FEF">
        <w:rPr>
          <w:rFonts w:hAnsi="Times New Roman" w:hint="eastAsia"/>
        </w:rPr>
        <w:t xml:space="preserve">　図面を撮影するときは、センターマーク及びスケール又は分割番号、分割基準マークを次図のとおり写しこむ。</w:t>
      </w:r>
    </w:p>
    <w:p w14:paraId="18CA920E" w14:textId="77777777" w:rsidR="001879B2" w:rsidRPr="00A44FEF" w:rsidRDefault="001879B2" w:rsidP="00A44FEF">
      <w:pPr>
        <w:wordWrap/>
        <w:spacing w:line="400" w:lineRule="exact"/>
        <w:ind w:left="630" w:hanging="210"/>
        <w:rPr>
          <w:rFonts w:hAnsi="Times New Roman" w:cs="Times New Roman"/>
        </w:rPr>
      </w:pPr>
      <w:r w:rsidRPr="00A44FEF">
        <w:rPr>
          <w:rFonts w:hAnsi="Times New Roman"/>
        </w:rPr>
        <w:t>(</w:t>
      </w:r>
      <w:r w:rsidRPr="00A44FEF">
        <w:rPr>
          <w:rFonts w:hAnsi="Times New Roman" w:hint="eastAsia"/>
        </w:rPr>
        <w:t>４</w:t>
      </w:r>
      <w:r w:rsidRPr="00A44FEF">
        <w:rPr>
          <w:rFonts w:hAnsi="Times New Roman"/>
        </w:rPr>
        <w:t>)</w:t>
      </w:r>
      <w:r w:rsidRPr="00A44FEF">
        <w:rPr>
          <w:rFonts w:hAnsi="Times New Roman" w:hint="eastAsia"/>
        </w:rPr>
        <w:t xml:space="preserve">　プレースメントは、原則として次のとおりとする。</w:t>
      </w:r>
    </w:p>
    <w:p w14:paraId="2E51D5AA" w14:textId="77777777" w:rsidR="001879B2" w:rsidRPr="00A44FEF" w:rsidRDefault="001879B2" w:rsidP="00A44FEF">
      <w:pPr>
        <w:wordWrap/>
        <w:spacing w:line="400" w:lineRule="exact"/>
        <w:ind w:left="420"/>
        <w:rPr>
          <w:rFonts w:hAnsi="Times New Roman" w:cs="Times New Roman"/>
        </w:rPr>
      </w:pPr>
      <w:r w:rsidRPr="00A44FEF">
        <w:rPr>
          <w:rFonts w:hAnsi="Times New Roman" w:hint="eastAsia"/>
        </w:rPr>
        <w:t>（検査基準）</w:t>
      </w:r>
    </w:p>
    <w:p w14:paraId="147EA58A" w14:textId="77777777" w:rsidR="001879B2" w:rsidRPr="00A44FEF" w:rsidRDefault="001879B2" w:rsidP="00A44FEF">
      <w:pPr>
        <w:wordWrap/>
        <w:spacing w:line="400" w:lineRule="exact"/>
        <w:ind w:left="630" w:hanging="420"/>
        <w:rPr>
          <w:rFonts w:hAnsi="Times New Roman" w:cs="Times New Roman"/>
        </w:rPr>
      </w:pPr>
      <w:r w:rsidRPr="00A44FEF">
        <w:rPr>
          <w:rFonts w:hAnsi="Times New Roman"/>
        </w:rPr>
        <w:t>10(</w:t>
      </w:r>
      <w:r w:rsidRPr="00A44FEF">
        <w:rPr>
          <w:rFonts w:hAnsi="Times New Roman" w:hint="eastAsia"/>
        </w:rPr>
        <w:t>１</w:t>
      </w:r>
      <w:r w:rsidRPr="00A44FEF">
        <w:rPr>
          <w:rFonts w:hAnsi="Times New Roman"/>
        </w:rPr>
        <w:t>)</w:t>
      </w:r>
      <w:r w:rsidRPr="00A44FEF">
        <w:rPr>
          <w:rFonts w:hAnsi="Times New Roman" w:hint="eastAsia"/>
        </w:rPr>
        <w:t xml:space="preserve">　マイクロフィルムは、長期保存を目的として保管するため、社団法人日本マイクロ写真協会の標準により処理し、特に次の検査規格に合格したものであること。</w:t>
      </w:r>
    </w:p>
    <w:p w14:paraId="59A15D3F"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①　フィルム濃度は、ベース濃度（</w:t>
      </w:r>
      <w:r w:rsidRPr="00A44FEF">
        <w:rPr>
          <w:rFonts w:hAnsi="Times New Roman"/>
        </w:rPr>
        <w:t>0.9</w:t>
      </w:r>
      <w:r w:rsidRPr="00A44FEF">
        <w:rPr>
          <w:rFonts w:hAnsi="Times New Roman" w:hint="eastAsia"/>
        </w:rPr>
        <w:t>～</w:t>
      </w:r>
      <w:r w:rsidRPr="00A44FEF">
        <w:rPr>
          <w:rFonts w:hAnsi="Times New Roman"/>
        </w:rPr>
        <w:t>1.2</w:t>
      </w:r>
      <w:r w:rsidRPr="00A44FEF">
        <w:rPr>
          <w:rFonts w:hAnsi="Times New Roman" w:hint="eastAsia"/>
        </w:rPr>
        <w:t>）＋バックグラウンド濃度とする。</w:t>
      </w:r>
    </w:p>
    <w:p w14:paraId="1E8329FB"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②　現像済銀塩フィルムの残留銀テスト及び残留ハイポのテストは、社団法人日本マイクロ写真協会基準による。残留ハイポ含有率は昇こう法による場合で、</w:t>
      </w:r>
      <w:r w:rsidRPr="00A44FEF">
        <w:rPr>
          <w:rFonts w:hAnsi="Times New Roman"/>
        </w:rPr>
        <w:t>0.005</w:t>
      </w:r>
      <w:r w:rsidRPr="00A44FEF">
        <w:rPr>
          <w:rFonts w:hAnsi="Times New Roman" w:hint="eastAsia"/>
        </w:rPr>
        <w:t>㎎／㎡以下とする。</w:t>
      </w:r>
    </w:p>
    <w:p w14:paraId="28EE51D6"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③　解像力の基準は、縮率１／</w:t>
      </w:r>
      <w:r w:rsidRPr="00A44FEF">
        <w:rPr>
          <w:rFonts w:hAnsi="Times New Roman"/>
        </w:rPr>
        <w:t>19</w:t>
      </w:r>
      <w:r w:rsidRPr="00A44FEF">
        <w:rPr>
          <w:rFonts w:hAnsi="Times New Roman" w:hint="eastAsia"/>
        </w:rPr>
        <w:t>において</w:t>
      </w:r>
      <w:r w:rsidRPr="00A44FEF">
        <w:rPr>
          <w:rFonts w:hAnsi="Times New Roman"/>
        </w:rPr>
        <w:t>100</w:t>
      </w:r>
      <w:r w:rsidRPr="00A44FEF">
        <w:rPr>
          <w:rFonts w:hAnsi="Times New Roman" w:hint="eastAsia"/>
        </w:rPr>
        <w:t>本／㎜以上とする。</w:t>
      </w:r>
    </w:p>
    <w:p w14:paraId="59C63570" w14:textId="77777777" w:rsidR="001879B2" w:rsidRPr="00A44FEF" w:rsidRDefault="001879B2" w:rsidP="00A44FEF">
      <w:pPr>
        <w:wordWrap/>
        <w:spacing w:line="400" w:lineRule="exact"/>
        <w:ind w:left="840" w:hanging="210"/>
        <w:rPr>
          <w:rFonts w:hAnsi="Times New Roman" w:cs="Times New Roman"/>
        </w:rPr>
      </w:pPr>
      <w:r w:rsidRPr="00A44FEF">
        <w:rPr>
          <w:rFonts w:hAnsi="Times New Roman" w:hint="eastAsia"/>
        </w:rPr>
        <w:t>④　各コマの配置等については、１コマの中に図面の全体が収まり、折れたり、焦点のずれ等のないこと。</w:t>
      </w:r>
    </w:p>
    <w:p w14:paraId="23FCFA75" w14:textId="77777777" w:rsidR="001879B2" w:rsidRPr="00A44FEF" w:rsidRDefault="001879B2" w:rsidP="00A44FEF">
      <w:pPr>
        <w:wordWrap/>
        <w:spacing w:line="400" w:lineRule="exact"/>
        <w:ind w:left="630" w:hanging="210"/>
        <w:rPr>
          <w:rFonts w:hAnsi="Times New Roman" w:cs="Times New Roman"/>
        </w:rPr>
      </w:pPr>
      <w:r w:rsidRPr="00A44FEF">
        <w:rPr>
          <w:rFonts w:hAnsi="Times New Roman"/>
        </w:rPr>
        <w:t>(</w:t>
      </w:r>
      <w:r w:rsidRPr="00A44FEF">
        <w:rPr>
          <w:rFonts w:hAnsi="Times New Roman" w:hint="eastAsia"/>
        </w:rPr>
        <w:t>２</w:t>
      </w:r>
      <w:r w:rsidRPr="00A44FEF">
        <w:rPr>
          <w:rFonts w:hAnsi="Times New Roman"/>
        </w:rPr>
        <w:t>)</w:t>
      </w:r>
      <w:r w:rsidRPr="00A44FEF">
        <w:rPr>
          <w:rFonts w:hAnsi="Times New Roman" w:hint="eastAsia"/>
        </w:rPr>
        <w:t xml:space="preserve">　マスターフィルムの各検査報告及び復原図を提出しなければならない。</w:t>
      </w:r>
    </w:p>
    <w:p w14:paraId="3B211C24" w14:textId="77777777" w:rsidR="001879B2" w:rsidRPr="00A44FEF" w:rsidRDefault="001879B2" w:rsidP="00A44FEF">
      <w:pPr>
        <w:wordWrap/>
        <w:spacing w:line="400" w:lineRule="exact"/>
        <w:ind w:left="420"/>
        <w:rPr>
          <w:rFonts w:hAnsi="Times New Roman" w:cs="Times New Roman"/>
        </w:rPr>
      </w:pPr>
      <w:r w:rsidRPr="00A44FEF">
        <w:rPr>
          <w:rFonts w:hAnsi="Times New Roman" w:hint="eastAsia"/>
        </w:rPr>
        <w:t>（保存形態及び管理）</w:t>
      </w:r>
    </w:p>
    <w:p w14:paraId="00416F6B" w14:textId="77777777" w:rsidR="001879B2" w:rsidRPr="00A44FEF" w:rsidRDefault="001879B2" w:rsidP="00A44FEF">
      <w:pPr>
        <w:wordWrap/>
        <w:spacing w:line="400" w:lineRule="exact"/>
        <w:ind w:left="420" w:hanging="210"/>
        <w:rPr>
          <w:rFonts w:hAnsi="Times New Roman" w:cs="Times New Roman"/>
        </w:rPr>
      </w:pPr>
      <w:r w:rsidRPr="00A44FEF">
        <w:rPr>
          <w:rFonts w:hAnsi="Times New Roman"/>
        </w:rPr>
        <w:t>11(</w:t>
      </w:r>
      <w:r w:rsidRPr="00A44FEF">
        <w:rPr>
          <w:rFonts w:hAnsi="Times New Roman" w:hint="eastAsia"/>
        </w:rPr>
        <w:t>１</w:t>
      </w:r>
      <w:r w:rsidRPr="00A44FEF">
        <w:rPr>
          <w:rFonts w:hAnsi="Times New Roman"/>
        </w:rPr>
        <w:t>)</w:t>
      </w:r>
      <w:r w:rsidRPr="00A44FEF">
        <w:rPr>
          <w:rFonts w:hAnsi="Times New Roman" w:hint="eastAsia"/>
        </w:rPr>
        <w:t xml:space="preserve">　マスターフィルム文書</w:t>
      </w:r>
    </w:p>
    <w:p w14:paraId="695C0348" w14:textId="77777777" w:rsidR="001879B2" w:rsidRPr="00A44FEF" w:rsidRDefault="001879B2" w:rsidP="00A44FEF">
      <w:pPr>
        <w:wordWrap/>
        <w:spacing w:line="400" w:lineRule="exact"/>
        <w:ind w:left="630" w:firstLine="210"/>
        <w:rPr>
          <w:rFonts w:hAnsi="Times New Roman" w:cs="Times New Roman"/>
        </w:rPr>
      </w:pPr>
      <w:r w:rsidRPr="00A44FEF">
        <w:rPr>
          <w:rFonts w:hAnsi="Times New Roman" w:hint="eastAsia"/>
        </w:rPr>
        <w:t>マスターフィルム文書の形態は、ネガフィルム状でリール方式とし、リール及びリール箱には次により、リールナンバー、文書名、撮影年月日など必要事項を記入し、キャビネットに保管する。</w:t>
      </w:r>
    </w:p>
    <w:p w14:paraId="09F6CFD5" w14:textId="77777777" w:rsidR="001879B2" w:rsidRPr="00A44FEF" w:rsidRDefault="001879B2" w:rsidP="00A44FEF">
      <w:pPr>
        <w:wordWrap/>
        <w:spacing w:line="400" w:lineRule="exact"/>
        <w:ind w:left="630" w:hanging="210"/>
        <w:rPr>
          <w:rFonts w:hAnsi="Times New Roman" w:cs="Times New Roman"/>
        </w:rPr>
      </w:pPr>
      <w:r w:rsidRPr="00A44FEF">
        <w:rPr>
          <w:rFonts w:hAnsi="Times New Roman"/>
        </w:rPr>
        <w:t>(</w:t>
      </w:r>
      <w:r w:rsidRPr="00A44FEF">
        <w:rPr>
          <w:rFonts w:hAnsi="Times New Roman" w:hint="eastAsia"/>
        </w:rPr>
        <w:t>２</w:t>
      </w:r>
      <w:r w:rsidRPr="00A44FEF">
        <w:rPr>
          <w:rFonts w:hAnsi="Times New Roman"/>
        </w:rPr>
        <w:t>)</w:t>
      </w:r>
      <w:r w:rsidRPr="00A44FEF">
        <w:rPr>
          <w:rFonts w:hAnsi="Times New Roman" w:hint="eastAsia"/>
        </w:rPr>
        <w:t xml:space="preserve">　活用フィルム文書</w:t>
      </w:r>
    </w:p>
    <w:p w14:paraId="5C8FC4BE" w14:textId="77777777" w:rsidR="001879B2" w:rsidRPr="00A44FEF" w:rsidRDefault="001879B2" w:rsidP="00A44FEF">
      <w:pPr>
        <w:wordWrap/>
        <w:spacing w:line="400" w:lineRule="exact"/>
        <w:ind w:left="630" w:firstLine="210"/>
        <w:rPr>
          <w:rFonts w:hAnsi="Times New Roman" w:cs="Times New Roman"/>
        </w:rPr>
      </w:pPr>
      <w:r w:rsidRPr="00A44FEF">
        <w:rPr>
          <w:rFonts w:hAnsi="Times New Roman" w:hint="eastAsia"/>
        </w:rPr>
        <w:t>活用フィルムの形態は、フィルムストリップ方式その他適宜の形態とする。</w:t>
      </w:r>
    </w:p>
    <w:sectPr w:rsidR="001879B2" w:rsidRPr="00A44FEF" w:rsidSect="00A44FE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81B99" w14:textId="77777777" w:rsidR="004E2452" w:rsidRDefault="004E2452">
      <w:pPr>
        <w:rPr>
          <w:rFonts w:cs="Times New Roman"/>
        </w:rPr>
      </w:pPr>
      <w:r>
        <w:rPr>
          <w:rFonts w:cs="Times New Roman"/>
        </w:rPr>
        <w:separator/>
      </w:r>
    </w:p>
  </w:endnote>
  <w:endnote w:type="continuationSeparator" w:id="0">
    <w:p w14:paraId="5036305A" w14:textId="77777777" w:rsidR="004E2452" w:rsidRDefault="004E24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19DF5" w14:textId="77777777" w:rsidR="004E2452" w:rsidRDefault="004E2452">
      <w:pPr>
        <w:rPr>
          <w:rFonts w:cs="Times New Roman"/>
        </w:rPr>
      </w:pPr>
      <w:r>
        <w:rPr>
          <w:rFonts w:cs="Times New Roman"/>
        </w:rPr>
        <w:separator/>
      </w:r>
    </w:p>
  </w:footnote>
  <w:footnote w:type="continuationSeparator" w:id="0">
    <w:p w14:paraId="381A85EB" w14:textId="77777777" w:rsidR="004E2452" w:rsidRDefault="004E24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79B2"/>
    <w:rsid w:val="001879B2"/>
    <w:rsid w:val="004E2452"/>
    <w:rsid w:val="007B0511"/>
    <w:rsid w:val="007F0608"/>
    <w:rsid w:val="00A10F6B"/>
    <w:rsid w:val="00A44B44"/>
    <w:rsid w:val="00A4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01457A"/>
  <w14:defaultImageDpi w14:val="0"/>
  <w15:docId w15:val="{8CF20C67-174D-4FF5-9D96-26EFAD07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2059</Characters>
  <Application>Microsoft Office Word</Application>
  <DocSecurity>0</DocSecurity>
  <Lines>17</Lines>
  <Paragraphs>4</Paragraphs>
  <ScaleCrop>false</ScaleCrop>
  <Company>制作技術部</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2009-01-21T04:14:00Z</cp:lastPrinted>
  <dcterms:created xsi:type="dcterms:W3CDTF">2025-06-11T03:02:00Z</dcterms:created>
  <dcterms:modified xsi:type="dcterms:W3CDTF">2025-06-11T03:02:00Z</dcterms:modified>
</cp:coreProperties>
</file>