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08" w:rsidRDefault="00D87C08" w:rsidP="00834436">
      <w:pPr>
        <w:rPr>
          <w:kern w:val="0"/>
        </w:rPr>
      </w:pPr>
      <w:r>
        <w:rPr>
          <w:rFonts w:hint="eastAsia"/>
          <w:kern w:val="0"/>
        </w:rPr>
        <w:t>様式第４号（第</w:t>
      </w:r>
      <w:r w:rsidR="001E21E7">
        <w:rPr>
          <w:rFonts w:hint="eastAsia"/>
          <w:kern w:val="0"/>
        </w:rPr>
        <w:t>７</w:t>
      </w:r>
      <w:r>
        <w:rPr>
          <w:rFonts w:hint="eastAsia"/>
          <w:kern w:val="0"/>
        </w:rPr>
        <w:t>条関係）</w:t>
      </w:r>
    </w:p>
    <w:p w:rsidR="00D87C08" w:rsidRPr="00EA2259" w:rsidRDefault="00D87C08" w:rsidP="00D87C08">
      <w:pPr>
        <w:jc w:val="left"/>
        <w:rPr>
          <w:kern w:val="0"/>
        </w:rPr>
      </w:pPr>
    </w:p>
    <w:p w:rsidR="00D87C08" w:rsidRPr="00EA2259" w:rsidRDefault="001E21E7" w:rsidP="00D87C08">
      <w:pPr>
        <w:jc w:val="center"/>
        <w:rPr>
          <w:sz w:val="28"/>
          <w:szCs w:val="28"/>
        </w:rPr>
      </w:pPr>
      <w:r>
        <w:rPr>
          <w:rFonts w:hint="eastAsia"/>
          <w:kern w:val="0"/>
          <w:sz w:val="28"/>
          <w:szCs w:val="28"/>
        </w:rPr>
        <w:t>黒松内</w:t>
      </w:r>
      <w:r w:rsidR="00D87C08" w:rsidRPr="00EA2259">
        <w:rPr>
          <w:rFonts w:hint="eastAsia"/>
          <w:kern w:val="0"/>
          <w:sz w:val="28"/>
          <w:szCs w:val="28"/>
        </w:rPr>
        <w:t>町分譲宅地譲渡契約書</w:t>
      </w:r>
    </w:p>
    <w:p w:rsidR="00D87C08" w:rsidRPr="00225157" w:rsidRDefault="00D87C08" w:rsidP="00D87C08"/>
    <w:p w:rsidR="00D87C08" w:rsidRPr="00475594" w:rsidRDefault="00D87C08" w:rsidP="00D87C08">
      <w:pPr>
        <w:ind w:firstLineChars="100" w:firstLine="238"/>
      </w:pPr>
      <w:r w:rsidRPr="00475594">
        <w:rPr>
          <w:rFonts w:hint="eastAsia"/>
        </w:rPr>
        <w:t>譲渡人</w:t>
      </w:r>
      <w:r w:rsidR="001E21E7">
        <w:rPr>
          <w:rFonts w:hint="eastAsia"/>
        </w:rPr>
        <w:t>黒松内</w:t>
      </w:r>
      <w:r w:rsidRPr="00475594">
        <w:rPr>
          <w:rFonts w:hint="eastAsia"/>
        </w:rPr>
        <w:t>町（以下「甲」という。）と買受人</w:t>
      </w:r>
      <w:r w:rsidR="00E35161">
        <w:rPr>
          <w:rFonts w:hint="eastAsia"/>
        </w:rPr>
        <w:t xml:space="preserve">　　　　　</w:t>
      </w:r>
      <w:r w:rsidRPr="00475594">
        <w:rPr>
          <w:rFonts w:hint="eastAsia"/>
        </w:rPr>
        <w:t>（以下「乙」という。）とは、次の条項により甲が所有する土地の売買契約を締結する。</w:t>
      </w:r>
    </w:p>
    <w:p w:rsidR="00D87C08" w:rsidRPr="00475594" w:rsidRDefault="00D87C08" w:rsidP="00D87C08">
      <w:pPr>
        <w:ind w:firstLineChars="100" w:firstLine="238"/>
      </w:pPr>
      <w:r w:rsidRPr="00475594">
        <w:rPr>
          <w:rFonts w:hint="eastAsia"/>
        </w:rPr>
        <w:t>（売買物件）</w:t>
      </w:r>
    </w:p>
    <w:p w:rsidR="00D87C08" w:rsidRPr="00475594" w:rsidRDefault="00D87C08" w:rsidP="00D87C08">
      <w:pPr>
        <w:ind w:left="238" w:hangingChars="100" w:hanging="238"/>
      </w:pPr>
      <w:r w:rsidRPr="00475594">
        <w:rPr>
          <w:rFonts w:hint="eastAsia"/>
        </w:rPr>
        <w:t>第１条　甲は、次に掲げる土地（以下「売買物件」という。）を乙に売り渡し、乙はこれを買い受けるものとする。</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1390"/>
        <w:gridCol w:w="1666"/>
        <w:gridCol w:w="1643"/>
      </w:tblGrid>
      <w:tr w:rsidR="00D87C08" w:rsidRPr="00475594" w:rsidTr="008A1B31">
        <w:trPr>
          <w:trHeight w:val="480"/>
        </w:trPr>
        <w:tc>
          <w:tcPr>
            <w:tcW w:w="4611" w:type="dxa"/>
            <w:vAlign w:val="center"/>
          </w:tcPr>
          <w:p w:rsidR="00D87C08" w:rsidRPr="00475594" w:rsidRDefault="00D87C08" w:rsidP="008A1B31">
            <w:pPr>
              <w:jc w:val="center"/>
            </w:pPr>
            <w:r w:rsidRPr="00475594">
              <w:rPr>
                <w:rFonts w:hint="eastAsia"/>
              </w:rPr>
              <w:t>所　　在（　地　番　）</w:t>
            </w:r>
          </w:p>
        </w:tc>
        <w:tc>
          <w:tcPr>
            <w:tcW w:w="1417" w:type="dxa"/>
            <w:vAlign w:val="center"/>
          </w:tcPr>
          <w:p w:rsidR="00D87C08" w:rsidRPr="00475594" w:rsidRDefault="00D87C08" w:rsidP="008A1B31">
            <w:pPr>
              <w:jc w:val="center"/>
            </w:pPr>
            <w:r w:rsidRPr="00475594">
              <w:rPr>
                <w:rFonts w:hint="eastAsia"/>
              </w:rPr>
              <w:t>地　目</w:t>
            </w:r>
          </w:p>
        </w:tc>
        <w:tc>
          <w:tcPr>
            <w:tcW w:w="1701" w:type="dxa"/>
            <w:vAlign w:val="center"/>
          </w:tcPr>
          <w:p w:rsidR="00D87C08" w:rsidRPr="00475594" w:rsidRDefault="00D87C08" w:rsidP="008A1B31">
            <w:pPr>
              <w:jc w:val="center"/>
            </w:pPr>
            <w:r w:rsidRPr="00475594">
              <w:rPr>
                <w:rFonts w:hint="eastAsia"/>
              </w:rPr>
              <w:t>面　積</w:t>
            </w:r>
          </w:p>
        </w:tc>
        <w:tc>
          <w:tcPr>
            <w:tcW w:w="1677" w:type="dxa"/>
            <w:vAlign w:val="center"/>
          </w:tcPr>
          <w:p w:rsidR="00D87C08" w:rsidRPr="00475594" w:rsidRDefault="00D87C08" w:rsidP="008A1B31">
            <w:pPr>
              <w:jc w:val="center"/>
            </w:pPr>
            <w:r w:rsidRPr="00475594">
              <w:rPr>
                <w:rFonts w:hint="eastAsia"/>
              </w:rPr>
              <w:t>備　　考</w:t>
            </w:r>
          </w:p>
        </w:tc>
      </w:tr>
      <w:tr w:rsidR="00D87C08" w:rsidRPr="00475594" w:rsidTr="008A1B31">
        <w:trPr>
          <w:trHeight w:val="382"/>
        </w:trPr>
        <w:tc>
          <w:tcPr>
            <w:tcW w:w="4611" w:type="dxa"/>
            <w:vAlign w:val="center"/>
          </w:tcPr>
          <w:p w:rsidR="00D87C08" w:rsidRPr="00475594" w:rsidRDefault="00D87C08" w:rsidP="008A1B31"/>
        </w:tc>
        <w:tc>
          <w:tcPr>
            <w:tcW w:w="1417" w:type="dxa"/>
            <w:vAlign w:val="center"/>
          </w:tcPr>
          <w:p w:rsidR="00D87C08" w:rsidRPr="00475594" w:rsidRDefault="00D87C08" w:rsidP="008A1B31">
            <w:pPr>
              <w:jc w:val="center"/>
            </w:pPr>
            <w:r>
              <w:rPr>
                <w:rFonts w:hint="eastAsia"/>
              </w:rPr>
              <w:t>宅　地</w:t>
            </w:r>
          </w:p>
        </w:tc>
        <w:tc>
          <w:tcPr>
            <w:tcW w:w="1701" w:type="dxa"/>
            <w:vAlign w:val="center"/>
          </w:tcPr>
          <w:p w:rsidR="00D87C08" w:rsidRPr="00475594" w:rsidRDefault="00D87C08" w:rsidP="008A1B31">
            <w:pPr>
              <w:jc w:val="right"/>
            </w:pPr>
            <w:r w:rsidRPr="00475594">
              <w:rPr>
                <w:rFonts w:hint="eastAsia"/>
              </w:rPr>
              <w:t>㎡</w:t>
            </w:r>
          </w:p>
        </w:tc>
        <w:tc>
          <w:tcPr>
            <w:tcW w:w="1677" w:type="dxa"/>
            <w:vAlign w:val="center"/>
          </w:tcPr>
          <w:p w:rsidR="00D87C08" w:rsidRPr="00475594" w:rsidRDefault="00D87C08" w:rsidP="008A1B31">
            <w:pPr>
              <w:jc w:val="center"/>
            </w:pPr>
          </w:p>
        </w:tc>
      </w:tr>
      <w:tr w:rsidR="00D87C08" w:rsidRPr="00475594" w:rsidTr="008A1B31">
        <w:trPr>
          <w:trHeight w:val="336"/>
        </w:trPr>
        <w:tc>
          <w:tcPr>
            <w:tcW w:w="4611" w:type="dxa"/>
            <w:vAlign w:val="center"/>
          </w:tcPr>
          <w:p w:rsidR="00D87C08" w:rsidRPr="00475594" w:rsidRDefault="00D87C08" w:rsidP="008A1B31">
            <w:pPr>
              <w:jc w:val="center"/>
            </w:pPr>
            <w:r w:rsidRPr="00475594">
              <w:rPr>
                <w:rFonts w:hint="eastAsia"/>
              </w:rPr>
              <w:t>合計</w:t>
            </w:r>
          </w:p>
        </w:tc>
        <w:tc>
          <w:tcPr>
            <w:tcW w:w="1417" w:type="dxa"/>
            <w:vAlign w:val="center"/>
          </w:tcPr>
          <w:p w:rsidR="00D87C08" w:rsidRPr="00475594" w:rsidRDefault="00D87C08" w:rsidP="008A1B31">
            <w:pPr>
              <w:jc w:val="center"/>
            </w:pPr>
          </w:p>
        </w:tc>
        <w:tc>
          <w:tcPr>
            <w:tcW w:w="1701" w:type="dxa"/>
            <w:vAlign w:val="center"/>
          </w:tcPr>
          <w:p w:rsidR="00D87C08" w:rsidRPr="00475594" w:rsidRDefault="00D87C08" w:rsidP="008A1B31">
            <w:pPr>
              <w:tabs>
                <w:tab w:val="left" w:pos="1474"/>
              </w:tabs>
              <w:jc w:val="right"/>
            </w:pPr>
            <w:r w:rsidRPr="00475594">
              <w:rPr>
                <w:rFonts w:hint="eastAsia"/>
              </w:rPr>
              <w:t>㎡</w:t>
            </w:r>
          </w:p>
        </w:tc>
        <w:tc>
          <w:tcPr>
            <w:tcW w:w="1677" w:type="dxa"/>
            <w:vAlign w:val="center"/>
          </w:tcPr>
          <w:p w:rsidR="00D87C08" w:rsidRPr="00475594" w:rsidRDefault="00D87C08" w:rsidP="008A1B31">
            <w:pPr>
              <w:jc w:val="center"/>
            </w:pPr>
          </w:p>
        </w:tc>
      </w:tr>
    </w:tbl>
    <w:p w:rsidR="00D87C08" w:rsidRPr="00475594" w:rsidRDefault="00D87C08" w:rsidP="00D87C08">
      <w:pPr>
        <w:ind w:firstLineChars="100" w:firstLine="238"/>
      </w:pPr>
      <w:r w:rsidRPr="00475594">
        <w:rPr>
          <w:rFonts w:hint="eastAsia"/>
        </w:rPr>
        <w:t>（売買条件）</w:t>
      </w:r>
    </w:p>
    <w:p w:rsidR="00D87C08" w:rsidRPr="00475594" w:rsidRDefault="00D87C08" w:rsidP="00D87C08">
      <w:pPr>
        <w:ind w:left="238" w:hangingChars="100" w:hanging="238"/>
      </w:pPr>
      <w:r w:rsidRPr="00475594">
        <w:rPr>
          <w:rFonts w:hint="eastAsia"/>
        </w:rPr>
        <w:t>第２条　甲は、前条の売買物件に対して、別に定める条件を付して乙に売り渡すものとする。</w:t>
      </w:r>
    </w:p>
    <w:p w:rsidR="00D87C08" w:rsidRPr="00D87C08" w:rsidRDefault="00D87C08" w:rsidP="00D87C08">
      <w:pPr>
        <w:ind w:firstLineChars="100" w:firstLine="238"/>
        <w:rPr>
          <w:color w:val="000000" w:themeColor="text1"/>
        </w:rPr>
      </w:pPr>
      <w:r w:rsidRPr="00D87C08">
        <w:rPr>
          <w:rFonts w:hint="eastAsia"/>
          <w:color w:val="000000" w:themeColor="text1"/>
        </w:rPr>
        <w:t>（売買代金）</w:t>
      </w:r>
    </w:p>
    <w:p w:rsidR="00D87C08" w:rsidRPr="00D87C08" w:rsidRDefault="00D87C08" w:rsidP="00D87C08">
      <w:pPr>
        <w:rPr>
          <w:color w:val="000000" w:themeColor="text1"/>
        </w:rPr>
      </w:pPr>
      <w:r w:rsidRPr="00D87C08">
        <w:rPr>
          <w:rFonts w:hint="eastAsia"/>
          <w:color w:val="000000" w:themeColor="text1"/>
        </w:rPr>
        <w:t>第３条　売買代金は、金</w:t>
      </w:r>
      <w:r w:rsidR="001E21E7">
        <w:rPr>
          <w:rFonts w:hint="eastAsia"/>
          <w:color w:val="000000" w:themeColor="text1"/>
        </w:rPr>
        <w:t xml:space="preserve">　　　　</w:t>
      </w:r>
      <w:bookmarkStart w:id="0" w:name="_GoBack"/>
      <w:bookmarkEnd w:id="0"/>
      <w:r w:rsidR="00BE5F34">
        <w:rPr>
          <w:rFonts w:hint="eastAsia"/>
          <w:color w:val="000000" w:themeColor="text1"/>
        </w:rPr>
        <w:t xml:space="preserve">　</w:t>
      </w:r>
      <w:r w:rsidRPr="00D87C08">
        <w:rPr>
          <w:rFonts w:hint="eastAsia"/>
          <w:color w:val="000000" w:themeColor="text1"/>
        </w:rPr>
        <w:t>円とする。</w:t>
      </w:r>
    </w:p>
    <w:p w:rsidR="00D87C08" w:rsidRPr="00D87C08" w:rsidRDefault="00D87C08" w:rsidP="00D87C08">
      <w:pPr>
        <w:rPr>
          <w:color w:val="000000" w:themeColor="text1"/>
        </w:rPr>
      </w:pPr>
      <w:r w:rsidRPr="00D87C08">
        <w:rPr>
          <w:rFonts w:hint="eastAsia"/>
          <w:color w:val="000000" w:themeColor="text1"/>
        </w:rPr>
        <w:t xml:space="preserve">　</w:t>
      </w:r>
      <w:r w:rsidRPr="00D87C08">
        <w:rPr>
          <w:color w:val="000000" w:themeColor="text1"/>
        </w:rPr>
        <w:t xml:space="preserve"> (</w:t>
      </w:r>
      <w:r w:rsidRPr="00D87C08">
        <w:rPr>
          <w:rFonts w:hint="eastAsia"/>
          <w:color w:val="000000" w:themeColor="text1"/>
        </w:rPr>
        <w:t>契約保証金</w:t>
      </w:r>
      <w:r w:rsidRPr="00D87C08">
        <w:rPr>
          <w:color w:val="000000" w:themeColor="text1"/>
        </w:rPr>
        <w:t>)</w:t>
      </w:r>
    </w:p>
    <w:p w:rsidR="00D87C08" w:rsidRPr="00D87C08" w:rsidRDefault="00D87C08" w:rsidP="001E21E7">
      <w:pPr>
        <w:ind w:left="283" w:hangingChars="119" w:hanging="283"/>
        <w:rPr>
          <w:color w:val="000000" w:themeColor="text1"/>
        </w:rPr>
      </w:pPr>
      <w:r w:rsidRPr="00D87C08">
        <w:rPr>
          <w:rFonts w:hint="eastAsia"/>
          <w:color w:val="000000" w:themeColor="text1"/>
        </w:rPr>
        <w:t>第４条　乙は、第３条に定める売買代金の１００分の１０以上の金額を契約締結時に納入するものとし、甲の発行する納入通知書により、甲の指定する金融機関に納付しなければならない。</w:t>
      </w:r>
    </w:p>
    <w:p w:rsidR="00D87C08" w:rsidRPr="00D87C08" w:rsidRDefault="00D87C08" w:rsidP="00D87C08">
      <w:pPr>
        <w:ind w:firstLineChars="100" w:firstLine="238"/>
        <w:rPr>
          <w:color w:val="000000" w:themeColor="text1"/>
        </w:rPr>
      </w:pPr>
      <w:r w:rsidRPr="00D87C08">
        <w:rPr>
          <w:rFonts w:hint="eastAsia"/>
          <w:color w:val="000000" w:themeColor="text1"/>
        </w:rPr>
        <w:t>（代金の納付方法）</w:t>
      </w:r>
    </w:p>
    <w:p w:rsidR="00D87C08" w:rsidRPr="00D87C08" w:rsidRDefault="00D87C08" w:rsidP="001E21E7">
      <w:pPr>
        <w:ind w:left="283" w:hangingChars="119" w:hanging="283"/>
        <w:rPr>
          <w:color w:val="000000" w:themeColor="text1"/>
        </w:rPr>
      </w:pPr>
      <w:r w:rsidRPr="00D87C08">
        <w:rPr>
          <w:rFonts w:hint="eastAsia"/>
          <w:color w:val="000000" w:themeColor="text1"/>
        </w:rPr>
        <w:t>第５条　乙は、第３条に定める売買代金から第４条に定める契約保証金</w:t>
      </w:r>
      <w:r w:rsidR="00BE5F34">
        <w:rPr>
          <w:rFonts w:hint="eastAsia"/>
          <w:color w:val="000000" w:themeColor="text1"/>
        </w:rPr>
        <w:t>を</w:t>
      </w:r>
      <w:r w:rsidRPr="00D87C08">
        <w:rPr>
          <w:rFonts w:hint="eastAsia"/>
          <w:color w:val="000000" w:themeColor="text1"/>
        </w:rPr>
        <w:t>差し引きした金額を　　年　　月　　日までに支払うものとする。</w:t>
      </w:r>
    </w:p>
    <w:p w:rsidR="00D87C08" w:rsidRPr="00D87C08" w:rsidRDefault="00D87C08" w:rsidP="00D87C08">
      <w:pPr>
        <w:ind w:left="238" w:hangingChars="100" w:hanging="238"/>
        <w:rPr>
          <w:color w:val="000000" w:themeColor="text1"/>
        </w:rPr>
      </w:pPr>
      <w:r w:rsidRPr="00D87C08">
        <w:rPr>
          <w:rFonts w:hint="eastAsia"/>
          <w:color w:val="000000" w:themeColor="text1"/>
        </w:rPr>
        <w:t>２　乙は、前項に定める代金を甲の発行する納入通知書により、甲の指定する金融機関に納付しなければならない。</w:t>
      </w:r>
    </w:p>
    <w:p w:rsidR="00D87C08" w:rsidRPr="00D87C08" w:rsidRDefault="00D87C08" w:rsidP="00D87C08">
      <w:pPr>
        <w:ind w:left="238" w:hangingChars="100" w:hanging="238"/>
        <w:rPr>
          <w:color w:val="000000" w:themeColor="text1"/>
        </w:rPr>
      </w:pPr>
      <w:r w:rsidRPr="00D87C08">
        <w:rPr>
          <w:rFonts w:hint="eastAsia"/>
          <w:color w:val="000000" w:themeColor="text1"/>
        </w:rPr>
        <w:t>３　乙は、第１項に定める納付期限までに代金を支払わないときは、その翌日から当該代金を支払った日までの日数に応じ、年１４．６パーセントの割合で計算した金額を延滞金として甲に支払わなければならない。</w:t>
      </w:r>
    </w:p>
    <w:p w:rsidR="00834436" w:rsidRDefault="00834436" w:rsidP="00D87C08">
      <w:pPr>
        <w:ind w:firstLineChars="100" w:firstLine="238"/>
        <w:rPr>
          <w:color w:val="000000" w:themeColor="text1"/>
        </w:rPr>
      </w:pPr>
    </w:p>
    <w:p w:rsidR="00D87C08" w:rsidRPr="00D87C08" w:rsidRDefault="00D87C08" w:rsidP="00D87C08">
      <w:pPr>
        <w:ind w:firstLineChars="100" w:firstLine="238"/>
        <w:rPr>
          <w:color w:val="000000" w:themeColor="text1"/>
        </w:rPr>
      </w:pPr>
      <w:r w:rsidRPr="00D87C08">
        <w:rPr>
          <w:rFonts w:hint="eastAsia"/>
          <w:color w:val="000000" w:themeColor="text1"/>
        </w:rPr>
        <w:lastRenderedPageBreak/>
        <w:t>（所有権の移転及び引渡し）</w:t>
      </w:r>
    </w:p>
    <w:p w:rsidR="00D87C08" w:rsidRPr="00D87C08" w:rsidRDefault="00D87C08" w:rsidP="00D87C08">
      <w:pPr>
        <w:ind w:left="238" w:hangingChars="100" w:hanging="238"/>
        <w:rPr>
          <w:color w:val="000000" w:themeColor="text1"/>
        </w:rPr>
      </w:pPr>
      <w:r w:rsidRPr="00D87C08">
        <w:rPr>
          <w:rFonts w:hint="eastAsia"/>
          <w:color w:val="000000" w:themeColor="text1"/>
        </w:rPr>
        <w:t>第６条　売買物件に係る所有権は、乙が第</w:t>
      </w:r>
      <w:r w:rsidR="00BE5F34">
        <w:rPr>
          <w:rFonts w:hint="eastAsia"/>
          <w:color w:val="000000" w:themeColor="text1"/>
        </w:rPr>
        <w:t>３</w:t>
      </w:r>
      <w:r w:rsidRPr="00D87C08">
        <w:rPr>
          <w:rFonts w:hint="eastAsia"/>
          <w:color w:val="000000" w:themeColor="text1"/>
        </w:rPr>
        <w:t>条に掲げる売買代金を甲に納付した日から乙に移転するものとし、その引渡しも同時に行なわれたものとする。</w:t>
      </w:r>
    </w:p>
    <w:p w:rsidR="00D87C08" w:rsidRPr="00D87C08" w:rsidRDefault="00D87C08" w:rsidP="00D87C08">
      <w:pPr>
        <w:ind w:firstLineChars="98" w:firstLine="233"/>
        <w:rPr>
          <w:color w:val="000000" w:themeColor="text1"/>
        </w:rPr>
      </w:pPr>
      <w:r w:rsidRPr="00D87C08">
        <w:rPr>
          <w:rFonts w:hint="eastAsia"/>
          <w:color w:val="000000" w:themeColor="text1"/>
        </w:rPr>
        <w:t>（登記の嘱託）</w:t>
      </w:r>
    </w:p>
    <w:p w:rsidR="00D87C08" w:rsidRPr="00D87C08" w:rsidRDefault="00D87C08" w:rsidP="00D87C08">
      <w:pPr>
        <w:ind w:left="238" w:hangingChars="100" w:hanging="238"/>
        <w:rPr>
          <w:color w:val="000000" w:themeColor="text1"/>
        </w:rPr>
      </w:pPr>
      <w:r w:rsidRPr="00D87C08">
        <w:rPr>
          <w:rFonts w:hint="eastAsia"/>
          <w:color w:val="000000" w:themeColor="text1"/>
        </w:rPr>
        <w:t>第７条　売買物件の所有権移転登記は、前条により所有権が乙に帰属した後、乙が必要書類を甲に提出し、甲が所轄法務局に対し嘱託するものとする。</w:t>
      </w:r>
    </w:p>
    <w:p w:rsidR="00D87C08" w:rsidRPr="00D87C08" w:rsidRDefault="00D87C08" w:rsidP="00D87C08">
      <w:pPr>
        <w:ind w:firstLineChars="100" w:firstLine="238"/>
        <w:rPr>
          <w:color w:val="000000" w:themeColor="text1"/>
        </w:rPr>
      </w:pPr>
      <w:r w:rsidRPr="00D87C08">
        <w:rPr>
          <w:rFonts w:hint="eastAsia"/>
          <w:color w:val="000000" w:themeColor="text1"/>
        </w:rPr>
        <w:t>（費用の負担）</w:t>
      </w:r>
    </w:p>
    <w:p w:rsidR="00D87C08" w:rsidRPr="00D87C08" w:rsidRDefault="00D87C08" w:rsidP="00D87C08">
      <w:pPr>
        <w:ind w:left="238" w:hangingChars="100" w:hanging="238"/>
        <w:rPr>
          <w:color w:val="000000" w:themeColor="text1"/>
        </w:rPr>
      </w:pPr>
      <w:r w:rsidRPr="00D87C08">
        <w:rPr>
          <w:rFonts w:hint="eastAsia"/>
          <w:color w:val="000000" w:themeColor="text1"/>
        </w:rPr>
        <w:t>第８条　この契約の締結及び所有権移転登記に要する一切の費用は、乙の負担とする。</w:t>
      </w:r>
    </w:p>
    <w:p w:rsidR="00D87C08" w:rsidRPr="00D87C08" w:rsidRDefault="00D87C08" w:rsidP="00D87C08">
      <w:pPr>
        <w:rPr>
          <w:color w:val="000000" w:themeColor="text1"/>
        </w:rPr>
      </w:pPr>
      <w:r w:rsidRPr="00D87C08">
        <w:rPr>
          <w:rFonts w:hint="eastAsia"/>
          <w:color w:val="000000" w:themeColor="text1"/>
        </w:rPr>
        <w:t xml:space="preserve">　（公租公課の負担）</w:t>
      </w:r>
    </w:p>
    <w:p w:rsidR="00D87C08" w:rsidRPr="00D87C08" w:rsidRDefault="00D87C08" w:rsidP="00D87C08">
      <w:pPr>
        <w:ind w:left="238" w:hangingChars="100" w:hanging="238"/>
        <w:rPr>
          <w:color w:val="000000" w:themeColor="text1"/>
        </w:rPr>
      </w:pPr>
      <w:r w:rsidRPr="00D87C08">
        <w:rPr>
          <w:rFonts w:hint="eastAsia"/>
          <w:color w:val="000000" w:themeColor="text1"/>
        </w:rPr>
        <w:t>第９条　所有権移転登記完了後における売買物件の公租公課その他一切の賦課金は、乙が負担しなければならない。</w:t>
      </w:r>
    </w:p>
    <w:p w:rsidR="00D87C08" w:rsidRPr="00D87C08" w:rsidRDefault="00D87C08" w:rsidP="00D87C08">
      <w:pPr>
        <w:ind w:firstLineChars="100" w:firstLine="238"/>
        <w:rPr>
          <w:color w:val="000000" w:themeColor="text1"/>
        </w:rPr>
      </w:pPr>
      <w:r w:rsidRPr="00D87C08">
        <w:rPr>
          <w:rFonts w:hint="eastAsia"/>
          <w:color w:val="000000" w:themeColor="text1"/>
        </w:rPr>
        <w:t>（かし担保）</w:t>
      </w:r>
    </w:p>
    <w:p w:rsidR="00D87C08" w:rsidRPr="00D87C08" w:rsidRDefault="00D87C08" w:rsidP="001E21E7">
      <w:pPr>
        <w:ind w:left="238" w:hangingChars="100" w:hanging="238"/>
        <w:rPr>
          <w:color w:val="000000" w:themeColor="text1"/>
        </w:rPr>
      </w:pPr>
      <w:r w:rsidRPr="00D87C08">
        <w:rPr>
          <w:rFonts w:hint="eastAsia"/>
          <w:color w:val="000000" w:themeColor="text1"/>
        </w:rPr>
        <w:t>第１０条　乙は、この契約締結後において、売買物件に数量の不足又は隠れたかしのあることを発見しても、甲に対して売買代金の減免若しくは損害賠償の請求又は契約の解除をすることができない。ただし、乙が消費者契約法（平成１２年法律第６１号）第２条第１項に規定する消費者である場合にあっては、この限りではない。</w:t>
      </w:r>
    </w:p>
    <w:p w:rsidR="00D87C08" w:rsidRPr="00D87C08" w:rsidRDefault="00D87C08" w:rsidP="00D87C08">
      <w:pPr>
        <w:ind w:firstLineChars="100" w:firstLine="238"/>
        <w:rPr>
          <w:color w:val="000000" w:themeColor="text1"/>
        </w:rPr>
      </w:pPr>
      <w:r w:rsidRPr="00D87C08">
        <w:rPr>
          <w:rFonts w:hint="eastAsia"/>
          <w:color w:val="000000" w:themeColor="text1"/>
        </w:rPr>
        <w:t>（危険負担）</w:t>
      </w:r>
    </w:p>
    <w:p w:rsidR="00D87C08" w:rsidRPr="00D87C08" w:rsidRDefault="00D87C08" w:rsidP="00D87C08">
      <w:pPr>
        <w:ind w:leftChars="-16" w:left="200" w:hangingChars="100" w:hanging="238"/>
        <w:rPr>
          <w:color w:val="000000" w:themeColor="text1"/>
        </w:rPr>
      </w:pPr>
      <w:r w:rsidRPr="00D87C08">
        <w:rPr>
          <w:rFonts w:hint="eastAsia"/>
          <w:color w:val="000000" w:themeColor="text1"/>
        </w:rPr>
        <w:t>第１１条　乙は、この契約締結の時から売買物件の引渡しのときまでにおいて、当該売買物件が甲の責めに帰すことができない事由により滅失又はき損した場合には、甲に対して売買代金の減免を請求することができない。</w:t>
      </w:r>
    </w:p>
    <w:p w:rsidR="00D87C08" w:rsidRPr="00D87C08" w:rsidRDefault="00D87C08" w:rsidP="00D87C08">
      <w:pPr>
        <w:rPr>
          <w:color w:val="000000" w:themeColor="text1"/>
        </w:rPr>
      </w:pPr>
      <w:r w:rsidRPr="00D87C08">
        <w:rPr>
          <w:rFonts w:hint="eastAsia"/>
          <w:color w:val="000000" w:themeColor="text1"/>
        </w:rPr>
        <w:t xml:space="preserve">　（紛争の解決）</w:t>
      </w:r>
    </w:p>
    <w:p w:rsidR="00D87C08" w:rsidRPr="00D87C08" w:rsidRDefault="00D87C08" w:rsidP="00D87C08">
      <w:pPr>
        <w:ind w:left="238" w:hangingChars="100" w:hanging="238"/>
        <w:rPr>
          <w:color w:val="000000" w:themeColor="text1"/>
        </w:rPr>
      </w:pPr>
      <w:r w:rsidRPr="00D87C08">
        <w:rPr>
          <w:rFonts w:hint="eastAsia"/>
          <w:color w:val="000000" w:themeColor="text1"/>
        </w:rPr>
        <w:t>第１２条　所有権移転登記完了後、売買物件に関する紛争があったときは乙が責任をもって処理することとする。</w:t>
      </w:r>
    </w:p>
    <w:p w:rsidR="00D87C08" w:rsidRPr="00D87C08" w:rsidRDefault="00D87C08" w:rsidP="00D87C08">
      <w:pPr>
        <w:ind w:firstLineChars="100" w:firstLine="238"/>
        <w:rPr>
          <w:color w:val="000000" w:themeColor="text1"/>
        </w:rPr>
      </w:pPr>
      <w:r w:rsidRPr="00D87C08">
        <w:rPr>
          <w:rFonts w:hint="eastAsia"/>
          <w:color w:val="000000" w:themeColor="text1"/>
        </w:rPr>
        <w:t>（契約の解除）</w:t>
      </w:r>
    </w:p>
    <w:p w:rsidR="00D87C08" w:rsidRPr="00D87C08" w:rsidRDefault="00D87C08" w:rsidP="00D87C08">
      <w:pPr>
        <w:ind w:left="238" w:hangingChars="100" w:hanging="238"/>
        <w:rPr>
          <w:color w:val="000000" w:themeColor="text1"/>
        </w:rPr>
      </w:pPr>
      <w:r w:rsidRPr="00D87C08">
        <w:rPr>
          <w:rFonts w:hint="eastAsia"/>
          <w:color w:val="000000" w:themeColor="text1"/>
        </w:rPr>
        <w:t>第１３条　甲及び乙は、やむを得ない理由により、本契約を解除しようとする場合は、５日前までに書面をもってそのことを相手方に通知し、</w:t>
      </w:r>
      <w:r w:rsidR="00BE5F34">
        <w:rPr>
          <w:rFonts w:hint="eastAsia"/>
          <w:color w:val="000000" w:themeColor="text1"/>
        </w:rPr>
        <w:t>甲及び乙が</w:t>
      </w:r>
      <w:r w:rsidRPr="00D87C08">
        <w:rPr>
          <w:rFonts w:hint="eastAsia"/>
          <w:color w:val="000000" w:themeColor="text1"/>
        </w:rPr>
        <w:t>協議するものとする。</w:t>
      </w:r>
    </w:p>
    <w:p w:rsidR="00D87C08" w:rsidRPr="00D87C08" w:rsidRDefault="00D87C08" w:rsidP="00D87C08">
      <w:pPr>
        <w:ind w:left="238" w:hangingChars="100" w:hanging="238"/>
        <w:rPr>
          <w:color w:val="000000" w:themeColor="text1"/>
        </w:rPr>
      </w:pPr>
      <w:r w:rsidRPr="00D87C08">
        <w:rPr>
          <w:rFonts w:hint="eastAsia"/>
          <w:color w:val="000000" w:themeColor="text1"/>
        </w:rPr>
        <w:t>２　甲及び乙に解除に相当する契約違反があり、本契約の履行に重大な支障が生じる場合は、前項の規定にかかわらず、ただちに通知し契約を解除することができるものとする。</w:t>
      </w:r>
    </w:p>
    <w:p w:rsidR="00D87C08" w:rsidRPr="00D87C08" w:rsidRDefault="00D87C08" w:rsidP="00D87C08">
      <w:pPr>
        <w:ind w:leftChars="114" w:left="271"/>
        <w:rPr>
          <w:color w:val="000000" w:themeColor="text1"/>
        </w:rPr>
      </w:pPr>
      <w:r w:rsidRPr="00D87C08">
        <w:rPr>
          <w:rFonts w:hint="eastAsia"/>
          <w:color w:val="000000" w:themeColor="text1"/>
        </w:rPr>
        <w:t>（損害賠償）</w:t>
      </w:r>
    </w:p>
    <w:p w:rsidR="00D87C08" w:rsidRPr="00D87C08" w:rsidRDefault="00D87C08" w:rsidP="00D87C08">
      <w:pPr>
        <w:ind w:left="238" w:hangingChars="100" w:hanging="238"/>
        <w:rPr>
          <w:color w:val="000000" w:themeColor="text1"/>
        </w:rPr>
      </w:pPr>
      <w:r w:rsidRPr="00D87C08">
        <w:rPr>
          <w:rFonts w:hint="eastAsia"/>
          <w:color w:val="000000" w:themeColor="text1"/>
        </w:rPr>
        <w:t>第１４条　乙は、この契約に定める義務を履行しないため甲に損害を与えたときは、その</w:t>
      </w:r>
      <w:r w:rsidRPr="00D87C08">
        <w:rPr>
          <w:rFonts w:hint="eastAsia"/>
          <w:color w:val="000000" w:themeColor="text1"/>
        </w:rPr>
        <w:lastRenderedPageBreak/>
        <w:t>損害に相当する金額を損害賠償として甲に支払わなければならない。</w:t>
      </w:r>
    </w:p>
    <w:p w:rsidR="00D87C08" w:rsidRPr="00D87C08" w:rsidRDefault="00D87C08" w:rsidP="00D87C08">
      <w:pPr>
        <w:ind w:firstLineChars="100" w:firstLine="238"/>
        <w:rPr>
          <w:color w:val="000000" w:themeColor="text1"/>
        </w:rPr>
      </w:pPr>
      <w:r w:rsidRPr="00D87C08">
        <w:rPr>
          <w:rFonts w:hint="eastAsia"/>
          <w:color w:val="000000" w:themeColor="text1"/>
        </w:rPr>
        <w:t>（所轄裁判所）</w:t>
      </w:r>
    </w:p>
    <w:p w:rsidR="00D87C08" w:rsidRPr="00D87C08" w:rsidRDefault="00D87C08" w:rsidP="00D87C08">
      <w:pPr>
        <w:ind w:left="238" w:hangingChars="100" w:hanging="238"/>
        <w:rPr>
          <w:color w:val="000000" w:themeColor="text1"/>
        </w:rPr>
      </w:pPr>
      <w:r w:rsidRPr="00D87C08">
        <w:rPr>
          <w:rFonts w:hint="eastAsia"/>
          <w:color w:val="000000" w:themeColor="text1"/>
        </w:rPr>
        <w:t>第１５条　この契約について訴訟が生じたときは、甲の事務所の所在地を所轄する裁判所を第一審の裁判所とする。</w:t>
      </w:r>
    </w:p>
    <w:p w:rsidR="00D87C08" w:rsidRPr="00D87C08" w:rsidRDefault="00D87C08" w:rsidP="00D87C08">
      <w:pPr>
        <w:ind w:firstLineChars="100" w:firstLine="238"/>
        <w:rPr>
          <w:color w:val="000000" w:themeColor="text1"/>
        </w:rPr>
      </w:pPr>
      <w:r w:rsidRPr="00D87C08">
        <w:rPr>
          <w:rFonts w:hint="eastAsia"/>
          <w:color w:val="000000" w:themeColor="text1"/>
        </w:rPr>
        <w:t>（協議）</w:t>
      </w:r>
    </w:p>
    <w:p w:rsidR="00D87C08" w:rsidRPr="00D87C08" w:rsidRDefault="00D87C08" w:rsidP="00D87C08">
      <w:pPr>
        <w:ind w:left="238" w:hangingChars="100" w:hanging="238"/>
        <w:rPr>
          <w:color w:val="000000" w:themeColor="text1"/>
        </w:rPr>
      </w:pPr>
      <w:r w:rsidRPr="00D87C08">
        <w:rPr>
          <w:rFonts w:hint="eastAsia"/>
          <w:color w:val="000000" w:themeColor="text1"/>
        </w:rPr>
        <w:t>第１６条　この契約について疑義が生じたとき、又はこの契約に定め</w:t>
      </w:r>
      <w:r w:rsidR="003A6F1B">
        <w:rPr>
          <w:rFonts w:hint="eastAsia"/>
          <w:color w:val="000000" w:themeColor="text1"/>
        </w:rPr>
        <w:t>の</w:t>
      </w:r>
      <w:r w:rsidRPr="00D87C08">
        <w:rPr>
          <w:rFonts w:hint="eastAsia"/>
          <w:color w:val="000000" w:themeColor="text1"/>
        </w:rPr>
        <w:t>ない事項については、甲、乙協議の上、定めるものとする。</w:t>
      </w:r>
    </w:p>
    <w:p w:rsidR="00D87C08" w:rsidRPr="00D87C08" w:rsidRDefault="00D87C08" w:rsidP="00D87C08">
      <w:pPr>
        <w:rPr>
          <w:color w:val="000000" w:themeColor="text1"/>
        </w:rPr>
      </w:pPr>
    </w:p>
    <w:p w:rsidR="00D87C08" w:rsidRDefault="00D87C08" w:rsidP="00D87C08">
      <w:pPr>
        <w:ind w:firstLineChars="100" w:firstLine="238"/>
        <w:rPr>
          <w:color w:val="000000" w:themeColor="text1"/>
        </w:rPr>
      </w:pPr>
      <w:r w:rsidRPr="00D87C08">
        <w:rPr>
          <w:rFonts w:hint="eastAsia"/>
          <w:color w:val="000000" w:themeColor="text1"/>
        </w:rPr>
        <w:t>この契約の締結を証するため、本契約書２通を作成し、甲、乙それぞれ記名押印の上各自その１通を保有するものとする。</w:t>
      </w:r>
    </w:p>
    <w:p w:rsidR="00D87C08" w:rsidRPr="00D87C08" w:rsidRDefault="00D87C08" w:rsidP="00D87C08">
      <w:pPr>
        <w:ind w:firstLineChars="100" w:firstLine="238"/>
        <w:rPr>
          <w:color w:val="000000" w:themeColor="text1"/>
        </w:rPr>
      </w:pPr>
    </w:p>
    <w:p w:rsidR="00D87C08" w:rsidRPr="00D87C08" w:rsidRDefault="00D87C08" w:rsidP="00D87C08">
      <w:pPr>
        <w:ind w:firstLineChars="300" w:firstLine="714"/>
        <w:rPr>
          <w:color w:val="000000" w:themeColor="text1"/>
        </w:rPr>
      </w:pPr>
      <w:r w:rsidRPr="00D87C08">
        <w:rPr>
          <w:rFonts w:hint="eastAsia"/>
          <w:color w:val="000000" w:themeColor="text1"/>
        </w:rPr>
        <w:t>年　　月　　日</w:t>
      </w:r>
    </w:p>
    <w:p w:rsidR="00D87C08" w:rsidRPr="00D87C08" w:rsidRDefault="00D87C08" w:rsidP="00D87C08">
      <w:pPr>
        <w:ind w:firstLineChars="1224" w:firstLine="2915"/>
        <w:rPr>
          <w:color w:val="000000" w:themeColor="text1"/>
        </w:rPr>
      </w:pPr>
      <w:r w:rsidRPr="00D87C08">
        <w:rPr>
          <w:rFonts w:hint="eastAsia"/>
          <w:color w:val="000000" w:themeColor="text1"/>
        </w:rPr>
        <w:t xml:space="preserve">譲渡人（甲）住所　</w:t>
      </w:r>
    </w:p>
    <w:p w:rsidR="00D87C08" w:rsidRPr="00D87C08" w:rsidRDefault="00D87C08" w:rsidP="00D87C08">
      <w:pPr>
        <w:ind w:firstLineChars="2120" w:firstLine="5048"/>
        <w:rPr>
          <w:color w:val="000000" w:themeColor="text1"/>
        </w:rPr>
      </w:pPr>
    </w:p>
    <w:p w:rsidR="00D87C08" w:rsidRPr="00D87C08" w:rsidRDefault="00D87C08" w:rsidP="00D87C08">
      <w:pPr>
        <w:ind w:firstLineChars="1823" w:firstLine="4341"/>
        <w:rPr>
          <w:color w:val="000000" w:themeColor="text1"/>
        </w:rPr>
      </w:pPr>
      <w:r w:rsidRPr="00D87C08">
        <w:rPr>
          <w:rFonts w:hint="eastAsia"/>
          <w:color w:val="000000" w:themeColor="text1"/>
        </w:rPr>
        <w:t xml:space="preserve">氏名　</w:t>
      </w:r>
    </w:p>
    <w:p w:rsidR="00D87C08" w:rsidRPr="00D87C08" w:rsidRDefault="00D87C08" w:rsidP="00D87C08">
      <w:pPr>
        <w:rPr>
          <w:color w:val="000000" w:themeColor="text1"/>
        </w:rPr>
      </w:pPr>
    </w:p>
    <w:p w:rsidR="00D87C08" w:rsidRPr="00D87C08" w:rsidRDefault="00D87C08" w:rsidP="00D87C08">
      <w:pPr>
        <w:ind w:firstLineChars="1213" w:firstLine="2888"/>
        <w:rPr>
          <w:color w:val="000000" w:themeColor="text1"/>
        </w:rPr>
      </w:pPr>
      <w:r w:rsidRPr="00D87C08">
        <w:rPr>
          <w:rFonts w:hint="eastAsia"/>
          <w:color w:val="000000" w:themeColor="text1"/>
        </w:rPr>
        <w:t xml:space="preserve">買受人（乙）住所　</w:t>
      </w:r>
    </w:p>
    <w:p w:rsidR="00D87C08" w:rsidRPr="00D87C08" w:rsidRDefault="00D87C08" w:rsidP="00D87C08">
      <w:pPr>
        <w:ind w:firstLineChars="2134" w:firstLine="5082"/>
        <w:rPr>
          <w:color w:val="000000" w:themeColor="text1"/>
        </w:rPr>
      </w:pPr>
    </w:p>
    <w:p w:rsidR="00D87C08" w:rsidRPr="00D87C08" w:rsidRDefault="00D87C08" w:rsidP="00D87C08">
      <w:pPr>
        <w:ind w:firstLineChars="1807" w:firstLine="4303"/>
        <w:rPr>
          <w:color w:val="000000" w:themeColor="text1"/>
        </w:rPr>
      </w:pPr>
      <w:r w:rsidRPr="00D87C08">
        <w:rPr>
          <w:rFonts w:hint="eastAsia"/>
          <w:color w:val="000000" w:themeColor="text1"/>
        </w:rPr>
        <w:t xml:space="preserve">氏名　</w:t>
      </w:r>
    </w:p>
    <w:p w:rsidR="006A4132" w:rsidRPr="00D87C08" w:rsidRDefault="006A4132" w:rsidP="001139F0">
      <w:pPr>
        <w:textAlignment w:val="center"/>
        <w:rPr>
          <w:color w:val="000000" w:themeColor="text1"/>
        </w:rPr>
      </w:pPr>
    </w:p>
    <w:sectPr w:rsidR="006A4132" w:rsidRPr="00D87C08" w:rsidSect="00834436">
      <w:pgSz w:w="11906" w:h="16838"/>
      <w:pgMar w:top="1020" w:right="1134" w:bottom="964" w:left="1247" w:header="567" w:footer="663" w:gutter="0"/>
      <w:cols w:space="425"/>
      <w:docGrid w:type="linesAndChars" w:linePitch="495" w:char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176" w:rsidRDefault="00C16176" w:rsidP="000D1184">
      <w:r>
        <w:separator/>
      </w:r>
    </w:p>
  </w:endnote>
  <w:endnote w:type="continuationSeparator" w:id="0">
    <w:p w:rsidR="00C16176" w:rsidRDefault="00C16176" w:rsidP="000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176" w:rsidRDefault="00C16176" w:rsidP="000D1184">
      <w:r>
        <w:separator/>
      </w:r>
    </w:p>
  </w:footnote>
  <w:footnote w:type="continuationSeparator" w:id="0">
    <w:p w:rsidR="00C16176" w:rsidRDefault="00C16176" w:rsidP="000D1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9"/>
  <w:drawingGridVerticalSpacing w:val="49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F0"/>
    <w:rsid w:val="000D1184"/>
    <w:rsid w:val="000F4473"/>
    <w:rsid w:val="001139F0"/>
    <w:rsid w:val="001225E8"/>
    <w:rsid w:val="001E21E7"/>
    <w:rsid w:val="00225157"/>
    <w:rsid w:val="00245E8B"/>
    <w:rsid w:val="00284E02"/>
    <w:rsid w:val="003338AE"/>
    <w:rsid w:val="003A6F1B"/>
    <w:rsid w:val="00475594"/>
    <w:rsid w:val="00482A72"/>
    <w:rsid w:val="00555BBC"/>
    <w:rsid w:val="006438D7"/>
    <w:rsid w:val="0066655B"/>
    <w:rsid w:val="006916FE"/>
    <w:rsid w:val="006A4132"/>
    <w:rsid w:val="00753003"/>
    <w:rsid w:val="00790112"/>
    <w:rsid w:val="007A18F4"/>
    <w:rsid w:val="007D13E7"/>
    <w:rsid w:val="00834436"/>
    <w:rsid w:val="00844415"/>
    <w:rsid w:val="008A1B31"/>
    <w:rsid w:val="009375DF"/>
    <w:rsid w:val="009A6C3F"/>
    <w:rsid w:val="00A1512F"/>
    <w:rsid w:val="00A440E6"/>
    <w:rsid w:val="00AD3FBF"/>
    <w:rsid w:val="00B74D1E"/>
    <w:rsid w:val="00B94EF1"/>
    <w:rsid w:val="00BE1859"/>
    <w:rsid w:val="00BE5F34"/>
    <w:rsid w:val="00BF4FB5"/>
    <w:rsid w:val="00C16176"/>
    <w:rsid w:val="00CC35E5"/>
    <w:rsid w:val="00D41522"/>
    <w:rsid w:val="00D87C08"/>
    <w:rsid w:val="00DC5414"/>
    <w:rsid w:val="00E35161"/>
    <w:rsid w:val="00EA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5E5D63"/>
  <w14:defaultImageDpi w14:val="0"/>
  <w15:docId w15:val="{DAF31BA7-A057-470A-8331-6AB1678F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FB5"/>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184"/>
    <w:pPr>
      <w:tabs>
        <w:tab w:val="center" w:pos="4252"/>
        <w:tab w:val="right" w:pos="8504"/>
      </w:tabs>
      <w:snapToGrid w:val="0"/>
    </w:pPr>
  </w:style>
  <w:style w:type="character" w:customStyle="1" w:styleId="a4">
    <w:name w:val="ヘッダー (文字)"/>
    <w:basedOn w:val="a0"/>
    <w:link w:val="a3"/>
    <w:uiPriority w:val="99"/>
    <w:locked/>
    <w:rsid w:val="000D1184"/>
    <w:rPr>
      <w:rFonts w:ascii="ＭＳ 明朝" w:eastAsia="ＭＳ 明朝" w:hAnsi="ＭＳ 明朝" w:cs="Times New Roman"/>
      <w:sz w:val="22"/>
      <w:szCs w:val="22"/>
    </w:rPr>
  </w:style>
  <w:style w:type="paragraph" w:styleId="a5">
    <w:name w:val="footer"/>
    <w:basedOn w:val="a"/>
    <w:link w:val="a6"/>
    <w:uiPriority w:val="99"/>
    <w:unhideWhenUsed/>
    <w:rsid w:val="000D1184"/>
    <w:pPr>
      <w:tabs>
        <w:tab w:val="center" w:pos="4252"/>
        <w:tab w:val="right" w:pos="8504"/>
      </w:tabs>
      <w:snapToGrid w:val="0"/>
    </w:pPr>
  </w:style>
  <w:style w:type="character" w:customStyle="1" w:styleId="a6">
    <w:name w:val="フッター (文字)"/>
    <w:basedOn w:val="a0"/>
    <w:link w:val="a5"/>
    <w:uiPriority w:val="99"/>
    <w:locked/>
    <w:rsid w:val="000D1184"/>
    <w:rPr>
      <w:rFonts w:ascii="ＭＳ 明朝" w:eastAsia="ＭＳ 明朝" w:hAnsi="ＭＳ 明朝" w:cs="Times New Roman"/>
      <w:sz w:val="22"/>
      <w:szCs w:val="22"/>
    </w:rPr>
  </w:style>
  <w:style w:type="paragraph" w:styleId="a7">
    <w:name w:val="Balloon Text"/>
    <w:basedOn w:val="a"/>
    <w:link w:val="a8"/>
    <w:uiPriority w:val="99"/>
    <w:semiHidden/>
    <w:unhideWhenUsed/>
    <w:rsid w:val="00E351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51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CBCAA-92EA-455A-AEEE-34FB38BD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1548</Words>
  <Characters>125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j_sakurai</dc:creator>
  <cp:keywords/>
  <dc:description/>
  <cp:lastModifiedBy>j_sakurai</cp:lastModifiedBy>
  <cp:revision>4</cp:revision>
  <cp:lastPrinted>2019-11-11T02:07:00Z</cp:lastPrinted>
  <dcterms:created xsi:type="dcterms:W3CDTF">2019-11-09T07:48:00Z</dcterms:created>
  <dcterms:modified xsi:type="dcterms:W3CDTF">2019-11-11T02:07:00Z</dcterms:modified>
</cp:coreProperties>
</file>