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A9" w:rsidRDefault="003460A9" w:rsidP="006F1C8F">
      <w:r>
        <w:rPr>
          <w:rFonts w:hint="eastAsia"/>
        </w:rPr>
        <w:t>様式第８</w:t>
      </w:r>
      <w:r w:rsidRPr="000E50D7">
        <w:rPr>
          <w:rFonts w:hint="eastAsia"/>
        </w:rPr>
        <w:t>号（第</w:t>
      </w:r>
      <w:r>
        <w:rPr>
          <w:rFonts w:hint="eastAsia"/>
        </w:rPr>
        <w:t>７</w:t>
      </w:r>
      <w:r w:rsidRPr="000E50D7">
        <w:rPr>
          <w:rFonts w:hint="eastAsia"/>
        </w:rPr>
        <w:t>条関係）</w:t>
      </w:r>
    </w:p>
    <w:p w:rsidR="003460A9" w:rsidRPr="000E50D7" w:rsidRDefault="003460A9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3460A9" w:rsidRDefault="003460A9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3460A9" w:rsidRDefault="003460A9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（開示請求者）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3460A9" w:rsidRDefault="003460A9" w:rsidP="007D0669">
      <w:pPr>
        <w:rPr>
          <w:rFonts w:ascii="ＭＳ 明朝" w:hAnsi="ＭＳ 明朝"/>
        </w:rPr>
      </w:pPr>
    </w:p>
    <w:p w:rsidR="003460A9" w:rsidRPr="000E50D7" w:rsidRDefault="003460A9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3460A9" w:rsidRDefault="003460A9" w:rsidP="007D0669">
      <w:pPr>
        <w:ind w:right="840"/>
        <w:rPr>
          <w:rFonts w:ascii="ＭＳ 明朝" w:hAnsi="ＭＳ 明朝"/>
        </w:rPr>
      </w:pPr>
    </w:p>
    <w:p w:rsidR="003460A9" w:rsidRPr="000E50D7" w:rsidRDefault="003460A9" w:rsidP="007D0669">
      <w:pPr>
        <w:ind w:right="840"/>
        <w:rPr>
          <w:rFonts w:ascii="ＭＳ 明朝" w:hAnsi="ＭＳ 明朝"/>
        </w:rPr>
      </w:pPr>
    </w:p>
    <w:p w:rsidR="003460A9" w:rsidRPr="000E50D7" w:rsidRDefault="003460A9" w:rsidP="007D0669">
      <w:pPr>
        <w:jc w:val="center"/>
        <w:rPr>
          <w:rFonts w:ascii="ＭＳ 明朝" w:hAnsi="ＭＳ 明朝"/>
          <w:sz w:val="28"/>
          <w:szCs w:val="28"/>
        </w:rPr>
      </w:pPr>
      <w:r w:rsidRPr="00A15553">
        <w:rPr>
          <w:rFonts w:ascii="ＭＳ 明朝" w:hAnsi="ＭＳ 明朝" w:hint="eastAsia"/>
          <w:sz w:val="28"/>
          <w:szCs w:val="28"/>
        </w:rPr>
        <w:t>保有個人情報開示決定等期限特例延長通知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3460A9" w:rsidRPr="000E50D7" w:rsidRDefault="003460A9" w:rsidP="007D0669">
      <w:pPr>
        <w:rPr>
          <w:rFonts w:ascii="ＭＳ 明朝" w:hAnsi="ＭＳ 明朝"/>
        </w:rPr>
      </w:pPr>
    </w:p>
    <w:p w:rsidR="003460A9" w:rsidRDefault="003460A9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日付けで開示請求のあった保有個人情報については、個人情報の保護に関する法律（平成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84</w:t>
      </w:r>
      <w:r w:rsidRPr="000554BC">
        <w:rPr>
          <w:rFonts w:ascii="ＭＳ 明朝" w:hAnsi="ＭＳ 明朝" w:hint="eastAsia"/>
        </w:rPr>
        <w:t>条の規定により、下記のとおり</w:t>
      </w:r>
      <w:r>
        <w:rPr>
          <w:rFonts w:ascii="ＭＳ 明朝" w:hAnsi="ＭＳ 明朝" w:hint="eastAsia"/>
        </w:rPr>
        <w:t>開示決定等の期限を延長することとしたので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3460A9" w:rsidRDefault="003460A9" w:rsidP="007D0669">
      <w:pPr>
        <w:rPr>
          <w:rFonts w:ascii="ＭＳ 明朝" w:hAnsi="ＭＳ 明朝"/>
        </w:rPr>
      </w:pPr>
    </w:p>
    <w:p w:rsidR="003460A9" w:rsidRDefault="003460A9" w:rsidP="007D0669">
      <w:pPr>
        <w:pStyle w:val="a3"/>
      </w:pPr>
      <w:r>
        <w:rPr>
          <w:rFonts w:hint="eastAsia"/>
        </w:rPr>
        <w:t>記</w:t>
      </w:r>
    </w:p>
    <w:p w:rsidR="003460A9" w:rsidRDefault="003460A9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6015"/>
      </w:tblGrid>
      <w:tr w:rsidR="003460A9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3460A9" w:rsidRPr="005D6E6F" w:rsidRDefault="003460A9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3460A9" w:rsidRPr="005D6E6F" w:rsidRDefault="003460A9" w:rsidP="009E2CC3">
            <w:pPr>
              <w:rPr>
                <w:rFonts w:ascii="ＭＳ 明朝" w:hAnsi="ＭＳ 明朝"/>
              </w:rPr>
            </w:pPr>
          </w:p>
        </w:tc>
      </w:tr>
      <w:tr w:rsidR="003460A9" w:rsidRPr="005D6E6F" w:rsidTr="009E2CC3">
        <w:trPr>
          <w:trHeight w:val="2174"/>
        </w:trPr>
        <w:tc>
          <w:tcPr>
            <w:tcW w:w="2977" w:type="dxa"/>
            <w:shd w:val="clear" w:color="auto" w:fill="auto"/>
            <w:vAlign w:val="center"/>
          </w:tcPr>
          <w:p w:rsidR="003460A9" w:rsidRPr="000554BC" w:rsidRDefault="003460A9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法第</w:t>
            </w:r>
            <w:r>
              <w:rPr>
                <w:rFonts w:ascii="ＭＳ 明朝" w:hAnsi="ＭＳ 明朝" w:hint="eastAsia"/>
              </w:rPr>
              <w:t>84</w:t>
            </w:r>
            <w:r>
              <w:rPr>
                <w:rFonts w:ascii="ＭＳ 明朝" w:hAnsi="ＭＳ 明朝" w:hint="eastAsia"/>
              </w:rPr>
              <w:t>条の規定（開示決定等の期限の特例）を適用する理由</w:t>
            </w:r>
          </w:p>
        </w:tc>
        <w:tc>
          <w:tcPr>
            <w:tcW w:w="6095" w:type="dxa"/>
            <w:shd w:val="clear" w:color="auto" w:fill="auto"/>
          </w:tcPr>
          <w:p w:rsidR="003460A9" w:rsidRDefault="003460A9" w:rsidP="009E2CC3">
            <w:pPr>
              <w:rPr>
                <w:rFonts w:ascii="ＭＳ 明朝" w:hAnsi="ＭＳ 明朝"/>
              </w:rPr>
            </w:pPr>
          </w:p>
        </w:tc>
      </w:tr>
      <w:tr w:rsidR="003460A9" w:rsidRPr="005D6E6F" w:rsidTr="009E2CC3">
        <w:trPr>
          <w:trHeight w:val="1854"/>
        </w:trPr>
        <w:tc>
          <w:tcPr>
            <w:tcW w:w="2977" w:type="dxa"/>
            <w:shd w:val="clear" w:color="auto" w:fill="auto"/>
            <w:vAlign w:val="center"/>
          </w:tcPr>
          <w:p w:rsidR="003460A9" w:rsidRPr="005D6E6F" w:rsidRDefault="003460A9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残りの保有個人情報について開示決定等をする期限</w:t>
            </w:r>
          </w:p>
        </w:tc>
        <w:tc>
          <w:tcPr>
            <w:tcW w:w="6095" w:type="dxa"/>
            <w:shd w:val="clear" w:color="auto" w:fill="auto"/>
          </w:tcPr>
          <w:p w:rsidR="003460A9" w:rsidRDefault="003460A9" w:rsidP="009E2CC3">
            <w:pPr>
              <w:rPr>
                <w:rFonts w:ascii="ＭＳ 明朝" w:hAnsi="ＭＳ 明朝"/>
              </w:rPr>
            </w:pPr>
            <w:r w:rsidRPr="00A1555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1555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1555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15553">
              <w:rPr>
                <w:rFonts w:ascii="ＭＳ 明朝" w:hAnsi="ＭＳ 明朝" w:hint="eastAsia"/>
              </w:rPr>
              <w:t>日までに可能な部分について開示決定等を行い、残りの部分については、次に掲載する期限までに開示決定等を行う予定です。）</w:t>
            </w:r>
          </w:p>
          <w:p w:rsidR="003460A9" w:rsidRDefault="003460A9" w:rsidP="009E2CC3">
            <w:pPr>
              <w:rPr>
                <w:rFonts w:ascii="ＭＳ 明朝" w:hAnsi="ＭＳ 明朝"/>
              </w:rPr>
            </w:pPr>
          </w:p>
          <w:p w:rsidR="003460A9" w:rsidRPr="005D6E6F" w:rsidRDefault="003460A9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:rsidR="003460A9" w:rsidRPr="00332201" w:rsidRDefault="003460A9" w:rsidP="007D0669"/>
    <w:p w:rsidR="003460A9" w:rsidRPr="000F4EC2" w:rsidRDefault="003460A9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3460A9" w:rsidRPr="00637BBC" w:rsidRDefault="003460A9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3460A9" w:rsidRDefault="003460A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37BBC">
        <w:rPr>
          <w:rFonts w:ascii="ＭＳ 明朝" w:hAnsi="ＭＳ 明朝" w:hint="eastAsia"/>
          <w:sz w:val="20"/>
          <w:szCs w:val="20"/>
        </w:rPr>
        <w:t>担当者：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3460A9" w:rsidRDefault="003460A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3460A9" w:rsidRDefault="003460A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3460A9" w:rsidRDefault="003460A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3460A9" w:rsidRPr="000F4EC2" w:rsidRDefault="003460A9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460A9" w:rsidRDefault="003460A9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3460A9" w:rsidSect="008109FC">
          <w:type w:val="continuous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:rsidR="00D27437" w:rsidRDefault="00D27437"/>
    <w:sectPr w:rsidR="00D27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A1" w:rsidRDefault="00485AA1" w:rsidP="00AD1A3C">
      <w:r>
        <w:separator/>
      </w:r>
    </w:p>
  </w:endnote>
  <w:endnote w:type="continuationSeparator" w:id="0">
    <w:p w:rsidR="00485AA1" w:rsidRDefault="00485AA1" w:rsidP="00A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A1" w:rsidRDefault="00485AA1" w:rsidP="00AD1A3C">
      <w:r>
        <w:separator/>
      </w:r>
    </w:p>
  </w:footnote>
  <w:footnote w:type="continuationSeparator" w:id="0">
    <w:p w:rsidR="00485AA1" w:rsidRDefault="00485AA1" w:rsidP="00AD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9"/>
    <w:rsid w:val="003460A9"/>
    <w:rsid w:val="00485AA1"/>
    <w:rsid w:val="006F1C8F"/>
    <w:rsid w:val="00AD1A3C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650E2"/>
  <w15:chartTrackingRefBased/>
  <w15:docId w15:val="{FC834354-C5F7-431E-8D55-6FF14E5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60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60A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460A9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3460A9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AD1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A3C"/>
  </w:style>
  <w:style w:type="paragraph" w:styleId="a7">
    <w:name w:val="footer"/>
    <w:basedOn w:val="a"/>
    <w:link w:val="a8"/>
    <w:uiPriority w:val="99"/>
    <w:unhideWhenUsed/>
    <w:rsid w:val="00AD1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2023-02-14T02:55:00Z</dcterms:modified>
</cp:coreProperties>
</file>