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4A" w:rsidRDefault="00FB614A" w:rsidP="00FB614A">
      <w:pPr>
        <w:rPr>
          <w:rFonts w:ascii="ＭＳ 明朝" w:hAnsi="ＭＳ 明朝"/>
          <w:sz w:val="24"/>
          <w:szCs w:val="24"/>
        </w:rPr>
      </w:pPr>
      <w:r w:rsidRPr="00727AAA">
        <w:rPr>
          <w:rFonts w:ascii="ＭＳ 明朝" w:hAnsi="ＭＳ 明朝" w:hint="eastAsia"/>
          <w:sz w:val="24"/>
          <w:szCs w:val="24"/>
        </w:rPr>
        <w:t>別記（第２条</w:t>
      </w:r>
      <w:r>
        <w:rPr>
          <w:rFonts w:ascii="ＭＳ 明朝" w:hAnsi="ＭＳ 明朝" w:hint="eastAsia"/>
          <w:sz w:val="24"/>
          <w:szCs w:val="24"/>
        </w:rPr>
        <w:t>、第５条</w:t>
      </w:r>
      <w:r w:rsidRPr="00727AAA">
        <w:rPr>
          <w:rFonts w:ascii="ＭＳ 明朝" w:hAnsi="ＭＳ 明朝" w:hint="eastAsia"/>
          <w:sz w:val="24"/>
          <w:szCs w:val="24"/>
        </w:rPr>
        <w:t>関係）</w:t>
      </w:r>
    </w:p>
    <w:p w:rsidR="00FB614A" w:rsidRPr="00727AAA" w:rsidRDefault="00FB614A" w:rsidP="00FB614A">
      <w:pPr>
        <w:rPr>
          <w:rFonts w:ascii="ＭＳ 明朝" w:hAnsi="ＭＳ 明朝"/>
          <w:sz w:val="24"/>
          <w:szCs w:val="24"/>
        </w:rPr>
      </w:pPr>
    </w:p>
    <w:p w:rsidR="00FB614A" w:rsidRPr="0083298C" w:rsidRDefault="00FB614A" w:rsidP="00FB614A">
      <w:pPr>
        <w:ind w:left="480" w:hangingChars="200" w:hanging="480"/>
        <w:rPr>
          <w:rFonts w:ascii="ＭＳ 明朝" w:hAnsi="ＭＳ 明朝"/>
          <w:sz w:val="24"/>
          <w:szCs w:val="24"/>
        </w:rPr>
      </w:pPr>
      <w:r w:rsidRPr="0083298C">
        <w:rPr>
          <w:rFonts w:ascii="ＭＳ 明朝" w:hAnsi="ＭＳ 明朝" w:hint="eastAsia"/>
          <w:sz w:val="24"/>
          <w:szCs w:val="24"/>
        </w:rPr>
        <w:t>１　支給対象者</w:t>
      </w:r>
    </w:p>
    <w:p w:rsidR="00FB614A" w:rsidRPr="0083298C" w:rsidRDefault="00FB614A" w:rsidP="00FB614A">
      <w:pPr>
        <w:ind w:left="480" w:hangingChars="200" w:hanging="480"/>
        <w:rPr>
          <w:rFonts w:ascii="ＭＳ 明朝" w:hAnsi="ＭＳ 明朝"/>
          <w:sz w:val="24"/>
          <w:szCs w:val="24"/>
        </w:rPr>
      </w:pPr>
    </w:p>
    <w:p w:rsidR="00FB614A" w:rsidRPr="0083298C" w:rsidRDefault="00FB614A" w:rsidP="00FB614A">
      <w:pPr>
        <w:ind w:left="480" w:hangingChars="200" w:hanging="480"/>
        <w:rPr>
          <w:rFonts w:ascii="ＭＳ 明朝" w:hAnsi="ＭＳ 明朝"/>
          <w:sz w:val="24"/>
          <w:szCs w:val="24"/>
        </w:rPr>
      </w:pPr>
      <w:r w:rsidRPr="0083298C">
        <w:rPr>
          <w:rFonts w:ascii="ＭＳ 明朝" w:hAnsi="ＭＳ 明朝" w:hint="eastAsia"/>
          <w:sz w:val="24"/>
          <w:szCs w:val="24"/>
        </w:rPr>
        <w:t xml:space="preserve">　(1)　子育て世帯臨時特例給付金（以下「給付金」という。）は、平成27年６月分の児童手当法（昭和46年法律第73号）による児童手当（以下「児童手当」という。）の支給を受ける者に対して支給する。</w:t>
      </w:r>
    </w:p>
    <w:p w:rsidR="00FB614A" w:rsidRPr="0083298C" w:rsidRDefault="00FB614A" w:rsidP="00FB614A">
      <w:pPr>
        <w:ind w:leftChars="100" w:left="450" w:hangingChars="100" w:hanging="240"/>
        <w:rPr>
          <w:rFonts w:ascii="ＭＳ 明朝" w:hAnsi="ＭＳ 明朝"/>
          <w:sz w:val="24"/>
          <w:szCs w:val="24"/>
        </w:rPr>
      </w:pPr>
      <w:r w:rsidRPr="0083298C">
        <w:rPr>
          <w:rFonts w:ascii="ＭＳ 明朝" w:hAnsi="ＭＳ 明朝" w:hint="eastAsia"/>
          <w:sz w:val="24"/>
          <w:szCs w:val="24"/>
        </w:rPr>
        <w:t>(2)　(1)に規定するほか、給付金は、平成27年５月31日（以下「基準日」という。）</w:t>
      </w:r>
      <w:r w:rsidR="001E4354">
        <w:rPr>
          <w:rFonts w:ascii="ＭＳ 明朝" w:hAnsi="ＭＳ 明朝" w:hint="eastAsia"/>
          <w:sz w:val="24"/>
          <w:szCs w:val="24"/>
        </w:rPr>
        <w:t>において児童手当の支給要件に該当するものとして村</w:t>
      </w:r>
      <w:r w:rsidRPr="0083298C">
        <w:rPr>
          <w:rFonts w:ascii="ＭＳ 明朝" w:hAnsi="ＭＳ 明朝" w:hint="eastAsia"/>
          <w:sz w:val="24"/>
          <w:szCs w:val="24"/>
        </w:rPr>
        <w:t>が認める者に対して支給する。</w:t>
      </w:r>
    </w:p>
    <w:p w:rsidR="00FB614A" w:rsidRPr="0083298C" w:rsidRDefault="00FB614A" w:rsidP="00FB614A">
      <w:pPr>
        <w:ind w:leftChars="100" w:left="450" w:hangingChars="100" w:hanging="240"/>
        <w:rPr>
          <w:rFonts w:ascii="ＭＳ 明朝" w:hAnsi="ＭＳ 明朝"/>
          <w:sz w:val="24"/>
          <w:szCs w:val="24"/>
        </w:rPr>
      </w:pPr>
      <w:r w:rsidRPr="0083298C">
        <w:rPr>
          <w:rFonts w:ascii="ＭＳ 明朝" w:hAnsi="ＭＳ 明朝" w:hint="eastAsia"/>
          <w:sz w:val="24"/>
          <w:szCs w:val="24"/>
        </w:rPr>
        <w:t>(3)　 (1)及び(2)の規定にかかわらず、給付金は、次の表の左欄に掲げる場合について、それぞれ同表の右欄に掲げる者に対して支給する。ただし、既に(1)又は(2)に規定する者に対して給付金の支給が決定されている場合には、この限りでな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2447"/>
      </w:tblGrid>
      <w:tr w:rsidR="00FB614A" w:rsidRPr="00727AAA" w:rsidTr="00496A8E">
        <w:tc>
          <w:tcPr>
            <w:tcW w:w="5724" w:type="dxa"/>
            <w:shd w:val="clear" w:color="auto" w:fill="auto"/>
          </w:tcPr>
          <w:p w:rsidR="00FB614A" w:rsidRPr="0083298C" w:rsidRDefault="00FB614A" w:rsidP="00496A8E">
            <w:pPr>
              <w:ind w:left="240" w:hangingChars="100" w:hanging="240"/>
              <w:rPr>
                <w:rFonts w:ascii="ＭＳ 明朝" w:hAnsi="ＭＳ 明朝"/>
                <w:sz w:val="24"/>
                <w:szCs w:val="24"/>
              </w:rPr>
            </w:pPr>
            <w:r w:rsidRPr="0083298C">
              <w:rPr>
                <w:rFonts w:ascii="ＭＳ 明朝" w:hAnsi="ＭＳ 明朝" w:hint="eastAsia"/>
                <w:sz w:val="24"/>
                <w:szCs w:val="24"/>
              </w:rPr>
              <w:t>①　(1)又は(2)に規定する者が死亡した場合（この(3)の規定により給付金を支給される者が、当該者に対して給付金の支給が決定される日までの間に死亡した場合を含む。）</w:t>
            </w:r>
          </w:p>
        </w:tc>
        <w:tc>
          <w:tcPr>
            <w:tcW w:w="2516" w:type="dxa"/>
            <w:shd w:val="clear" w:color="auto" w:fill="auto"/>
          </w:tcPr>
          <w:p w:rsidR="00FB614A" w:rsidRPr="0083298C" w:rsidRDefault="00FB614A" w:rsidP="00496A8E">
            <w:pPr>
              <w:rPr>
                <w:rFonts w:ascii="ＭＳ 明朝" w:hAnsi="ＭＳ 明朝"/>
                <w:sz w:val="24"/>
                <w:szCs w:val="24"/>
              </w:rPr>
            </w:pPr>
            <w:r w:rsidRPr="0083298C">
              <w:rPr>
                <w:rFonts w:ascii="ＭＳ 明朝" w:hAnsi="ＭＳ 明朝" w:hint="eastAsia"/>
                <w:sz w:val="24"/>
                <w:szCs w:val="24"/>
              </w:rPr>
              <w:t>左欄に掲げる者が死亡した日の属する月の翌月分の当該者の２の対象児童に係る児童手当の支給を受ける者その他これに準ずるものとして適当と認められる者</w:t>
            </w:r>
          </w:p>
        </w:tc>
      </w:tr>
      <w:tr w:rsidR="00FB614A" w:rsidRPr="00727AAA" w:rsidTr="00496A8E">
        <w:trPr>
          <w:trHeight w:val="1550"/>
        </w:trPr>
        <w:tc>
          <w:tcPr>
            <w:tcW w:w="5724" w:type="dxa"/>
            <w:shd w:val="clear" w:color="auto" w:fill="auto"/>
          </w:tcPr>
          <w:p w:rsidR="00FB614A" w:rsidRPr="0083298C" w:rsidRDefault="00FB614A" w:rsidP="00496A8E">
            <w:pPr>
              <w:ind w:left="240" w:hangingChars="100" w:hanging="240"/>
              <w:rPr>
                <w:rFonts w:ascii="ＭＳ 明朝" w:hAnsi="ＭＳ 明朝"/>
                <w:sz w:val="24"/>
                <w:szCs w:val="24"/>
              </w:rPr>
            </w:pPr>
            <w:r w:rsidRPr="0083298C">
              <w:rPr>
                <w:rFonts w:ascii="ＭＳ 明朝" w:hAnsi="ＭＳ 明朝" w:hint="eastAsia"/>
                <w:sz w:val="24"/>
                <w:szCs w:val="24"/>
              </w:rPr>
              <w:t>②　基準日における児童手当（児童手当法附則第２条第１項の給付を含む。以下この②において同じ。）の支給要件に該当する者に係る児童（15歳に達する日以後の最初の３月31日までの間にある児童をいう。以下同じ。）が同法第３条第３項に規定する施設入所等児童であることを(1)又は(2)に規定する者に給付金を支給する市町村（特別区を含む。以下同じ。）その他の当該支給要件に該当する者を基準日における児童手当の支給要件に該当するものとして認める市町村が把握した場合</w:t>
            </w:r>
          </w:p>
        </w:tc>
        <w:tc>
          <w:tcPr>
            <w:tcW w:w="2516" w:type="dxa"/>
            <w:shd w:val="clear" w:color="auto" w:fill="auto"/>
          </w:tcPr>
          <w:p w:rsidR="00FB614A" w:rsidRPr="0083298C" w:rsidRDefault="00FB614A" w:rsidP="00496A8E">
            <w:pPr>
              <w:rPr>
                <w:rFonts w:ascii="ＭＳ 明朝" w:hAnsi="ＭＳ 明朝"/>
                <w:sz w:val="24"/>
                <w:szCs w:val="24"/>
              </w:rPr>
            </w:pPr>
            <w:r w:rsidRPr="0083298C">
              <w:rPr>
                <w:rFonts w:ascii="ＭＳ 明朝" w:hAnsi="ＭＳ 明朝" w:hint="eastAsia"/>
                <w:sz w:val="24"/>
                <w:szCs w:val="24"/>
              </w:rPr>
              <w:t>左欄に掲げる施設入所等児童</w:t>
            </w:r>
          </w:p>
        </w:tc>
      </w:tr>
      <w:tr w:rsidR="00FB614A" w:rsidRPr="00727AAA" w:rsidTr="00496A8E">
        <w:tc>
          <w:tcPr>
            <w:tcW w:w="5724" w:type="dxa"/>
            <w:shd w:val="clear" w:color="auto" w:fill="auto"/>
          </w:tcPr>
          <w:p w:rsidR="00FB614A" w:rsidRPr="0083298C" w:rsidRDefault="00FB614A" w:rsidP="00496A8E">
            <w:pPr>
              <w:ind w:left="240" w:hangingChars="100" w:hanging="240"/>
              <w:rPr>
                <w:rFonts w:ascii="ＭＳ 明朝" w:hAnsi="ＭＳ 明朝"/>
                <w:sz w:val="24"/>
                <w:szCs w:val="24"/>
              </w:rPr>
            </w:pPr>
            <w:r w:rsidRPr="0083298C">
              <w:rPr>
                <w:rFonts w:ascii="ＭＳ 明朝" w:hAnsi="ＭＳ 明朝" w:hint="eastAsia"/>
                <w:sz w:val="24"/>
                <w:szCs w:val="24"/>
              </w:rPr>
              <w:t>③　(1)又は(2)に規定する者からの暴力を理由に避難し、当該者と生計を別にしている当該者の配偶者（現に２の対象児童を監護し、かつ、これ</w:t>
            </w:r>
            <w:r w:rsidR="001E4354">
              <w:rPr>
                <w:rFonts w:ascii="ＭＳ 明朝" w:hAnsi="ＭＳ 明朝" w:hint="eastAsia"/>
                <w:sz w:val="24"/>
                <w:szCs w:val="24"/>
              </w:rPr>
              <w:lastRenderedPageBreak/>
              <w:t>と生計を同じくする者に限る。）が村に避難している場合において、村</w:t>
            </w:r>
            <w:r w:rsidRPr="0083298C">
              <w:rPr>
                <w:rFonts w:ascii="ＭＳ 明朝" w:hAnsi="ＭＳ 明朝" w:hint="eastAsia"/>
                <w:sz w:val="24"/>
                <w:szCs w:val="24"/>
              </w:rPr>
              <w:t>に対して当該対象児童に</w:t>
            </w:r>
            <w:r w:rsidR="001E4354">
              <w:rPr>
                <w:rFonts w:ascii="ＭＳ 明朝" w:hAnsi="ＭＳ 明朝" w:hint="eastAsia"/>
                <w:sz w:val="24"/>
                <w:szCs w:val="24"/>
              </w:rPr>
              <w:t>係る児童手当法第７条第１項の規定による認定の請求（村</w:t>
            </w:r>
            <w:r w:rsidRPr="0083298C">
              <w:rPr>
                <w:rFonts w:ascii="ＭＳ 明朝" w:hAnsi="ＭＳ 明朝" w:hint="eastAsia"/>
                <w:sz w:val="24"/>
                <w:szCs w:val="24"/>
              </w:rPr>
              <w:t>が適当と認める場合にあっては、給付金の支給を受けるための当該認定の請求と同様の請求を含む。３の(2)</w:t>
            </w:r>
            <w:r w:rsidR="001E4354">
              <w:rPr>
                <w:rFonts w:ascii="ＭＳ 明朝" w:hAnsi="ＭＳ 明朝" w:hint="eastAsia"/>
                <w:sz w:val="24"/>
                <w:szCs w:val="24"/>
              </w:rPr>
              <w:t>の⑥において同じ。）をし、村</w:t>
            </w:r>
            <w:r w:rsidRPr="0083298C">
              <w:rPr>
                <w:rFonts w:ascii="ＭＳ 明朝" w:hAnsi="ＭＳ 明朝" w:hint="eastAsia"/>
                <w:sz w:val="24"/>
                <w:szCs w:val="24"/>
              </w:rPr>
              <w:t>による当該認定の請求に関する通知が(1)又は(2)に規定する者に対して給付金を支給する市町村に到達した場合（当該(1)又は(2)</w:t>
            </w:r>
            <w:r w:rsidR="001E4354">
              <w:rPr>
                <w:rFonts w:ascii="ＭＳ 明朝" w:hAnsi="ＭＳ 明朝" w:hint="eastAsia"/>
                <w:sz w:val="24"/>
                <w:szCs w:val="24"/>
              </w:rPr>
              <w:t>に規定する者</w:t>
            </w:r>
            <w:r w:rsidR="002E3FC1">
              <w:rPr>
                <w:rFonts w:ascii="ＭＳ 明朝" w:hAnsi="ＭＳ 明朝" w:hint="eastAsia"/>
                <w:sz w:val="24"/>
                <w:szCs w:val="24"/>
              </w:rPr>
              <w:t>に対して給付金を支給する市町村が</w:t>
            </w:r>
            <w:bookmarkStart w:id="0" w:name="_GoBack"/>
            <w:bookmarkEnd w:id="0"/>
            <w:r w:rsidR="001E4354">
              <w:rPr>
                <w:rFonts w:ascii="ＭＳ 明朝" w:hAnsi="ＭＳ 明朝" w:hint="eastAsia"/>
                <w:sz w:val="24"/>
                <w:szCs w:val="24"/>
              </w:rPr>
              <w:t>村</w:t>
            </w:r>
            <w:r w:rsidRPr="0083298C">
              <w:rPr>
                <w:rFonts w:ascii="ＭＳ 明朝" w:hAnsi="ＭＳ 明朝" w:hint="eastAsia"/>
                <w:sz w:val="24"/>
                <w:szCs w:val="24"/>
              </w:rPr>
              <w:t>であるときは、当該認定の請求を受けた場合）</w:t>
            </w:r>
          </w:p>
        </w:tc>
        <w:tc>
          <w:tcPr>
            <w:tcW w:w="2516" w:type="dxa"/>
            <w:shd w:val="clear" w:color="auto" w:fill="auto"/>
          </w:tcPr>
          <w:p w:rsidR="00FB614A" w:rsidRPr="0083298C" w:rsidRDefault="00FB614A" w:rsidP="00496A8E">
            <w:pPr>
              <w:rPr>
                <w:rFonts w:ascii="ＭＳ 明朝" w:hAnsi="ＭＳ 明朝"/>
                <w:sz w:val="24"/>
                <w:szCs w:val="24"/>
              </w:rPr>
            </w:pPr>
            <w:r w:rsidRPr="0083298C">
              <w:rPr>
                <w:rFonts w:ascii="ＭＳ 明朝" w:hAnsi="ＭＳ 明朝" w:hint="eastAsia"/>
                <w:sz w:val="24"/>
                <w:szCs w:val="24"/>
              </w:rPr>
              <w:lastRenderedPageBreak/>
              <w:t>左欄に掲げる当該者の配偶者</w:t>
            </w:r>
          </w:p>
        </w:tc>
      </w:tr>
    </w:tbl>
    <w:p w:rsidR="00FB614A" w:rsidRPr="00727AAA" w:rsidRDefault="00FB614A" w:rsidP="00FB614A">
      <w:pPr>
        <w:rPr>
          <w:sz w:val="24"/>
          <w:szCs w:val="24"/>
        </w:rPr>
      </w:pPr>
    </w:p>
    <w:p w:rsidR="00FB614A" w:rsidRPr="00727AAA" w:rsidRDefault="00FB614A" w:rsidP="00FB614A">
      <w:pPr>
        <w:rPr>
          <w:sz w:val="24"/>
          <w:szCs w:val="24"/>
        </w:rPr>
      </w:pPr>
    </w:p>
    <w:p w:rsidR="00FB614A" w:rsidRDefault="00FB614A" w:rsidP="00FB614A">
      <w:pPr>
        <w:ind w:left="720" w:hangingChars="300" w:hanging="720"/>
        <w:rPr>
          <w:sz w:val="24"/>
          <w:szCs w:val="24"/>
        </w:rPr>
      </w:pPr>
      <w:r w:rsidRPr="00727AAA">
        <w:rPr>
          <w:rFonts w:hint="eastAsia"/>
          <w:sz w:val="24"/>
          <w:szCs w:val="24"/>
        </w:rPr>
        <w:t>２　対象児童</w:t>
      </w:r>
    </w:p>
    <w:p w:rsidR="00FB614A" w:rsidRPr="00111BB2" w:rsidRDefault="00FB614A" w:rsidP="00FB614A">
      <w:pPr>
        <w:ind w:left="720" w:hangingChars="300" w:hanging="720"/>
        <w:rPr>
          <w:sz w:val="24"/>
          <w:szCs w:val="24"/>
        </w:rPr>
      </w:pPr>
    </w:p>
    <w:p w:rsidR="00FB614A" w:rsidRPr="0083298C" w:rsidRDefault="00FB614A" w:rsidP="00FB614A">
      <w:pPr>
        <w:ind w:left="223" w:hangingChars="93" w:hanging="223"/>
        <w:rPr>
          <w:rFonts w:ascii="ＭＳ 明朝" w:hAnsi="ＭＳ 明朝"/>
          <w:sz w:val="24"/>
          <w:szCs w:val="24"/>
        </w:rPr>
      </w:pPr>
      <w:r w:rsidRPr="00111BB2">
        <w:rPr>
          <w:rFonts w:hint="eastAsia"/>
          <w:sz w:val="24"/>
          <w:szCs w:val="24"/>
        </w:rPr>
        <w:t xml:space="preserve">　</w:t>
      </w:r>
      <w:r w:rsidRPr="0083298C">
        <w:rPr>
          <w:rFonts w:ascii="ＭＳ 明朝" w:hAnsi="ＭＳ 明朝" w:hint="eastAsia"/>
          <w:sz w:val="24"/>
          <w:szCs w:val="24"/>
        </w:rPr>
        <w:t xml:space="preserve">　１の(1)に規定する者に支給される給付金の対象児童（給付金の支給額の算定の基礎となる児童をいう。以下同じ。）は当該者に支給される平成27年６月分の児童手当に係る児童、１の(2)に規定する者に支給される給付金の対象児童は１の(2)</w:t>
      </w:r>
      <w:r w:rsidR="001E4354">
        <w:rPr>
          <w:rFonts w:ascii="ＭＳ 明朝" w:hAnsi="ＭＳ 明朝" w:hint="eastAsia"/>
          <w:sz w:val="24"/>
          <w:szCs w:val="24"/>
        </w:rPr>
        <w:t>の規定により児童手当の支給要件に該当するものと村</w:t>
      </w:r>
      <w:r w:rsidRPr="0083298C">
        <w:rPr>
          <w:rFonts w:ascii="ＭＳ 明朝" w:hAnsi="ＭＳ 明朝" w:hint="eastAsia"/>
          <w:sz w:val="24"/>
          <w:szCs w:val="24"/>
        </w:rPr>
        <w:t>が認めたものに係る児童とする（１の(3)の表の①から③までの右欄に掲げる者に支給される給付金の対象児童については、これを準用する。）。ただし、対象児童が次の①及び②に掲げる場合のいずれかに該当するときは、この限りでない。</w:t>
      </w:r>
    </w:p>
    <w:p w:rsidR="00FB614A" w:rsidRPr="0083298C" w:rsidRDefault="00FB614A" w:rsidP="00FB614A">
      <w:pPr>
        <w:ind w:left="223" w:hangingChars="93" w:hanging="223"/>
        <w:rPr>
          <w:rFonts w:ascii="ＭＳ 明朝" w:hAnsi="ＭＳ 明朝"/>
          <w:sz w:val="24"/>
          <w:szCs w:val="24"/>
        </w:rPr>
      </w:pPr>
      <w:r w:rsidRPr="0083298C">
        <w:rPr>
          <w:rFonts w:ascii="ＭＳ 明朝" w:hAnsi="ＭＳ 明朝" w:hint="eastAsia"/>
          <w:sz w:val="24"/>
          <w:szCs w:val="24"/>
        </w:rPr>
        <w:t xml:space="preserve">　①　基準日の翌日から給付金の支給が決定される日までの間に死亡した場合</w:t>
      </w:r>
    </w:p>
    <w:p w:rsidR="00FB614A" w:rsidRPr="0083298C" w:rsidRDefault="00FB614A" w:rsidP="00FB614A">
      <w:pPr>
        <w:ind w:leftChars="100" w:left="450" w:hangingChars="100" w:hanging="240"/>
        <w:rPr>
          <w:rFonts w:ascii="ＭＳ 明朝" w:hAnsi="ＭＳ 明朝"/>
          <w:sz w:val="24"/>
          <w:szCs w:val="24"/>
        </w:rPr>
      </w:pPr>
      <w:r w:rsidRPr="0083298C">
        <w:rPr>
          <w:rFonts w:ascii="ＭＳ 明朝" w:hAnsi="ＭＳ 明朝" w:hint="eastAsia"/>
          <w:sz w:val="24"/>
          <w:szCs w:val="24"/>
        </w:rPr>
        <w:t>②　給付金の支給が決定される日において、日本の国籍を有しない者であって、住民基本台帳法（昭和42年法律第81号）第30条の45の表の上欄に掲げる者に該当しない場合</w:t>
      </w:r>
    </w:p>
    <w:p w:rsidR="00FB614A" w:rsidRDefault="00FB614A" w:rsidP="00FB614A">
      <w:pPr>
        <w:rPr>
          <w:sz w:val="24"/>
          <w:szCs w:val="24"/>
        </w:rPr>
      </w:pPr>
    </w:p>
    <w:p w:rsidR="00FB614A" w:rsidRPr="00111BB2" w:rsidRDefault="00FB614A" w:rsidP="00FB614A">
      <w:pPr>
        <w:rPr>
          <w:sz w:val="24"/>
          <w:szCs w:val="24"/>
        </w:rPr>
      </w:pPr>
    </w:p>
    <w:p w:rsidR="00FB614A" w:rsidRPr="00727AAA" w:rsidRDefault="00FB614A" w:rsidP="00FB614A">
      <w:pPr>
        <w:tabs>
          <w:tab w:val="left" w:pos="284"/>
        </w:tabs>
        <w:rPr>
          <w:sz w:val="24"/>
          <w:szCs w:val="24"/>
        </w:rPr>
      </w:pPr>
      <w:r w:rsidRPr="00727AAA">
        <w:rPr>
          <w:rFonts w:hint="eastAsia"/>
          <w:sz w:val="24"/>
          <w:szCs w:val="24"/>
        </w:rPr>
        <w:t>３　支給の申請</w:t>
      </w:r>
    </w:p>
    <w:p w:rsidR="00FB614A" w:rsidRPr="00727AAA" w:rsidRDefault="00FB614A" w:rsidP="00FB614A">
      <w:pPr>
        <w:rPr>
          <w:sz w:val="24"/>
          <w:szCs w:val="24"/>
        </w:rPr>
      </w:pPr>
    </w:p>
    <w:p w:rsidR="00FB614A" w:rsidRPr="0083298C" w:rsidRDefault="00FB614A" w:rsidP="00FB614A">
      <w:pPr>
        <w:tabs>
          <w:tab w:val="left" w:pos="284"/>
        </w:tabs>
        <w:ind w:left="566" w:hangingChars="236" w:hanging="566"/>
        <w:rPr>
          <w:rFonts w:ascii="ＭＳ 明朝" w:hAnsi="ＭＳ 明朝"/>
          <w:sz w:val="24"/>
          <w:szCs w:val="24"/>
        </w:rPr>
      </w:pPr>
      <w:r w:rsidRPr="0083298C">
        <w:rPr>
          <w:rFonts w:ascii="ＭＳ 明朝" w:hAnsi="ＭＳ 明朝" w:hint="eastAsia"/>
          <w:sz w:val="24"/>
          <w:szCs w:val="24"/>
        </w:rPr>
        <w:t xml:space="preserve">　(1)</w:t>
      </w:r>
      <w:r w:rsidR="001E4354">
        <w:rPr>
          <w:rFonts w:ascii="ＭＳ 明朝" w:hAnsi="ＭＳ 明朝" w:hint="eastAsia"/>
          <w:sz w:val="24"/>
          <w:szCs w:val="24"/>
        </w:rPr>
        <w:t xml:space="preserve">　村</w:t>
      </w:r>
      <w:r w:rsidRPr="0083298C">
        <w:rPr>
          <w:rFonts w:ascii="ＭＳ 明朝" w:hAnsi="ＭＳ 明朝" w:hint="eastAsia"/>
          <w:sz w:val="24"/>
          <w:szCs w:val="24"/>
        </w:rPr>
        <w:t>から平成27</w:t>
      </w:r>
      <w:r w:rsidR="001E4354">
        <w:rPr>
          <w:rFonts w:ascii="ＭＳ 明朝" w:hAnsi="ＭＳ 明朝" w:hint="eastAsia"/>
          <w:sz w:val="24"/>
          <w:szCs w:val="24"/>
        </w:rPr>
        <w:t>年６月分の児童手当を支給される者は、村</w:t>
      </w:r>
      <w:r w:rsidRPr="0083298C">
        <w:rPr>
          <w:rFonts w:ascii="ＭＳ 明朝" w:hAnsi="ＭＳ 明朝" w:hint="eastAsia"/>
          <w:sz w:val="24"/>
          <w:szCs w:val="24"/>
        </w:rPr>
        <w:t>に対して支給の申請を行う。</w:t>
      </w:r>
    </w:p>
    <w:p w:rsidR="00FB614A" w:rsidRPr="0083298C" w:rsidRDefault="00FB614A" w:rsidP="00FB614A">
      <w:pPr>
        <w:tabs>
          <w:tab w:val="left" w:pos="284"/>
        </w:tabs>
        <w:ind w:leftChars="100" w:left="536" w:hangingChars="136" w:hanging="326"/>
        <w:rPr>
          <w:rFonts w:ascii="ＭＳ 明朝" w:hAnsi="ＭＳ 明朝"/>
          <w:sz w:val="24"/>
          <w:szCs w:val="24"/>
        </w:rPr>
      </w:pPr>
      <w:r w:rsidRPr="0083298C">
        <w:rPr>
          <w:rFonts w:ascii="ＭＳ 明朝" w:hAnsi="ＭＳ 明朝" w:hint="eastAsia"/>
          <w:sz w:val="24"/>
          <w:szCs w:val="24"/>
        </w:rPr>
        <w:t>(2)　 (1)</w:t>
      </w:r>
      <w:r w:rsidR="001E4354">
        <w:rPr>
          <w:rFonts w:ascii="ＭＳ 明朝" w:hAnsi="ＭＳ 明朝" w:hint="eastAsia"/>
          <w:sz w:val="24"/>
          <w:szCs w:val="24"/>
        </w:rPr>
        <w:t>の規定にかかわらず、次の①から⑥までに掲げる者は、村</w:t>
      </w:r>
      <w:r w:rsidRPr="0083298C">
        <w:rPr>
          <w:rFonts w:ascii="ＭＳ 明朝" w:hAnsi="ＭＳ 明朝" w:hint="eastAsia"/>
          <w:sz w:val="24"/>
          <w:szCs w:val="24"/>
        </w:rPr>
        <w:t>に対して支給の申請を行う。</w:t>
      </w:r>
    </w:p>
    <w:p w:rsidR="00FB614A" w:rsidRPr="0083298C" w:rsidRDefault="00FB614A" w:rsidP="00FB614A">
      <w:pPr>
        <w:tabs>
          <w:tab w:val="left" w:pos="284"/>
        </w:tabs>
        <w:ind w:left="806" w:hangingChars="336" w:hanging="806"/>
        <w:rPr>
          <w:rFonts w:ascii="ＭＳ 明朝" w:hAnsi="ＭＳ 明朝"/>
          <w:sz w:val="24"/>
          <w:szCs w:val="24"/>
        </w:rPr>
      </w:pPr>
      <w:r w:rsidRPr="0083298C">
        <w:rPr>
          <w:rFonts w:ascii="ＭＳ 明朝" w:hAnsi="ＭＳ 明朝" w:hint="eastAsia"/>
          <w:sz w:val="24"/>
          <w:szCs w:val="24"/>
        </w:rPr>
        <w:t xml:space="preserve">　　①　１の(1)に規定する者のうち、児童手当法第17条第１項に規定する公務員であって、当該公務員に係る同項の規定により読み替えて適用する</w:t>
      </w:r>
      <w:r w:rsidRPr="0083298C">
        <w:rPr>
          <w:rFonts w:ascii="ＭＳ 明朝" w:hAnsi="ＭＳ 明朝" w:hint="eastAsia"/>
          <w:sz w:val="24"/>
          <w:szCs w:val="24"/>
        </w:rPr>
        <w:lastRenderedPageBreak/>
        <w:t>同法第７条第１項の認定をした同法第17条第１項の表の下欄に掲げる者その他これら</w:t>
      </w:r>
      <w:r w:rsidR="001E4354">
        <w:rPr>
          <w:rFonts w:ascii="ＭＳ 明朝" w:hAnsi="ＭＳ 明朝" w:hint="eastAsia"/>
          <w:sz w:val="24"/>
          <w:szCs w:val="24"/>
        </w:rPr>
        <w:t>の者に準ずる者に基準日における当該公務員の住所地を村</w:t>
      </w:r>
      <w:r w:rsidRPr="0083298C">
        <w:rPr>
          <w:rFonts w:ascii="ＭＳ 明朝" w:hAnsi="ＭＳ 明朝" w:hint="eastAsia"/>
          <w:sz w:val="24"/>
          <w:szCs w:val="24"/>
        </w:rPr>
        <w:t>として把握されている者</w:t>
      </w:r>
    </w:p>
    <w:p w:rsidR="00FB614A" w:rsidRPr="0083298C" w:rsidRDefault="00FB614A" w:rsidP="00FB614A">
      <w:pPr>
        <w:tabs>
          <w:tab w:val="left" w:pos="284"/>
        </w:tabs>
        <w:ind w:left="806" w:hangingChars="336" w:hanging="806"/>
        <w:rPr>
          <w:rFonts w:ascii="ＭＳ 明朝" w:hAnsi="ＭＳ 明朝"/>
          <w:sz w:val="24"/>
          <w:szCs w:val="24"/>
        </w:rPr>
      </w:pPr>
      <w:r w:rsidRPr="0083298C">
        <w:rPr>
          <w:rFonts w:ascii="ＭＳ 明朝" w:hAnsi="ＭＳ 明朝" w:hint="eastAsia"/>
          <w:sz w:val="24"/>
          <w:szCs w:val="24"/>
        </w:rPr>
        <w:t xml:space="preserve">　　②　１の(2)</w:t>
      </w:r>
      <w:r w:rsidR="001E4354">
        <w:rPr>
          <w:rFonts w:ascii="ＭＳ 明朝" w:hAnsi="ＭＳ 明朝" w:hint="eastAsia"/>
          <w:sz w:val="24"/>
          <w:szCs w:val="24"/>
        </w:rPr>
        <w:t>に規定する者のうち、基準日において村</w:t>
      </w:r>
      <w:r w:rsidRPr="0083298C">
        <w:rPr>
          <w:rFonts w:ascii="ＭＳ 明朝" w:hAnsi="ＭＳ 明朝" w:hint="eastAsia"/>
          <w:sz w:val="24"/>
          <w:szCs w:val="24"/>
        </w:rPr>
        <w:t>の住民基本台帳に記録されている者（⑥に掲げる者に該当する者を除く。）</w:t>
      </w:r>
    </w:p>
    <w:p w:rsidR="00FB614A" w:rsidRPr="0083298C" w:rsidRDefault="00FB614A" w:rsidP="00FB614A">
      <w:pPr>
        <w:tabs>
          <w:tab w:val="left" w:pos="284"/>
        </w:tabs>
        <w:ind w:leftChars="250" w:left="731" w:hangingChars="86" w:hanging="206"/>
        <w:rPr>
          <w:rFonts w:ascii="ＭＳ 明朝" w:hAnsi="ＭＳ 明朝"/>
          <w:sz w:val="24"/>
          <w:szCs w:val="24"/>
        </w:rPr>
      </w:pPr>
      <w:r w:rsidRPr="0083298C">
        <w:rPr>
          <w:rFonts w:ascii="ＭＳ 明朝" w:hAnsi="ＭＳ 明朝" w:hint="eastAsia"/>
          <w:sz w:val="24"/>
          <w:szCs w:val="24"/>
        </w:rPr>
        <w:t>③　１の(2)に規定する者のうち、基準日以前に住民基本台帳法第８条の規定により住民票を消除されていた者であって、基準日において、日本国内で生活していたが、いずれの市町村の住民基本台帳</w:t>
      </w:r>
      <w:r w:rsidR="001E4354">
        <w:rPr>
          <w:rFonts w:ascii="ＭＳ 明朝" w:hAnsi="ＭＳ 明朝" w:hint="eastAsia"/>
          <w:sz w:val="24"/>
          <w:szCs w:val="24"/>
        </w:rPr>
        <w:t>にも記録されておらず、かつ、基準日の翌日以後初めて村</w:t>
      </w:r>
      <w:r w:rsidRPr="0083298C">
        <w:rPr>
          <w:rFonts w:ascii="ＭＳ 明朝" w:hAnsi="ＭＳ 明朝" w:hint="eastAsia"/>
          <w:sz w:val="24"/>
          <w:szCs w:val="24"/>
        </w:rPr>
        <w:t>の住民基本台帳に記録されることとなった者（⑥に掲げる者に該当する者を除く。）</w:t>
      </w:r>
    </w:p>
    <w:p w:rsidR="00FB614A" w:rsidRPr="0083298C" w:rsidRDefault="00FB614A" w:rsidP="00FB614A">
      <w:pPr>
        <w:tabs>
          <w:tab w:val="left" w:pos="284"/>
        </w:tabs>
        <w:ind w:leftChars="250" w:left="731" w:hangingChars="86" w:hanging="206"/>
        <w:rPr>
          <w:rFonts w:ascii="ＭＳ 明朝" w:hAnsi="ＭＳ 明朝"/>
          <w:sz w:val="24"/>
          <w:szCs w:val="24"/>
        </w:rPr>
      </w:pPr>
      <w:r w:rsidRPr="0083298C">
        <w:rPr>
          <w:rFonts w:ascii="ＭＳ 明朝" w:hAnsi="ＭＳ 明朝" w:hint="eastAsia"/>
          <w:sz w:val="24"/>
          <w:szCs w:val="24"/>
        </w:rPr>
        <w:t>④　１の(3)の表の①の左欄に掲げる場合における同表の①の右欄に掲げる者（当該者に係る１の(1)又は(2)</w:t>
      </w:r>
      <w:r w:rsidR="001E4354">
        <w:rPr>
          <w:rFonts w:ascii="ＭＳ 明朝" w:hAnsi="ＭＳ 明朝" w:hint="eastAsia"/>
          <w:sz w:val="24"/>
          <w:szCs w:val="24"/>
        </w:rPr>
        <w:t>に規定する者がこの３の規定により、村</w:t>
      </w:r>
      <w:r w:rsidRPr="0083298C">
        <w:rPr>
          <w:rFonts w:ascii="ＭＳ 明朝" w:hAnsi="ＭＳ 明朝" w:hint="eastAsia"/>
          <w:sz w:val="24"/>
          <w:szCs w:val="24"/>
        </w:rPr>
        <w:t>に対して支給の申請を行うこととなる場合に限る。）</w:t>
      </w:r>
    </w:p>
    <w:p w:rsidR="00FB614A" w:rsidRPr="0083298C" w:rsidRDefault="00FB614A" w:rsidP="00FB614A">
      <w:pPr>
        <w:tabs>
          <w:tab w:val="left" w:pos="284"/>
        </w:tabs>
        <w:ind w:leftChars="250" w:left="731" w:hangingChars="86" w:hanging="206"/>
        <w:rPr>
          <w:rFonts w:ascii="ＭＳ 明朝" w:hAnsi="ＭＳ 明朝"/>
          <w:sz w:val="24"/>
          <w:szCs w:val="24"/>
        </w:rPr>
      </w:pPr>
      <w:r w:rsidRPr="0083298C">
        <w:rPr>
          <w:rFonts w:ascii="ＭＳ 明朝" w:hAnsi="ＭＳ 明朝" w:hint="eastAsia"/>
          <w:sz w:val="24"/>
          <w:szCs w:val="24"/>
        </w:rPr>
        <w:t>⑤　１の(3)の表の②の左欄に掲げる場合における同表の②の右欄に掲げる者（当該者が入所等している</w:t>
      </w:r>
      <w:r w:rsidR="001E4354">
        <w:rPr>
          <w:rFonts w:ascii="ＭＳ 明朝" w:hAnsi="ＭＳ 明朝" w:hint="eastAsia"/>
          <w:sz w:val="24"/>
          <w:szCs w:val="24"/>
        </w:rPr>
        <w:t>児童手当法第３条第３項各号に掲げる施設等の所在地が村</w:t>
      </w:r>
      <w:r w:rsidRPr="0083298C">
        <w:rPr>
          <w:rFonts w:ascii="ＭＳ 明朝" w:hAnsi="ＭＳ 明朝" w:hint="eastAsia"/>
          <w:sz w:val="24"/>
          <w:szCs w:val="24"/>
        </w:rPr>
        <w:t>である場合に限る。）</w:t>
      </w:r>
    </w:p>
    <w:p w:rsidR="00FB614A" w:rsidRPr="0083298C" w:rsidRDefault="00FB614A" w:rsidP="00FB614A">
      <w:pPr>
        <w:tabs>
          <w:tab w:val="left" w:pos="284"/>
        </w:tabs>
        <w:ind w:leftChars="250" w:left="731" w:hangingChars="86" w:hanging="206"/>
        <w:rPr>
          <w:rFonts w:ascii="ＭＳ 明朝" w:hAnsi="ＭＳ 明朝"/>
          <w:sz w:val="24"/>
          <w:szCs w:val="24"/>
        </w:rPr>
      </w:pPr>
      <w:r w:rsidRPr="0083298C">
        <w:rPr>
          <w:rFonts w:ascii="ＭＳ 明朝" w:hAnsi="ＭＳ 明朝" w:hint="eastAsia"/>
          <w:sz w:val="24"/>
          <w:szCs w:val="24"/>
        </w:rPr>
        <w:t>⑥　１の(3)の表の③の</w:t>
      </w:r>
      <w:r w:rsidR="001E4354">
        <w:rPr>
          <w:rFonts w:ascii="ＭＳ 明朝" w:hAnsi="ＭＳ 明朝" w:hint="eastAsia"/>
          <w:sz w:val="24"/>
          <w:szCs w:val="24"/>
        </w:rPr>
        <w:t>左欄に掲げる場合における同表の③の右欄に掲げる者（村</w:t>
      </w:r>
      <w:r w:rsidRPr="0083298C">
        <w:rPr>
          <w:rFonts w:ascii="ＭＳ 明朝" w:hAnsi="ＭＳ 明朝" w:hint="eastAsia"/>
          <w:sz w:val="24"/>
          <w:szCs w:val="24"/>
        </w:rPr>
        <w:t>に対し、対象児童に係る児童手当法第７条第１項の規定による認定の請求をした者に限る。）</w:t>
      </w:r>
    </w:p>
    <w:p w:rsidR="0021023C" w:rsidRDefault="0021023C"/>
    <w:sectPr w:rsidR="002102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24" w:rsidRDefault="005C7D24" w:rsidP="001E4354">
      <w:r>
        <w:separator/>
      </w:r>
    </w:p>
  </w:endnote>
  <w:endnote w:type="continuationSeparator" w:id="0">
    <w:p w:rsidR="005C7D24" w:rsidRDefault="005C7D24" w:rsidP="001E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24" w:rsidRDefault="005C7D24" w:rsidP="001E4354">
      <w:r>
        <w:separator/>
      </w:r>
    </w:p>
  </w:footnote>
  <w:footnote w:type="continuationSeparator" w:id="0">
    <w:p w:rsidR="005C7D24" w:rsidRDefault="005C7D24" w:rsidP="001E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4A"/>
    <w:rsid w:val="001E4354"/>
    <w:rsid w:val="0021023C"/>
    <w:rsid w:val="002E3FC1"/>
    <w:rsid w:val="005C7D24"/>
    <w:rsid w:val="00B22E33"/>
    <w:rsid w:val="00FB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685972-1F5E-4D2C-B84B-FD23827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1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54"/>
    <w:pPr>
      <w:tabs>
        <w:tab w:val="center" w:pos="4252"/>
        <w:tab w:val="right" w:pos="8504"/>
      </w:tabs>
      <w:snapToGrid w:val="0"/>
    </w:pPr>
  </w:style>
  <w:style w:type="character" w:customStyle="1" w:styleId="a4">
    <w:name w:val="ヘッダー (文字)"/>
    <w:basedOn w:val="a0"/>
    <w:link w:val="a3"/>
    <w:uiPriority w:val="99"/>
    <w:rsid w:val="001E4354"/>
    <w:rPr>
      <w:rFonts w:ascii="Century" w:eastAsia="ＭＳ 明朝" w:hAnsi="Century" w:cs="Times New Roman"/>
    </w:rPr>
  </w:style>
  <w:style w:type="paragraph" w:styleId="a5">
    <w:name w:val="footer"/>
    <w:basedOn w:val="a"/>
    <w:link w:val="a6"/>
    <w:uiPriority w:val="99"/>
    <w:unhideWhenUsed/>
    <w:rsid w:val="001E4354"/>
    <w:pPr>
      <w:tabs>
        <w:tab w:val="center" w:pos="4252"/>
        <w:tab w:val="right" w:pos="8504"/>
      </w:tabs>
      <w:snapToGrid w:val="0"/>
    </w:pPr>
  </w:style>
  <w:style w:type="character" w:customStyle="1" w:styleId="a6">
    <w:name w:val="フッター (文字)"/>
    <w:basedOn w:val="a0"/>
    <w:link w:val="a5"/>
    <w:uiPriority w:val="99"/>
    <w:rsid w:val="001E435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宮城 梨加</cp:lastModifiedBy>
  <cp:revision>3</cp:revision>
  <dcterms:created xsi:type="dcterms:W3CDTF">2015-05-18T15:47:00Z</dcterms:created>
  <dcterms:modified xsi:type="dcterms:W3CDTF">2015-05-20T00:36:00Z</dcterms:modified>
</cp:coreProperties>
</file>