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39" w:rsidRDefault="00124DCA" w:rsidP="00C36B39">
      <w:pPr>
        <w:widowControl/>
        <w:jc w:val="right"/>
        <w:rPr>
          <w:sz w:val="24"/>
        </w:rPr>
      </w:pPr>
      <w:r w:rsidRPr="00124DCA">
        <w:rPr>
          <w:noProof/>
          <w:sz w:val="24"/>
          <w:szCs w:val="24"/>
        </w:rPr>
        <mc:AlternateContent>
          <mc:Choice Requires="wps">
            <w:drawing>
              <wp:anchor distT="45720" distB="45720" distL="114300" distR="114300" simplePos="0" relativeHeight="251661312" behindDoc="1" locked="0" layoutInCell="1" allowOverlap="1" wp14:anchorId="5B7782BE" wp14:editId="12DF8A3E">
                <wp:simplePos x="0" y="0"/>
                <wp:positionH relativeFrom="column">
                  <wp:posOffset>-762000</wp:posOffset>
                </wp:positionH>
                <wp:positionV relativeFrom="page">
                  <wp:posOffset>334010</wp:posOffset>
                </wp:positionV>
                <wp:extent cx="2160270" cy="328930"/>
                <wp:effectExtent l="0" t="0" r="0" b="0"/>
                <wp:wrapTight wrapText="bothSides">
                  <wp:wrapPolygon edited="0">
                    <wp:start x="571" y="0"/>
                    <wp:lineTo x="571" y="20015"/>
                    <wp:lineTo x="20952" y="20015"/>
                    <wp:lineTo x="20952" y="0"/>
                    <wp:lineTo x="571"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8930"/>
                        </a:xfrm>
                        <a:prstGeom prst="rect">
                          <a:avLst/>
                        </a:prstGeom>
                        <a:noFill/>
                        <a:ln w="9525">
                          <a:noFill/>
                          <a:miter lim="800000"/>
                          <a:headEnd/>
                          <a:tailEnd/>
                        </a:ln>
                      </wps:spPr>
                      <wps:txbx>
                        <w:txbxContent>
                          <w:p w:rsidR="00124DCA" w:rsidRPr="00124DCA" w:rsidRDefault="00232781" w:rsidP="00124DCA">
                            <w:pPr>
                              <w:rPr>
                                <w:sz w:val="32"/>
                              </w:rPr>
                            </w:pPr>
                            <w:bookmarkStart w:id="0" w:name="_GoBack"/>
                            <w:r>
                              <w:rPr>
                                <w:rFonts w:ascii="ＭＳ 明朝" w:eastAsia="ＭＳ 明朝" w:cs="ＭＳ 明朝" w:hint="eastAsia"/>
                                <w:color w:val="000000"/>
                                <w:kern w:val="0"/>
                                <w:sz w:val="22"/>
                              </w:rPr>
                              <w:t>様式</w:t>
                            </w:r>
                            <w:bookmarkEnd w:id="0"/>
                            <w:r w:rsidR="00FA2BE9">
                              <w:rPr>
                                <w:rFonts w:ascii="ＭＳ 明朝" w:eastAsia="ＭＳ 明朝" w:cs="ＭＳ 明朝" w:hint="eastAsia"/>
                                <w:color w:val="000000"/>
                                <w:kern w:val="0"/>
                                <w:sz w:val="22"/>
                              </w:rPr>
                              <w:t>第２号（第７条関係）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pt;margin-top:26.3pt;width:170.1pt;height:25.9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" filled="f" stroked="f">
                <v:textbox style="mso-fit-shape-to-text:t">
                  <w:txbxContent>
                    <w:p w:rsidR="00124DCA" w:rsidRPr="00124DCA" w:rsidRDefault="00232781" w:rsidP="00124DCA">
                      <w:pPr>
                        <w:rPr>
                          <w:sz w:val="32"/>
                        </w:rPr>
                      </w:pPr>
                      <w:bookmarkStart w:id="1" w:name="_GoBack"/>
                      <w:r>
                        <w:rPr>
                          <w:rFonts w:ascii="ＭＳ 明朝" w:eastAsia="ＭＳ 明朝" w:cs="ＭＳ 明朝" w:hint="eastAsia"/>
                          <w:color w:val="000000"/>
                          <w:kern w:val="0"/>
                          <w:sz w:val="22"/>
                        </w:rPr>
                        <w:t>様式</w:t>
                      </w:r>
                      <w:bookmarkEnd w:id="1"/>
                      <w:r w:rsidR="00FA2BE9">
                        <w:rPr>
                          <w:rFonts w:ascii="ＭＳ 明朝" w:eastAsia="ＭＳ 明朝" w:cs="ＭＳ 明朝" w:hint="eastAsia"/>
                          <w:color w:val="000000"/>
                          <w:kern w:val="0"/>
                          <w:sz w:val="22"/>
                        </w:rPr>
                        <w:t>第２号（第７条関係）</w:t>
                      </w:r>
                    </w:p>
                  </w:txbxContent>
                </v:textbox>
                <w10:wrap type="tight" anchory="page"/>
              </v:shape>
            </w:pict>
          </mc:Fallback>
        </mc:AlternateContent>
      </w:r>
      <w:r w:rsidR="00C36B39">
        <w:rPr>
          <w:rFonts w:hint="eastAsia"/>
          <w:sz w:val="24"/>
        </w:rPr>
        <w:t>第　　　　　号</w:t>
      </w:r>
    </w:p>
    <w:p w:rsidR="00C36B39" w:rsidRDefault="00C36B39" w:rsidP="00C36B39">
      <w:pPr>
        <w:widowControl/>
        <w:jc w:val="right"/>
        <w:rPr>
          <w:sz w:val="24"/>
        </w:rPr>
      </w:pPr>
      <w:r>
        <w:rPr>
          <w:rFonts w:hint="eastAsia"/>
          <w:sz w:val="24"/>
        </w:rPr>
        <w:t>年　　月　　日</w:t>
      </w:r>
    </w:p>
    <w:p w:rsidR="00C36B39" w:rsidRDefault="00C36B39" w:rsidP="00C36B39">
      <w:pPr>
        <w:widowControl/>
        <w:jc w:val="right"/>
        <w:rPr>
          <w:sz w:val="24"/>
        </w:rPr>
      </w:pPr>
    </w:p>
    <w:p w:rsidR="00B469C5" w:rsidRDefault="00C36B39" w:rsidP="00C36B39">
      <w:pPr>
        <w:widowControl/>
      </w:pPr>
      <w:r>
        <w:rPr>
          <w:rFonts w:hint="eastAsia"/>
          <w:sz w:val="24"/>
        </w:rPr>
        <w:t xml:space="preserve">　　　　　　　　　様</w:t>
      </w:r>
    </w:p>
    <w:p w:rsidR="00C36B39" w:rsidRDefault="00C36B39" w:rsidP="00C36B39">
      <w:pPr>
        <w:widowControl/>
      </w:pPr>
    </w:p>
    <w:p w:rsidR="00600360" w:rsidRDefault="00600360" w:rsidP="00C36B39">
      <w:pPr>
        <w:widowControl/>
        <w:rPr>
          <w:sz w:val="24"/>
        </w:rPr>
      </w:pPr>
      <w:r>
        <w:rPr>
          <w:rFonts w:hint="eastAsia"/>
        </w:rPr>
        <w:t xml:space="preserve">　　　　　　　　　　　　　　　　　　　　　　　　　</w:t>
      </w:r>
      <w:r w:rsidRPr="00600360">
        <w:rPr>
          <w:rFonts w:hint="eastAsia"/>
          <w:sz w:val="24"/>
        </w:rPr>
        <w:t>国頭村長</w:t>
      </w:r>
    </w:p>
    <w:p w:rsidR="00600360" w:rsidRPr="00600360" w:rsidRDefault="00600360" w:rsidP="00C36B39">
      <w:pPr>
        <w:widowControl/>
        <w:rPr>
          <w:sz w:val="24"/>
        </w:rPr>
      </w:pPr>
    </w:p>
    <w:p w:rsidR="00C36B39" w:rsidRPr="00B469C5" w:rsidRDefault="00C36B39" w:rsidP="00C36B39">
      <w:pPr>
        <w:jc w:val="center"/>
        <w:rPr>
          <w:sz w:val="24"/>
          <w:szCs w:val="24"/>
        </w:rPr>
      </w:pPr>
      <w:r w:rsidRPr="00B469C5">
        <w:rPr>
          <w:rFonts w:hint="eastAsia"/>
          <w:sz w:val="28"/>
          <w:szCs w:val="24"/>
        </w:rPr>
        <w:t>国頭村特別支援学校通学支援事業</w:t>
      </w:r>
      <w:r>
        <w:rPr>
          <w:rFonts w:hint="eastAsia"/>
          <w:sz w:val="28"/>
          <w:szCs w:val="24"/>
        </w:rPr>
        <w:t>利用（決定・却下）通知書</w:t>
      </w:r>
    </w:p>
    <w:p w:rsidR="00C36B39" w:rsidRPr="00B469C5" w:rsidRDefault="00C36B39" w:rsidP="00C36B39">
      <w:pPr>
        <w:rPr>
          <w:sz w:val="24"/>
          <w:szCs w:val="24"/>
        </w:rPr>
      </w:pPr>
    </w:p>
    <w:p w:rsidR="00813ED4" w:rsidRPr="00600360" w:rsidRDefault="00C36B39" w:rsidP="00600360">
      <w:pPr>
        <w:ind w:firstLineChars="100" w:firstLine="240"/>
        <w:rPr>
          <w:rFonts w:asciiTheme="minorEastAsia" w:hAnsiTheme="minorEastAsia"/>
          <w:sz w:val="24"/>
          <w:szCs w:val="24"/>
        </w:rPr>
      </w:pPr>
      <w:r w:rsidRPr="00C36B39">
        <w:rPr>
          <w:rFonts w:asciiTheme="minorEastAsia" w:hAnsiTheme="minorEastAsia" w:hint="eastAsia"/>
          <w:sz w:val="24"/>
          <w:szCs w:val="24"/>
        </w:rPr>
        <w:t>国頭村特別支援学校通学支援事業実施要綱第７条第1項の規定により、下記のとおり通知します。</w:t>
      </w:r>
    </w:p>
    <w:p w:rsidR="00942697" w:rsidRPr="00600360" w:rsidRDefault="00C36B39" w:rsidP="00600360">
      <w:pPr>
        <w:pStyle w:val="a3"/>
        <w:rPr>
          <w:sz w:val="24"/>
        </w:rPr>
      </w:pPr>
      <w:r w:rsidRPr="00600360">
        <w:rPr>
          <w:rFonts w:hint="eastAsia"/>
          <w:sz w:val="24"/>
        </w:rPr>
        <w:t>記</w:t>
      </w:r>
    </w:p>
    <w:p w:rsidR="00942697" w:rsidRPr="00942697" w:rsidRDefault="00942697" w:rsidP="00942697">
      <w:r>
        <w:rPr>
          <w:noProof/>
        </w:rPr>
        <w:drawing>
          <wp:inline distT="0" distB="0" distL="0" distR="0" wp14:anchorId="788685E7" wp14:editId="0786DBE6">
            <wp:extent cx="5400040" cy="4319905"/>
            <wp:effectExtent l="0" t="0" r="0" b="4445"/>
            <wp:docPr id="48" name="図 2" descr="http://www3.e-reikinet.jp/yomitan/d1w_reiki/425902600001000000MH/425902600001000000MH/S-20130612-044Z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http://www3.e-reikinet.jp/yomitan/d1w_reiki/425902600001000000MH/425902600001000000MH/S-20130612-044Z0002-0.gif"/>
                    <pic:cNvPicPr>
                      <a:picLocks noChangeAspect="1" noChangeArrowheads="1"/>
                    </pic:cNvPicPr>
                  </pic:nvPicPr>
                  <pic:blipFill rotWithShape="1">
                    <a:blip r:embed="rId7">
                      <a:extLst>
                        <a:ext uri="{28A0092B-C50C-407E-A947-70E740481C1C}">
                          <a14:useLocalDpi xmlns:a14="http://schemas.microsoft.com/office/drawing/2010/main" val="0"/>
                        </a:ext>
                      </a:extLst>
                    </a:blip>
                    <a:srcRect l="-114" t="28432" r="114" b="17928"/>
                    <a:stretch/>
                  </pic:blipFill>
                  <pic:spPr bwMode="auto">
                    <a:xfrm>
                      <a:off x="0" y="0"/>
                      <a:ext cx="5400040" cy="4319905"/>
                    </a:xfrm>
                    <a:prstGeom prst="rect">
                      <a:avLst/>
                    </a:prstGeom>
                    <a:noFill/>
                    <a:extLst/>
                  </pic:spPr>
                </pic:pic>
              </a:graphicData>
            </a:graphic>
          </wp:inline>
        </w:drawing>
      </w:r>
    </w:p>
    <w:p w:rsidR="00942697" w:rsidRDefault="00942697" w:rsidP="00600360">
      <w:pPr>
        <w:rPr>
          <w:sz w:val="24"/>
        </w:rPr>
      </w:pPr>
      <w:r>
        <w:rPr>
          <w:rFonts w:hint="eastAsia"/>
          <w:sz w:val="24"/>
        </w:rPr>
        <w:t>注意事項</w:t>
      </w:r>
    </w:p>
    <w:p w:rsidR="00942697" w:rsidRDefault="00942697" w:rsidP="00600360">
      <w:pPr>
        <w:rPr>
          <w:sz w:val="24"/>
        </w:rPr>
      </w:pPr>
      <w:r>
        <w:rPr>
          <w:rFonts w:hint="eastAsia"/>
          <w:sz w:val="24"/>
        </w:rPr>
        <w:t>１　本事業を利用する際は、この通知書を委託事業者へ提示してください。</w:t>
      </w:r>
    </w:p>
    <w:p w:rsidR="00942697" w:rsidRDefault="00942697" w:rsidP="00600360">
      <w:pPr>
        <w:rPr>
          <w:sz w:val="24"/>
        </w:rPr>
      </w:pPr>
      <w:r>
        <w:rPr>
          <w:rFonts w:hint="eastAsia"/>
          <w:sz w:val="24"/>
        </w:rPr>
        <w:t>２　本事業を利用する必要がなくなったとき、その他変更事項が生じたときは、</w:t>
      </w:r>
    </w:p>
    <w:p w:rsidR="00942697" w:rsidRDefault="00942697" w:rsidP="00600360">
      <w:pPr>
        <w:ind w:firstLineChars="100" w:firstLine="240"/>
        <w:rPr>
          <w:sz w:val="24"/>
        </w:rPr>
      </w:pPr>
      <w:r>
        <w:rPr>
          <w:rFonts w:hint="eastAsia"/>
          <w:sz w:val="24"/>
        </w:rPr>
        <w:t>速やかに国頭村長へ届け出てください。</w:t>
      </w:r>
    </w:p>
    <w:p w:rsidR="00942697" w:rsidRDefault="00942697" w:rsidP="00600360">
      <w:pPr>
        <w:rPr>
          <w:sz w:val="24"/>
        </w:rPr>
      </w:pPr>
      <w:r>
        <w:rPr>
          <w:rFonts w:hint="eastAsia"/>
          <w:sz w:val="24"/>
        </w:rPr>
        <w:t>３　決定期間満了後も引き続き本事業を利用しようとするときは、決定期間満了日の</w:t>
      </w:r>
      <w:r>
        <w:rPr>
          <w:rFonts w:hint="eastAsia"/>
          <w:sz w:val="24"/>
        </w:rPr>
        <w:t>1</w:t>
      </w:r>
      <w:r>
        <w:rPr>
          <w:rFonts w:hint="eastAsia"/>
          <w:sz w:val="24"/>
        </w:rPr>
        <w:t>月前までに申請を行ってください。</w:t>
      </w:r>
    </w:p>
    <w:p w:rsidR="00B63514" w:rsidRDefault="00B63514" w:rsidP="00B63514">
      <w:pPr>
        <w:jc w:val="center"/>
        <w:rPr>
          <w:sz w:val="24"/>
        </w:rPr>
      </w:pPr>
      <w:r>
        <w:rPr>
          <w:rFonts w:hint="eastAsia"/>
          <w:sz w:val="24"/>
        </w:rPr>
        <w:lastRenderedPageBreak/>
        <w:t>（裏）</w:t>
      </w:r>
    </w:p>
    <w:p w:rsidR="00B63514" w:rsidRDefault="00B63514" w:rsidP="00B63514">
      <w:pPr>
        <w:rPr>
          <w:sz w:val="24"/>
        </w:rPr>
      </w:pPr>
    </w:p>
    <w:p w:rsidR="00B63514" w:rsidRDefault="00B63514" w:rsidP="00B63514">
      <w:pPr>
        <w:rPr>
          <w:sz w:val="24"/>
        </w:rPr>
      </w:pPr>
      <w:r>
        <w:rPr>
          <w:rFonts w:hint="eastAsia"/>
          <w:sz w:val="24"/>
        </w:rPr>
        <w:t>備考</w:t>
      </w:r>
    </w:p>
    <w:p w:rsidR="00B63514" w:rsidRDefault="00B63514" w:rsidP="00B63514">
      <w:pPr>
        <w:rPr>
          <w:sz w:val="24"/>
        </w:rPr>
      </w:pPr>
    </w:p>
    <w:p w:rsidR="00B63514" w:rsidRDefault="00B63514" w:rsidP="00B63514">
      <w:pPr>
        <w:rPr>
          <w:sz w:val="24"/>
        </w:rPr>
      </w:pPr>
      <w:r>
        <w:rPr>
          <w:rFonts w:hint="eastAsia"/>
          <w:sz w:val="24"/>
        </w:rPr>
        <w:t>１　この決定に不服がある場合には、この決定があったことを知った日の翌日から起算して</w:t>
      </w:r>
      <w:r>
        <w:rPr>
          <w:rFonts w:hint="eastAsia"/>
          <w:sz w:val="24"/>
        </w:rPr>
        <w:t>60</w:t>
      </w:r>
      <w:r>
        <w:rPr>
          <w:rFonts w:hint="eastAsia"/>
          <w:sz w:val="24"/>
        </w:rPr>
        <w:t>日内に、国頭村長に対して異議申し立てをすることができます（なお、この決定があったことを知った日の翌日から起算して</w:t>
      </w:r>
      <w:r>
        <w:rPr>
          <w:rFonts w:hint="eastAsia"/>
          <w:sz w:val="24"/>
        </w:rPr>
        <w:t>60</w:t>
      </w:r>
      <w:r>
        <w:rPr>
          <w:rFonts w:hint="eastAsia"/>
          <w:sz w:val="24"/>
        </w:rPr>
        <w:t>日内であっても、この決定の日の翌日から起算して</w:t>
      </w:r>
      <w:r>
        <w:rPr>
          <w:rFonts w:hint="eastAsia"/>
          <w:sz w:val="24"/>
        </w:rPr>
        <w:t>1</w:t>
      </w:r>
      <w:r>
        <w:rPr>
          <w:rFonts w:hint="eastAsia"/>
          <w:sz w:val="24"/>
        </w:rPr>
        <w:t>年を経過すると異議申立てをすることができなくなります。</w:t>
      </w:r>
      <w:r w:rsidR="0097095F">
        <w:rPr>
          <w:rFonts w:hint="eastAsia"/>
          <w:sz w:val="24"/>
        </w:rPr>
        <w:t>）。</w:t>
      </w:r>
    </w:p>
    <w:p w:rsidR="00B63514" w:rsidRDefault="00B63514" w:rsidP="00B63514">
      <w:pPr>
        <w:rPr>
          <w:sz w:val="24"/>
        </w:rPr>
      </w:pPr>
    </w:p>
    <w:p w:rsidR="00600360" w:rsidRDefault="00B63514" w:rsidP="00B63514">
      <w:pPr>
        <w:rPr>
          <w:sz w:val="24"/>
        </w:rPr>
      </w:pPr>
      <w:r>
        <w:rPr>
          <w:rFonts w:hint="eastAsia"/>
          <w:sz w:val="24"/>
        </w:rPr>
        <w:t>２　この決定については、この決定があったことを知った日の翌日から起算して６</w:t>
      </w:r>
      <w:r w:rsidR="00F84C31">
        <w:rPr>
          <w:rFonts w:hint="eastAsia"/>
          <w:sz w:val="24"/>
        </w:rPr>
        <w:t>か</w:t>
      </w:r>
      <w:r>
        <w:rPr>
          <w:rFonts w:hint="eastAsia"/>
          <w:sz w:val="24"/>
        </w:rPr>
        <w:t>月以内に、国頭村を被告として（訴訟において国頭村を代表する者は国頭村長となります。）処分の取消しの訴えを提起することができます（なお、この決定があったことを知った日の翌日から起算して６</w:t>
      </w:r>
      <w:r w:rsidR="00F84C31">
        <w:rPr>
          <w:rFonts w:hint="eastAsia"/>
          <w:sz w:val="24"/>
        </w:rPr>
        <w:t>か</w:t>
      </w:r>
      <w:r>
        <w:rPr>
          <w:rFonts w:hint="eastAsia"/>
          <w:sz w:val="24"/>
        </w:rPr>
        <w:t>月</w:t>
      </w:r>
      <w:r w:rsidR="0097095F">
        <w:rPr>
          <w:rFonts w:hint="eastAsia"/>
          <w:sz w:val="24"/>
        </w:rPr>
        <w:t>以内であっても、この決定の日の翌日から起算して１年を経過すると処分の取消しの訴えを提起することができなくなります。）。</w:t>
      </w:r>
    </w:p>
    <w:p w:rsidR="00B63514" w:rsidRPr="00B63514" w:rsidRDefault="00B63514" w:rsidP="00545958">
      <w:pPr>
        <w:widowControl/>
        <w:jc w:val="left"/>
        <w:rPr>
          <w:sz w:val="24"/>
        </w:rPr>
      </w:pPr>
    </w:p>
    <w:sectPr w:rsidR="00B63514" w:rsidRPr="00B63514" w:rsidSect="0094269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69" w:rsidRDefault="00BD6169" w:rsidP="00200122">
      <w:r>
        <w:separator/>
      </w:r>
    </w:p>
  </w:endnote>
  <w:endnote w:type="continuationSeparator" w:id="0">
    <w:p w:rsidR="00BD6169" w:rsidRDefault="00BD6169" w:rsidP="002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69" w:rsidRDefault="00BD6169" w:rsidP="00200122">
      <w:r>
        <w:separator/>
      </w:r>
    </w:p>
  </w:footnote>
  <w:footnote w:type="continuationSeparator" w:id="0">
    <w:p w:rsidR="00BD6169" w:rsidRDefault="00BD6169" w:rsidP="0020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CA"/>
    <w:rsid w:val="00124DCA"/>
    <w:rsid w:val="001C28B4"/>
    <w:rsid w:val="001D1404"/>
    <w:rsid w:val="00200122"/>
    <w:rsid w:val="00232781"/>
    <w:rsid w:val="002F326D"/>
    <w:rsid w:val="004A443F"/>
    <w:rsid w:val="00545958"/>
    <w:rsid w:val="00591832"/>
    <w:rsid w:val="005E1989"/>
    <w:rsid w:val="00600360"/>
    <w:rsid w:val="006E7019"/>
    <w:rsid w:val="00765A92"/>
    <w:rsid w:val="00813ED4"/>
    <w:rsid w:val="0083669C"/>
    <w:rsid w:val="00844181"/>
    <w:rsid w:val="00862937"/>
    <w:rsid w:val="00895132"/>
    <w:rsid w:val="00942697"/>
    <w:rsid w:val="0097095F"/>
    <w:rsid w:val="009F1137"/>
    <w:rsid w:val="00AA4C38"/>
    <w:rsid w:val="00B469C5"/>
    <w:rsid w:val="00B63514"/>
    <w:rsid w:val="00BC1F7B"/>
    <w:rsid w:val="00BC6B43"/>
    <w:rsid w:val="00BD6169"/>
    <w:rsid w:val="00C22AD6"/>
    <w:rsid w:val="00C36B39"/>
    <w:rsid w:val="00CF5E6A"/>
    <w:rsid w:val="00E13DBA"/>
    <w:rsid w:val="00E572B3"/>
    <w:rsid w:val="00F13FCA"/>
    <w:rsid w:val="00F84C31"/>
    <w:rsid w:val="00FA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ED4"/>
    <w:pPr>
      <w:jc w:val="center"/>
    </w:pPr>
  </w:style>
  <w:style w:type="character" w:customStyle="1" w:styleId="a4">
    <w:name w:val="記 (文字)"/>
    <w:basedOn w:val="a0"/>
    <w:link w:val="a3"/>
    <w:uiPriority w:val="99"/>
    <w:rsid w:val="00813ED4"/>
  </w:style>
  <w:style w:type="paragraph" w:styleId="a5">
    <w:name w:val="Closing"/>
    <w:basedOn w:val="a"/>
    <w:link w:val="a6"/>
    <w:uiPriority w:val="99"/>
    <w:unhideWhenUsed/>
    <w:rsid w:val="00813ED4"/>
    <w:pPr>
      <w:jc w:val="right"/>
    </w:pPr>
  </w:style>
  <w:style w:type="character" w:customStyle="1" w:styleId="a6">
    <w:name w:val="結語 (文字)"/>
    <w:basedOn w:val="a0"/>
    <w:link w:val="a5"/>
    <w:uiPriority w:val="99"/>
    <w:rsid w:val="00813ED4"/>
  </w:style>
  <w:style w:type="table" w:styleId="a7">
    <w:name w:val="Table Grid"/>
    <w:basedOn w:val="a1"/>
    <w:uiPriority w:val="39"/>
    <w:rsid w:val="00813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00122"/>
    <w:pPr>
      <w:tabs>
        <w:tab w:val="center" w:pos="4252"/>
        <w:tab w:val="right" w:pos="8504"/>
      </w:tabs>
      <w:snapToGrid w:val="0"/>
    </w:pPr>
  </w:style>
  <w:style w:type="character" w:customStyle="1" w:styleId="a9">
    <w:name w:val="ヘッダー (文字)"/>
    <w:basedOn w:val="a0"/>
    <w:link w:val="a8"/>
    <w:uiPriority w:val="99"/>
    <w:rsid w:val="00200122"/>
  </w:style>
  <w:style w:type="paragraph" w:styleId="aa">
    <w:name w:val="footer"/>
    <w:basedOn w:val="a"/>
    <w:link w:val="ab"/>
    <w:uiPriority w:val="99"/>
    <w:unhideWhenUsed/>
    <w:rsid w:val="00200122"/>
    <w:pPr>
      <w:tabs>
        <w:tab w:val="center" w:pos="4252"/>
        <w:tab w:val="right" w:pos="8504"/>
      </w:tabs>
      <w:snapToGrid w:val="0"/>
    </w:pPr>
  </w:style>
  <w:style w:type="character" w:customStyle="1" w:styleId="ab">
    <w:name w:val="フッター (文字)"/>
    <w:basedOn w:val="a0"/>
    <w:link w:val="aa"/>
    <w:uiPriority w:val="99"/>
    <w:rsid w:val="00200122"/>
  </w:style>
  <w:style w:type="paragraph" w:styleId="ac">
    <w:name w:val="Balloon Text"/>
    <w:basedOn w:val="a"/>
    <w:link w:val="ad"/>
    <w:uiPriority w:val="99"/>
    <w:semiHidden/>
    <w:unhideWhenUsed/>
    <w:rsid w:val="004A44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4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3ED4"/>
    <w:pPr>
      <w:jc w:val="center"/>
    </w:pPr>
  </w:style>
  <w:style w:type="character" w:customStyle="1" w:styleId="a4">
    <w:name w:val="記 (文字)"/>
    <w:basedOn w:val="a0"/>
    <w:link w:val="a3"/>
    <w:uiPriority w:val="99"/>
    <w:rsid w:val="00813ED4"/>
  </w:style>
  <w:style w:type="paragraph" w:styleId="a5">
    <w:name w:val="Closing"/>
    <w:basedOn w:val="a"/>
    <w:link w:val="a6"/>
    <w:uiPriority w:val="99"/>
    <w:unhideWhenUsed/>
    <w:rsid w:val="00813ED4"/>
    <w:pPr>
      <w:jc w:val="right"/>
    </w:pPr>
  </w:style>
  <w:style w:type="character" w:customStyle="1" w:styleId="a6">
    <w:name w:val="結語 (文字)"/>
    <w:basedOn w:val="a0"/>
    <w:link w:val="a5"/>
    <w:uiPriority w:val="99"/>
    <w:rsid w:val="00813ED4"/>
  </w:style>
  <w:style w:type="table" w:styleId="a7">
    <w:name w:val="Table Grid"/>
    <w:basedOn w:val="a1"/>
    <w:uiPriority w:val="39"/>
    <w:rsid w:val="00813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00122"/>
    <w:pPr>
      <w:tabs>
        <w:tab w:val="center" w:pos="4252"/>
        <w:tab w:val="right" w:pos="8504"/>
      </w:tabs>
      <w:snapToGrid w:val="0"/>
    </w:pPr>
  </w:style>
  <w:style w:type="character" w:customStyle="1" w:styleId="a9">
    <w:name w:val="ヘッダー (文字)"/>
    <w:basedOn w:val="a0"/>
    <w:link w:val="a8"/>
    <w:uiPriority w:val="99"/>
    <w:rsid w:val="00200122"/>
  </w:style>
  <w:style w:type="paragraph" w:styleId="aa">
    <w:name w:val="footer"/>
    <w:basedOn w:val="a"/>
    <w:link w:val="ab"/>
    <w:uiPriority w:val="99"/>
    <w:unhideWhenUsed/>
    <w:rsid w:val="00200122"/>
    <w:pPr>
      <w:tabs>
        <w:tab w:val="center" w:pos="4252"/>
        <w:tab w:val="right" w:pos="8504"/>
      </w:tabs>
      <w:snapToGrid w:val="0"/>
    </w:pPr>
  </w:style>
  <w:style w:type="character" w:customStyle="1" w:styleId="ab">
    <w:name w:val="フッター (文字)"/>
    <w:basedOn w:val="a0"/>
    <w:link w:val="aa"/>
    <w:uiPriority w:val="99"/>
    <w:rsid w:val="00200122"/>
  </w:style>
  <w:style w:type="paragraph" w:styleId="ac">
    <w:name w:val="Balloon Text"/>
    <w:basedOn w:val="a"/>
    <w:link w:val="ad"/>
    <w:uiPriority w:val="99"/>
    <w:semiHidden/>
    <w:unhideWhenUsed/>
    <w:rsid w:val="004A44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4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3189">
      <w:bodyDiv w:val="1"/>
      <w:marLeft w:val="0"/>
      <w:marRight w:val="0"/>
      <w:marTop w:val="0"/>
      <w:marBottom w:val="0"/>
      <w:divBdr>
        <w:top w:val="none" w:sz="0" w:space="0" w:color="auto"/>
        <w:left w:val="none" w:sz="0" w:space="0" w:color="auto"/>
        <w:bottom w:val="none" w:sz="0" w:space="0" w:color="auto"/>
        <w:right w:val="none" w:sz="0" w:space="0" w:color="auto"/>
      </w:divBdr>
    </w:div>
    <w:div w:id="20079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itsumi nakamoto</dc:creator>
  <cp:lastModifiedBy>仲本 いつ美</cp:lastModifiedBy>
  <cp:revision>18</cp:revision>
  <cp:lastPrinted>2014-01-29T05:10:00Z</cp:lastPrinted>
  <dcterms:created xsi:type="dcterms:W3CDTF">2014-01-23T14:08:00Z</dcterms:created>
  <dcterms:modified xsi:type="dcterms:W3CDTF">2014-01-30T05:29:00Z</dcterms:modified>
</cp:coreProperties>
</file>