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3FF0B" w14:textId="77777777" w:rsidR="005C61C9" w:rsidRDefault="005C61C9">
      <w:pPr>
        <w:wordWrap w:val="0"/>
        <w:overflowPunct w:val="0"/>
        <w:autoSpaceDE w:val="0"/>
        <w:autoSpaceDN w:val="0"/>
        <w:rPr>
          <w:rFonts w:hint="eastAsia"/>
          <w:lang w:eastAsia="zh-CN"/>
        </w:rPr>
      </w:pPr>
      <w:r>
        <w:rPr>
          <w:rFonts w:hint="eastAsia"/>
          <w:lang w:eastAsia="zh-CN"/>
        </w:rPr>
        <w:t>様式第3号(第5条関係)</w:t>
      </w:r>
    </w:p>
    <w:p w14:paraId="7AFC1665" w14:textId="77777777" w:rsidR="005C61C9" w:rsidRDefault="005C61C9">
      <w:pPr>
        <w:wordWrap w:val="0"/>
        <w:overflowPunct w:val="0"/>
        <w:autoSpaceDE w:val="0"/>
        <w:autoSpaceDN w:val="0"/>
        <w:rPr>
          <w:rFonts w:hint="eastAsia"/>
          <w:lang w:eastAsia="zh-CN"/>
        </w:rPr>
      </w:pPr>
    </w:p>
    <w:p w14:paraId="33F412E2" w14:textId="77777777" w:rsidR="005C61C9" w:rsidRDefault="005C61C9">
      <w:pPr>
        <w:wordWrap w:val="0"/>
        <w:overflowPunct w:val="0"/>
        <w:autoSpaceDE w:val="0"/>
        <w:autoSpaceDN w:val="0"/>
        <w:ind w:right="420"/>
        <w:jc w:val="right"/>
        <w:rPr>
          <w:rFonts w:hint="eastAsia"/>
          <w:lang w:eastAsia="zh-CN"/>
        </w:rPr>
      </w:pPr>
      <w:r>
        <w:rPr>
          <w:rFonts w:hint="eastAsia"/>
          <w:lang w:eastAsia="zh-CN"/>
        </w:rPr>
        <w:t>番　　　　　号</w:t>
      </w:r>
    </w:p>
    <w:p w14:paraId="35853B0C" w14:textId="77777777" w:rsidR="005C61C9" w:rsidRDefault="005C61C9">
      <w:pPr>
        <w:wordWrap w:val="0"/>
        <w:overflowPunct w:val="0"/>
        <w:autoSpaceDE w:val="0"/>
        <w:autoSpaceDN w:val="0"/>
        <w:ind w:right="420"/>
        <w:jc w:val="right"/>
        <w:rPr>
          <w:rFonts w:hint="eastAsia"/>
          <w:lang w:eastAsia="zh-CN"/>
        </w:rPr>
      </w:pPr>
      <w:r>
        <w:rPr>
          <w:rFonts w:hint="eastAsia"/>
          <w:lang w:eastAsia="zh-CN"/>
        </w:rPr>
        <w:t>年　　月　　日</w:t>
      </w:r>
    </w:p>
    <w:p w14:paraId="5337181F" w14:textId="77777777" w:rsidR="005C61C9" w:rsidRDefault="005C61C9">
      <w:pPr>
        <w:wordWrap w:val="0"/>
        <w:overflowPunct w:val="0"/>
        <w:autoSpaceDE w:val="0"/>
        <w:autoSpaceDN w:val="0"/>
        <w:rPr>
          <w:rFonts w:hint="eastAsia"/>
          <w:lang w:eastAsia="zh-CN"/>
        </w:rPr>
      </w:pPr>
    </w:p>
    <w:p w14:paraId="03A53229" w14:textId="77777777" w:rsidR="005C61C9" w:rsidRDefault="005C61C9" w:rsidP="006B566A">
      <w:pPr>
        <w:wordWrap w:val="0"/>
        <w:overflowPunct w:val="0"/>
        <w:autoSpaceDE w:val="0"/>
        <w:autoSpaceDN w:val="0"/>
        <w:ind w:leftChars="200" w:left="420"/>
        <w:rPr>
          <w:rFonts w:hint="eastAsia"/>
          <w:lang w:eastAsia="zh-CN"/>
        </w:rPr>
      </w:pPr>
      <w:r>
        <w:rPr>
          <w:rFonts w:hint="eastAsia"/>
          <w:lang w:eastAsia="zh-CN"/>
        </w:rPr>
        <w:t>国頭村長　　　　様</w:t>
      </w:r>
    </w:p>
    <w:p w14:paraId="7381FAA6" w14:textId="77777777" w:rsidR="005C61C9" w:rsidRDefault="005C61C9">
      <w:pPr>
        <w:wordWrap w:val="0"/>
        <w:overflowPunct w:val="0"/>
        <w:autoSpaceDE w:val="0"/>
        <w:autoSpaceDN w:val="0"/>
        <w:rPr>
          <w:rFonts w:hint="eastAsia"/>
          <w:lang w:eastAsia="zh-CN"/>
        </w:rPr>
      </w:pPr>
    </w:p>
    <w:p w14:paraId="5C79B581" w14:textId="77777777" w:rsidR="005C61C9" w:rsidRDefault="005C61C9">
      <w:pPr>
        <w:wordWrap w:val="0"/>
        <w:overflowPunct w:val="0"/>
        <w:autoSpaceDE w:val="0"/>
        <w:autoSpaceDN w:val="0"/>
        <w:ind w:right="210"/>
        <w:jc w:val="right"/>
        <w:rPr>
          <w:rFonts w:hint="eastAsia"/>
          <w:lang w:eastAsia="zh-CN"/>
        </w:rPr>
      </w:pPr>
      <w:r>
        <w:rPr>
          <w:rFonts w:hint="eastAsia"/>
          <w:spacing w:val="315"/>
          <w:lang w:eastAsia="zh-CN"/>
        </w:rPr>
        <w:t>名</w:t>
      </w:r>
      <w:r>
        <w:rPr>
          <w:rFonts w:hint="eastAsia"/>
          <w:lang w:eastAsia="zh-CN"/>
        </w:rPr>
        <w:t xml:space="preserve">称　　　　　　　　　　　</w:t>
      </w:r>
    </w:p>
    <w:p w14:paraId="4434F1CD" w14:textId="77777777" w:rsidR="005C61C9" w:rsidRDefault="006B566A">
      <w:pPr>
        <w:wordWrap w:val="0"/>
        <w:overflowPunct w:val="0"/>
        <w:autoSpaceDE w:val="0"/>
        <w:autoSpaceDN w:val="0"/>
        <w:ind w:right="210"/>
        <w:jc w:val="right"/>
        <w:rPr>
          <w:lang w:eastAsia="zh-CN"/>
        </w:rPr>
      </w:pPr>
      <w:r>
        <w:rPr>
          <w:rFonts w:hint="eastAsia"/>
          <w:lang w:eastAsia="zh-CN"/>
        </w:rPr>
        <w:t>代表者氏名　　　　　　　　　　㊞</w:t>
      </w:r>
    </w:p>
    <w:p w14:paraId="3E2D1A71" w14:textId="77777777" w:rsidR="005C61C9" w:rsidRDefault="005C61C9">
      <w:pPr>
        <w:wordWrap w:val="0"/>
        <w:overflowPunct w:val="0"/>
        <w:autoSpaceDE w:val="0"/>
        <w:autoSpaceDN w:val="0"/>
        <w:rPr>
          <w:rFonts w:hint="eastAsia"/>
          <w:lang w:eastAsia="zh-CN"/>
        </w:rPr>
      </w:pPr>
    </w:p>
    <w:p w14:paraId="635C3A24" w14:textId="77777777" w:rsidR="005C61C9" w:rsidRDefault="005C61C9">
      <w:pPr>
        <w:wordWrap w:val="0"/>
        <w:overflowPunct w:val="0"/>
        <w:autoSpaceDE w:val="0"/>
        <w:autoSpaceDN w:val="0"/>
        <w:jc w:val="center"/>
        <w:rPr>
          <w:rFonts w:hint="eastAsia"/>
          <w:lang w:eastAsia="zh-CN"/>
        </w:rPr>
      </w:pPr>
      <w:r>
        <w:rPr>
          <w:rFonts w:hint="eastAsia"/>
          <w:lang w:eastAsia="zh-CN"/>
        </w:rPr>
        <w:t>年度沖縄県水産業拠点強化構造改善</w:t>
      </w:r>
    </w:p>
    <w:p w14:paraId="642F4FCB" w14:textId="77777777" w:rsidR="005C61C9" w:rsidRDefault="005C61C9">
      <w:pPr>
        <w:wordWrap w:val="0"/>
        <w:overflowPunct w:val="0"/>
        <w:autoSpaceDE w:val="0"/>
        <w:autoSpaceDN w:val="0"/>
        <w:jc w:val="center"/>
        <w:rPr>
          <w:rFonts w:hint="eastAsia"/>
        </w:rPr>
      </w:pPr>
      <w:r>
        <w:rPr>
          <w:rFonts w:hint="eastAsia"/>
        </w:rPr>
        <w:t xml:space="preserve">特別対策事業中止(廃止)申請書　　　　　　</w:t>
      </w:r>
    </w:p>
    <w:p w14:paraId="0614FAFD" w14:textId="77777777" w:rsidR="005C61C9" w:rsidRDefault="005C61C9">
      <w:pPr>
        <w:wordWrap w:val="0"/>
        <w:overflowPunct w:val="0"/>
        <w:autoSpaceDE w:val="0"/>
        <w:autoSpaceDN w:val="0"/>
        <w:rPr>
          <w:rFonts w:hint="eastAsia"/>
        </w:rPr>
      </w:pPr>
    </w:p>
    <w:p w14:paraId="6DED6006" w14:textId="77777777" w:rsidR="005C61C9" w:rsidRDefault="005C61C9" w:rsidP="00BF0FBC">
      <w:pPr>
        <w:wordWrap w:val="0"/>
        <w:overflowPunct w:val="0"/>
        <w:autoSpaceDE w:val="0"/>
        <w:autoSpaceDN w:val="0"/>
        <w:ind w:firstLineChars="400" w:firstLine="840"/>
        <w:rPr>
          <w:rFonts w:hint="eastAsia"/>
        </w:rPr>
      </w:pPr>
      <w:r>
        <w:rPr>
          <w:rFonts w:hint="eastAsia"/>
        </w:rPr>
        <w:t>年　　月　　日付け国頭村指令第　　号で補助金の交付決定の通知があった沖縄県水産業拠点強化構造改善特別対策事業について、下記のとおり中止(廃止)したいので、国頭村水産業拠点強化構造改善特別対策事業補助金交付規程第5条の規定に基づき申請します。</w:t>
      </w:r>
    </w:p>
    <w:p w14:paraId="4689B526" w14:textId="77777777" w:rsidR="005C61C9" w:rsidRDefault="005C61C9">
      <w:pPr>
        <w:wordWrap w:val="0"/>
        <w:overflowPunct w:val="0"/>
        <w:autoSpaceDE w:val="0"/>
        <w:autoSpaceDN w:val="0"/>
        <w:rPr>
          <w:rFonts w:hint="eastAsia"/>
        </w:rPr>
      </w:pPr>
    </w:p>
    <w:p w14:paraId="2BF74D18" w14:textId="77777777" w:rsidR="005C61C9" w:rsidRDefault="005C61C9">
      <w:pPr>
        <w:wordWrap w:val="0"/>
        <w:overflowPunct w:val="0"/>
        <w:autoSpaceDE w:val="0"/>
        <w:autoSpaceDN w:val="0"/>
        <w:jc w:val="center"/>
        <w:rPr>
          <w:rFonts w:hint="eastAsia"/>
        </w:rPr>
      </w:pPr>
      <w:r>
        <w:rPr>
          <w:rFonts w:hint="eastAsia"/>
        </w:rPr>
        <w:t>記</w:t>
      </w:r>
    </w:p>
    <w:p w14:paraId="495566D6" w14:textId="77777777" w:rsidR="005C61C9" w:rsidRDefault="005C61C9">
      <w:pPr>
        <w:wordWrap w:val="0"/>
        <w:overflowPunct w:val="0"/>
        <w:autoSpaceDE w:val="0"/>
        <w:autoSpaceDN w:val="0"/>
        <w:rPr>
          <w:rFonts w:hint="eastAsia"/>
        </w:rPr>
      </w:pPr>
    </w:p>
    <w:p w14:paraId="6C5706C4" w14:textId="77777777" w:rsidR="005C61C9" w:rsidRDefault="005C61C9" w:rsidP="00BF0FBC">
      <w:pPr>
        <w:wordWrap w:val="0"/>
        <w:overflowPunct w:val="0"/>
        <w:autoSpaceDE w:val="0"/>
        <w:autoSpaceDN w:val="0"/>
        <w:rPr>
          <w:rFonts w:hint="eastAsia"/>
        </w:rPr>
      </w:pPr>
      <w:r>
        <w:rPr>
          <w:rFonts w:hint="eastAsia"/>
        </w:rPr>
        <w:t>1　事業の中止(廃止)の理由</w:t>
      </w:r>
    </w:p>
    <w:p w14:paraId="61AB840A" w14:textId="77777777" w:rsidR="005C61C9" w:rsidRDefault="005C61C9" w:rsidP="00BF0FBC">
      <w:pPr>
        <w:wordWrap w:val="0"/>
        <w:overflowPunct w:val="0"/>
        <w:autoSpaceDE w:val="0"/>
        <w:autoSpaceDN w:val="0"/>
        <w:rPr>
          <w:rFonts w:hint="eastAsia"/>
        </w:rPr>
      </w:pPr>
      <w:r>
        <w:rPr>
          <w:rFonts w:hint="eastAsia"/>
        </w:rPr>
        <w:t>2　中止(廃止)しようとする以前の事業実施状況</w:t>
      </w:r>
    </w:p>
    <w:p w14:paraId="0BF550C6" w14:textId="77777777" w:rsidR="005C61C9" w:rsidRDefault="005C61C9" w:rsidP="00BF0FBC">
      <w:pPr>
        <w:wordWrap w:val="0"/>
        <w:overflowPunct w:val="0"/>
        <w:autoSpaceDE w:val="0"/>
        <w:autoSpaceDN w:val="0"/>
        <w:ind w:leftChars="100" w:left="210"/>
        <w:rPr>
          <w:rFonts w:hint="eastAsia"/>
          <w:lang w:eastAsia="zh-CN"/>
        </w:rPr>
      </w:pPr>
      <w:r>
        <w:rPr>
          <w:rFonts w:hint="eastAsia"/>
          <w:lang w:eastAsia="zh-CN"/>
        </w:rPr>
        <w:t>(1)　事業内容</w:t>
      </w:r>
    </w:p>
    <w:p w14:paraId="5D2866F0" w14:textId="77777777" w:rsidR="005C61C9" w:rsidRDefault="005C61C9" w:rsidP="00BF0FBC">
      <w:pPr>
        <w:wordWrap w:val="0"/>
        <w:overflowPunct w:val="0"/>
        <w:autoSpaceDE w:val="0"/>
        <w:autoSpaceDN w:val="0"/>
        <w:ind w:leftChars="100" w:left="210"/>
        <w:rPr>
          <w:rFonts w:hint="eastAsia"/>
          <w:lang w:eastAsia="zh-CN"/>
        </w:rPr>
      </w:pPr>
      <w:r>
        <w:rPr>
          <w:rFonts w:hint="eastAsia"/>
          <w:lang w:eastAsia="zh-CN"/>
        </w:rPr>
        <w:t>(2)　経費支出状況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1"/>
        <w:gridCol w:w="1995"/>
        <w:gridCol w:w="1245"/>
        <w:gridCol w:w="1560"/>
        <w:gridCol w:w="1824"/>
        <w:gridCol w:w="1035"/>
      </w:tblGrid>
      <w:tr w:rsidR="005C61C9" w14:paraId="3B3D85D3" w14:textId="77777777">
        <w:tblPrEx>
          <w:tblCellMar>
            <w:top w:w="0" w:type="dxa"/>
            <w:bottom w:w="0" w:type="dxa"/>
          </w:tblCellMar>
        </w:tblPrEx>
        <w:trPr>
          <w:trHeight w:val="713"/>
        </w:trPr>
        <w:tc>
          <w:tcPr>
            <w:tcW w:w="831" w:type="dxa"/>
            <w:vAlign w:val="center"/>
          </w:tcPr>
          <w:p w14:paraId="7201E910" w14:textId="77777777" w:rsidR="005C61C9" w:rsidRDefault="005C61C9">
            <w:pPr>
              <w:wordWrap w:val="0"/>
              <w:overflowPunct w:val="0"/>
              <w:autoSpaceDE w:val="0"/>
              <w:autoSpaceDN w:val="0"/>
              <w:jc w:val="center"/>
              <w:rPr>
                <w:rFonts w:hint="eastAsia"/>
              </w:rPr>
            </w:pPr>
            <w:r>
              <w:rPr>
                <w:rFonts w:hint="eastAsia"/>
                <w:spacing w:val="105"/>
              </w:rPr>
              <w:t>区</w:t>
            </w:r>
            <w:r>
              <w:rPr>
                <w:rFonts w:hint="eastAsia"/>
              </w:rPr>
              <w:t>分</w:t>
            </w:r>
          </w:p>
        </w:tc>
        <w:tc>
          <w:tcPr>
            <w:tcW w:w="1995" w:type="dxa"/>
            <w:vAlign w:val="center"/>
          </w:tcPr>
          <w:p w14:paraId="4E570FE2" w14:textId="77777777" w:rsidR="005C61C9" w:rsidRDefault="005C61C9" w:rsidP="00BF0FBC">
            <w:pPr>
              <w:widowControl/>
              <w:ind w:leftChars="50" w:left="105" w:rightChars="50" w:right="105"/>
              <w:jc w:val="distribute"/>
            </w:pPr>
            <w:r>
              <w:rPr>
                <w:rFonts w:hint="eastAsia"/>
              </w:rPr>
              <w:t xml:space="preserve">　　月　　日</w:t>
            </w:r>
          </w:p>
          <w:p w14:paraId="7D0941B7" w14:textId="77777777" w:rsidR="005C61C9" w:rsidRDefault="005C61C9" w:rsidP="00BF0FBC">
            <w:pPr>
              <w:overflowPunct w:val="0"/>
              <w:autoSpaceDE w:val="0"/>
              <w:autoSpaceDN w:val="0"/>
              <w:ind w:leftChars="50" w:left="105" w:rightChars="50" w:right="105"/>
              <w:jc w:val="distribute"/>
              <w:rPr>
                <w:rFonts w:hint="eastAsia"/>
              </w:rPr>
            </w:pPr>
            <w:r>
              <w:rPr>
                <w:rFonts w:hint="eastAsia"/>
              </w:rPr>
              <w:t>現在支出済額</w:t>
            </w:r>
          </w:p>
        </w:tc>
        <w:tc>
          <w:tcPr>
            <w:tcW w:w="1245" w:type="dxa"/>
            <w:vAlign w:val="center"/>
          </w:tcPr>
          <w:p w14:paraId="672B09E8" w14:textId="77777777" w:rsidR="005C61C9" w:rsidRDefault="005C61C9" w:rsidP="00BF0FBC">
            <w:pPr>
              <w:widowControl/>
              <w:jc w:val="distribute"/>
              <w:rPr>
                <w:rFonts w:hint="eastAsia"/>
              </w:rPr>
            </w:pPr>
            <w:r>
              <w:rPr>
                <w:rFonts w:hint="eastAsia"/>
                <w:spacing w:val="210"/>
              </w:rPr>
              <w:t>残</w:t>
            </w:r>
            <w:r>
              <w:rPr>
                <w:rFonts w:hint="eastAsia"/>
              </w:rPr>
              <w:t>額</w:t>
            </w:r>
          </w:p>
        </w:tc>
        <w:tc>
          <w:tcPr>
            <w:tcW w:w="1560" w:type="dxa"/>
            <w:vAlign w:val="center"/>
          </w:tcPr>
          <w:p w14:paraId="7927F001" w14:textId="77777777" w:rsidR="005C61C9" w:rsidRDefault="005C61C9">
            <w:pPr>
              <w:widowControl/>
              <w:jc w:val="center"/>
              <w:rPr>
                <w:rFonts w:hint="eastAsia"/>
              </w:rPr>
            </w:pPr>
            <w:r>
              <w:rPr>
                <w:rFonts w:hint="eastAsia"/>
              </w:rPr>
              <w:t>支出予定額</w:t>
            </w:r>
          </w:p>
        </w:tc>
        <w:tc>
          <w:tcPr>
            <w:tcW w:w="1824" w:type="dxa"/>
            <w:vAlign w:val="center"/>
          </w:tcPr>
          <w:p w14:paraId="0C2F57B1" w14:textId="77777777" w:rsidR="005C61C9" w:rsidRDefault="005C61C9">
            <w:pPr>
              <w:wordWrap w:val="0"/>
              <w:overflowPunct w:val="0"/>
              <w:autoSpaceDE w:val="0"/>
              <w:autoSpaceDN w:val="0"/>
              <w:ind w:left="53" w:right="53"/>
              <w:jc w:val="distribute"/>
              <w:rPr>
                <w:rFonts w:hint="eastAsia"/>
              </w:rPr>
            </w:pPr>
            <w:r>
              <w:rPr>
                <w:rFonts w:hint="eastAsia"/>
              </w:rPr>
              <w:t>中止(又は廃止)に伴う不用額</w:t>
            </w:r>
          </w:p>
        </w:tc>
        <w:tc>
          <w:tcPr>
            <w:tcW w:w="1035" w:type="dxa"/>
            <w:vAlign w:val="center"/>
          </w:tcPr>
          <w:p w14:paraId="0F43E890" w14:textId="77777777" w:rsidR="005C61C9" w:rsidRDefault="005C61C9">
            <w:pPr>
              <w:wordWrap w:val="0"/>
              <w:overflowPunct w:val="0"/>
              <w:autoSpaceDE w:val="0"/>
              <w:autoSpaceDN w:val="0"/>
              <w:jc w:val="center"/>
              <w:rPr>
                <w:rFonts w:hint="eastAsia"/>
              </w:rPr>
            </w:pPr>
            <w:r>
              <w:rPr>
                <w:rFonts w:hint="eastAsia"/>
                <w:spacing w:val="105"/>
              </w:rPr>
              <w:t>備</w:t>
            </w:r>
            <w:r>
              <w:rPr>
                <w:rFonts w:hint="eastAsia"/>
              </w:rPr>
              <w:t>考</w:t>
            </w:r>
          </w:p>
        </w:tc>
      </w:tr>
      <w:tr w:rsidR="005C61C9" w14:paraId="75377833" w14:textId="77777777">
        <w:tblPrEx>
          <w:tblCellMar>
            <w:top w:w="0" w:type="dxa"/>
            <w:bottom w:w="0" w:type="dxa"/>
          </w:tblCellMar>
        </w:tblPrEx>
        <w:trPr>
          <w:trHeight w:val="2321"/>
        </w:trPr>
        <w:tc>
          <w:tcPr>
            <w:tcW w:w="831" w:type="dxa"/>
            <w:vAlign w:val="center"/>
          </w:tcPr>
          <w:p w14:paraId="4243BB41" w14:textId="77777777" w:rsidR="005C61C9" w:rsidRDefault="005C61C9">
            <w:pPr>
              <w:wordWrap w:val="0"/>
              <w:overflowPunct w:val="0"/>
              <w:autoSpaceDE w:val="0"/>
              <w:autoSpaceDN w:val="0"/>
              <w:jc w:val="center"/>
              <w:rPr>
                <w:rFonts w:hint="eastAsia"/>
              </w:rPr>
            </w:pPr>
          </w:p>
        </w:tc>
        <w:tc>
          <w:tcPr>
            <w:tcW w:w="1995" w:type="dxa"/>
            <w:vAlign w:val="center"/>
          </w:tcPr>
          <w:p w14:paraId="3B739105" w14:textId="77777777" w:rsidR="005C61C9" w:rsidRDefault="005C61C9">
            <w:pPr>
              <w:wordWrap w:val="0"/>
              <w:overflowPunct w:val="0"/>
              <w:autoSpaceDE w:val="0"/>
              <w:autoSpaceDN w:val="0"/>
              <w:jc w:val="center"/>
              <w:rPr>
                <w:rFonts w:hint="eastAsia"/>
              </w:rPr>
            </w:pPr>
          </w:p>
        </w:tc>
        <w:tc>
          <w:tcPr>
            <w:tcW w:w="1245" w:type="dxa"/>
            <w:vAlign w:val="center"/>
          </w:tcPr>
          <w:p w14:paraId="5B8F2F93" w14:textId="77777777" w:rsidR="005C61C9" w:rsidRDefault="005C61C9">
            <w:pPr>
              <w:wordWrap w:val="0"/>
              <w:overflowPunct w:val="0"/>
              <w:autoSpaceDE w:val="0"/>
              <w:autoSpaceDN w:val="0"/>
              <w:jc w:val="center"/>
              <w:rPr>
                <w:rFonts w:hint="eastAsia"/>
              </w:rPr>
            </w:pPr>
          </w:p>
        </w:tc>
        <w:tc>
          <w:tcPr>
            <w:tcW w:w="1560" w:type="dxa"/>
            <w:vAlign w:val="center"/>
          </w:tcPr>
          <w:p w14:paraId="1F21148A" w14:textId="77777777" w:rsidR="005C61C9" w:rsidRDefault="005C61C9">
            <w:pPr>
              <w:wordWrap w:val="0"/>
              <w:overflowPunct w:val="0"/>
              <w:autoSpaceDE w:val="0"/>
              <w:autoSpaceDN w:val="0"/>
              <w:jc w:val="center"/>
              <w:rPr>
                <w:rFonts w:hint="eastAsia"/>
              </w:rPr>
            </w:pPr>
          </w:p>
        </w:tc>
        <w:tc>
          <w:tcPr>
            <w:tcW w:w="1824" w:type="dxa"/>
            <w:vAlign w:val="center"/>
          </w:tcPr>
          <w:p w14:paraId="531DA874" w14:textId="77777777" w:rsidR="005C61C9" w:rsidRDefault="005C61C9">
            <w:pPr>
              <w:wordWrap w:val="0"/>
              <w:overflowPunct w:val="0"/>
              <w:autoSpaceDE w:val="0"/>
              <w:autoSpaceDN w:val="0"/>
              <w:ind w:left="53" w:right="53"/>
              <w:jc w:val="center"/>
              <w:rPr>
                <w:rFonts w:hint="eastAsia"/>
              </w:rPr>
            </w:pPr>
          </w:p>
        </w:tc>
        <w:tc>
          <w:tcPr>
            <w:tcW w:w="1035" w:type="dxa"/>
            <w:vAlign w:val="center"/>
          </w:tcPr>
          <w:p w14:paraId="33D45E6E" w14:textId="77777777" w:rsidR="005C61C9" w:rsidRDefault="005C61C9">
            <w:pPr>
              <w:wordWrap w:val="0"/>
              <w:overflowPunct w:val="0"/>
              <w:autoSpaceDE w:val="0"/>
              <w:autoSpaceDN w:val="0"/>
              <w:jc w:val="center"/>
              <w:rPr>
                <w:rFonts w:hint="eastAsia"/>
              </w:rPr>
            </w:pPr>
          </w:p>
        </w:tc>
      </w:tr>
      <w:tr w:rsidR="005C61C9" w14:paraId="5866554F" w14:textId="77777777">
        <w:tblPrEx>
          <w:tblCellMar>
            <w:top w:w="0" w:type="dxa"/>
            <w:bottom w:w="0" w:type="dxa"/>
          </w:tblCellMar>
        </w:tblPrEx>
        <w:trPr>
          <w:trHeight w:val="525"/>
        </w:trPr>
        <w:tc>
          <w:tcPr>
            <w:tcW w:w="831" w:type="dxa"/>
            <w:vAlign w:val="center"/>
          </w:tcPr>
          <w:p w14:paraId="6C0B3F5A" w14:textId="77777777" w:rsidR="005C61C9" w:rsidRDefault="005C61C9">
            <w:pPr>
              <w:wordWrap w:val="0"/>
              <w:overflowPunct w:val="0"/>
              <w:autoSpaceDE w:val="0"/>
              <w:autoSpaceDN w:val="0"/>
              <w:jc w:val="center"/>
              <w:rPr>
                <w:rFonts w:hint="eastAsia"/>
              </w:rPr>
            </w:pPr>
            <w:r>
              <w:rPr>
                <w:rFonts w:hint="eastAsia"/>
              </w:rPr>
              <w:t>計</w:t>
            </w:r>
          </w:p>
        </w:tc>
        <w:tc>
          <w:tcPr>
            <w:tcW w:w="1995" w:type="dxa"/>
            <w:vAlign w:val="center"/>
          </w:tcPr>
          <w:p w14:paraId="068A3F3C" w14:textId="77777777" w:rsidR="005C61C9" w:rsidRDefault="005C61C9">
            <w:pPr>
              <w:wordWrap w:val="0"/>
              <w:overflowPunct w:val="0"/>
              <w:autoSpaceDE w:val="0"/>
              <w:autoSpaceDN w:val="0"/>
              <w:jc w:val="center"/>
              <w:rPr>
                <w:rFonts w:hint="eastAsia"/>
              </w:rPr>
            </w:pPr>
          </w:p>
        </w:tc>
        <w:tc>
          <w:tcPr>
            <w:tcW w:w="1245" w:type="dxa"/>
            <w:vAlign w:val="center"/>
          </w:tcPr>
          <w:p w14:paraId="00A884B1" w14:textId="77777777" w:rsidR="005C61C9" w:rsidRDefault="005C61C9">
            <w:pPr>
              <w:wordWrap w:val="0"/>
              <w:overflowPunct w:val="0"/>
              <w:autoSpaceDE w:val="0"/>
              <w:autoSpaceDN w:val="0"/>
              <w:jc w:val="center"/>
              <w:rPr>
                <w:rFonts w:hint="eastAsia"/>
              </w:rPr>
            </w:pPr>
          </w:p>
        </w:tc>
        <w:tc>
          <w:tcPr>
            <w:tcW w:w="1560" w:type="dxa"/>
            <w:vAlign w:val="center"/>
          </w:tcPr>
          <w:p w14:paraId="5BF72E00" w14:textId="77777777" w:rsidR="005C61C9" w:rsidRDefault="005C61C9">
            <w:pPr>
              <w:wordWrap w:val="0"/>
              <w:overflowPunct w:val="0"/>
              <w:autoSpaceDE w:val="0"/>
              <w:autoSpaceDN w:val="0"/>
              <w:jc w:val="center"/>
              <w:rPr>
                <w:rFonts w:hint="eastAsia"/>
              </w:rPr>
            </w:pPr>
          </w:p>
        </w:tc>
        <w:tc>
          <w:tcPr>
            <w:tcW w:w="1824" w:type="dxa"/>
            <w:vAlign w:val="center"/>
          </w:tcPr>
          <w:p w14:paraId="34AC9C94" w14:textId="77777777" w:rsidR="005C61C9" w:rsidRDefault="005C61C9">
            <w:pPr>
              <w:wordWrap w:val="0"/>
              <w:overflowPunct w:val="0"/>
              <w:autoSpaceDE w:val="0"/>
              <w:autoSpaceDN w:val="0"/>
              <w:ind w:left="53" w:right="53"/>
              <w:jc w:val="center"/>
              <w:rPr>
                <w:rFonts w:hint="eastAsia"/>
              </w:rPr>
            </w:pPr>
          </w:p>
        </w:tc>
        <w:tc>
          <w:tcPr>
            <w:tcW w:w="1035" w:type="dxa"/>
            <w:vAlign w:val="center"/>
          </w:tcPr>
          <w:p w14:paraId="5CFFB241" w14:textId="77777777" w:rsidR="005C61C9" w:rsidRDefault="005C61C9">
            <w:pPr>
              <w:wordWrap w:val="0"/>
              <w:overflowPunct w:val="0"/>
              <w:autoSpaceDE w:val="0"/>
              <w:autoSpaceDN w:val="0"/>
              <w:jc w:val="center"/>
              <w:rPr>
                <w:rFonts w:hint="eastAsia"/>
              </w:rPr>
            </w:pPr>
          </w:p>
        </w:tc>
      </w:tr>
    </w:tbl>
    <w:p w14:paraId="68E38E8A" w14:textId="77777777" w:rsidR="005C61C9" w:rsidRDefault="005C61C9" w:rsidP="00BF0FBC">
      <w:pPr>
        <w:wordWrap w:val="0"/>
        <w:overflowPunct w:val="0"/>
        <w:autoSpaceDE w:val="0"/>
        <w:autoSpaceDN w:val="0"/>
        <w:ind w:leftChars="100" w:left="210"/>
        <w:rPr>
          <w:rFonts w:hint="eastAsia"/>
        </w:rPr>
      </w:pPr>
      <w:r>
        <w:rPr>
          <w:rFonts w:hint="eastAsia"/>
        </w:rPr>
        <w:t>(3)　中止(廃止)後の措置</w:t>
      </w:r>
    </w:p>
    <w:sectPr w:rsidR="005C61C9">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33353" w14:textId="77777777" w:rsidR="00B7064F" w:rsidRDefault="00B7064F">
      <w:r>
        <w:separator/>
      </w:r>
    </w:p>
  </w:endnote>
  <w:endnote w:type="continuationSeparator" w:id="0">
    <w:p w14:paraId="24D28280" w14:textId="77777777" w:rsidR="00B7064F" w:rsidRDefault="00B70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C3DD9" w14:textId="77777777" w:rsidR="00B7064F" w:rsidRDefault="00B7064F">
      <w:r>
        <w:separator/>
      </w:r>
    </w:p>
  </w:footnote>
  <w:footnote w:type="continuationSeparator" w:id="0">
    <w:p w14:paraId="1FC580E7" w14:textId="77777777" w:rsidR="00B7064F" w:rsidRDefault="00B706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66A"/>
    <w:rsid w:val="002C2040"/>
    <w:rsid w:val="005C61C9"/>
    <w:rsid w:val="006758E1"/>
    <w:rsid w:val="006B566A"/>
    <w:rsid w:val="009A3114"/>
    <w:rsid w:val="00A01128"/>
    <w:rsid w:val="00B7064F"/>
    <w:rsid w:val="00BF0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6C5AB68"/>
  <w15:chartTrackingRefBased/>
  <w15:docId w15:val="{A26E5FB0-D177-4D7D-BE6B-1746E0FDC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b/>
      <w:sz w:val="42"/>
    </w:rPr>
  </w:style>
  <w:style w:type="paragraph" w:customStyle="1" w:styleId="a4">
    <w:name w:val="章名"/>
    <w:basedOn w:val="a"/>
    <w:pPr>
      <w:ind w:left="2100" w:right="1680" w:hanging="420"/>
    </w:pPr>
    <w:rPr>
      <w:b/>
      <w:sz w:val="42"/>
    </w:rPr>
  </w:style>
  <w:style w:type="paragraph" w:customStyle="1" w:styleId="a5">
    <w:name w:val="件名"/>
    <w:basedOn w:val="a"/>
    <w:pPr>
      <w:ind w:left="1800" w:right="1440" w:hanging="360"/>
    </w:pPr>
    <w:rPr>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55</Words>
  <Characters>318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2025-06-02T06:35:00Z</dcterms:created>
  <dcterms:modified xsi:type="dcterms:W3CDTF">2025-06-02T06:35:00Z</dcterms:modified>
</cp:coreProperties>
</file>