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EA54" w14:textId="77777777" w:rsidR="00E407BE" w:rsidRPr="00385CAC" w:rsidRDefault="00E407BE" w:rsidP="007540A8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  <w:r w:rsidRPr="00385CAC">
        <w:rPr>
          <w:rFonts w:hAnsi="ＭＳ 明朝" w:hint="eastAsia"/>
          <w:kern w:val="0"/>
          <w:lang w:eastAsia="zh-CN"/>
        </w:rPr>
        <w:t>様式第4号(第11条関係)</w:t>
      </w:r>
    </w:p>
    <w:p w14:paraId="64654565" w14:textId="77777777" w:rsidR="00E407BE" w:rsidRPr="00385CAC" w:rsidRDefault="00E407BE" w:rsidP="007540A8">
      <w:pPr>
        <w:wordWrap w:val="0"/>
        <w:overflowPunct w:val="0"/>
        <w:autoSpaceDE w:val="0"/>
        <w:autoSpaceDN w:val="0"/>
        <w:spacing w:line="480" w:lineRule="auto"/>
        <w:jc w:val="center"/>
        <w:rPr>
          <w:rFonts w:hAnsi="ＭＳ 明朝" w:hint="eastAsia"/>
          <w:kern w:val="0"/>
          <w:lang w:eastAsia="zh-CN"/>
        </w:rPr>
      </w:pPr>
      <w:r w:rsidRPr="00385CAC">
        <w:rPr>
          <w:rFonts w:hAnsi="ＭＳ 明朝" w:hint="eastAsia"/>
          <w:spacing w:val="105"/>
          <w:kern w:val="0"/>
          <w:lang w:eastAsia="zh-CN"/>
        </w:rPr>
        <w:t>継続費見積</w:t>
      </w:r>
      <w:r w:rsidRPr="00385CAC">
        <w:rPr>
          <w:rFonts w:hAnsi="ＭＳ 明朝" w:hint="eastAsia"/>
          <w:kern w:val="0"/>
          <w:lang w:eastAsia="zh-CN"/>
        </w:rPr>
        <w:t>書</w:t>
      </w:r>
    </w:p>
    <w:p w14:paraId="1C242C54" w14:textId="77777777" w:rsidR="00E407BE" w:rsidRPr="00385CAC" w:rsidRDefault="00E407BE" w:rsidP="007540A8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</w:rPr>
      </w:pPr>
      <w:r w:rsidRPr="00385CAC">
        <w:rPr>
          <w:rFonts w:hAnsi="ＭＳ 明朝" w:hint="eastAsia"/>
          <w:kern w:val="0"/>
        </w:rPr>
        <w:t>(単位：千円)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377"/>
        <w:gridCol w:w="710"/>
        <w:gridCol w:w="655"/>
        <w:gridCol w:w="270"/>
        <w:gridCol w:w="885"/>
        <w:gridCol w:w="40"/>
        <w:gridCol w:w="925"/>
        <w:gridCol w:w="925"/>
        <w:gridCol w:w="840"/>
        <w:gridCol w:w="525"/>
        <w:gridCol w:w="1365"/>
      </w:tblGrid>
      <w:tr w:rsidR="00E407BE" w:rsidRPr="00385CAC" w14:paraId="384F5A16" w14:textId="77777777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365" w:type="dxa"/>
            <w:gridSpan w:val="2"/>
            <w:vAlign w:val="center"/>
          </w:tcPr>
          <w:p w14:paraId="32C556E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(款)</w:t>
            </w:r>
          </w:p>
        </w:tc>
        <w:tc>
          <w:tcPr>
            <w:tcW w:w="1365" w:type="dxa"/>
            <w:gridSpan w:val="2"/>
            <w:vAlign w:val="center"/>
          </w:tcPr>
          <w:p w14:paraId="57A495B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(項)</w:t>
            </w:r>
          </w:p>
        </w:tc>
        <w:tc>
          <w:tcPr>
            <w:tcW w:w="1155" w:type="dxa"/>
            <w:gridSpan w:val="2"/>
            <w:vAlign w:val="center"/>
          </w:tcPr>
          <w:p w14:paraId="6010829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(目)</w:t>
            </w:r>
          </w:p>
        </w:tc>
        <w:tc>
          <w:tcPr>
            <w:tcW w:w="2730" w:type="dxa"/>
            <w:gridSpan w:val="4"/>
            <w:tcBorders>
              <w:top w:val="nil"/>
            </w:tcBorders>
            <w:vAlign w:val="center"/>
          </w:tcPr>
          <w:p w14:paraId="746ED76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B49C675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会計</w:t>
            </w:r>
          </w:p>
        </w:tc>
      </w:tr>
      <w:tr w:rsidR="00E407BE" w:rsidRPr="00385CAC" w14:paraId="6BC747AD" w14:textId="77777777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7140" w:type="dxa"/>
            <w:gridSpan w:val="11"/>
            <w:vAlign w:val="center"/>
          </w:tcPr>
          <w:p w14:paraId="573FC0D4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事業名</w:t>
            </w:r>
          </w:p>
        </w:tc>
        <w:tc>
          <w:tcPr>
            <w:tcW w:w="1365" w:type="dxa"/>
            <w:vMerge w:val="restart"/>
            <w:vAlign w:val="center"/>
          </w:tcPr>
          <w:p w14:paraId="43D55FC1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説明</w:t>
            </w:r>
          </w:p>
        </w:tc>
      </w:tr>
      <w:tr w:rsidR="00E407BE" w:rsidRPr="00385CAC" w14:paraId="3CC78DC4" w14:textId="77777777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988" w:type="dxa"/>
            <w:vMerge w:val="restart"/>
            <w:vAlign w:val="center"/>
          </w:tcPr>
          <w:p w14:paraId="5715AC83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年度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14:paraId="7587F06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年割額</w:t>
            </w:r>
          </w:p>
        </w:tc>
        <w:tc>
          <w:tcPr>
            <w:tcW w:w="5065" w:type="dxa"/>
            <w:gridSpan w:val="8"/>
            <w:vAlign w:val="center"/>
          </w:tcPr>
          <w:p w14:paraId="7B1DD4C9" w14:textId="77777777" w:rsidR="00E407BE" w:rsidRPr="004D38B6" w:rsidRDefault="00E407BE" w:rsidP="004D38B6">
            <w:pPr>
              <w:overflowPunct w:val="0"/>
              <w:autoSpaceDE w:val="0"/>
              <w:autoSpaceDN w:val="0"/>
              <w:ind w:leftChars="300" w:left="630" w:rightChars="300" w:right="630"/>
              <w:jc w:val="distribute"/>
              <w:rPr>
                <w:rFonts w:hAnsi="ＭＳ 明朝" w:hint="eastAsia"/>
                <w:kern w:val="0"/>
              </w:rPr>
            </w:pPr>
            <w:r w:rsidRPr="004D38B6">
              <w:rPr>
                <w:rFonts w:hAnsi="ＭＳ 明朝" w:hint="eastAsia"/>
                <w:kern w:val="0"/>
              </w:rPr>
              <w:t>左の財源内訳</w:t>
            </w:r>
          </w:p>
        </w:tc>
        <w:tc>
          <w:tcPr>
            <w:tcW w:w="1365" w:type="dxa"/>
            <w:vMerge/>
            <w:vAlign w:val="center"/>
          </w:tcPr>
          <w:p w14:paraId="42792685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4F0520DA" w14:textId="77777777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988" w:type="dxa"/>
            <w:vMerge/>
            <w:vAlign w:val="center"/>
          </w:tcPr>
          <w:p w14:paraId="4E965CB0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796EA686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700" w:type="dxa"/>
            <w:gridSpan w:val="6"/>
            <w:vAlign w:val="center"/>
          </w:tcPr>
          <w:p w14:paraId="24F753AC" w14:textId="77777777" w:rsidR="00E407BE" w:rsidRPr="00385CAC" w:rsidRDefault="00E407BE" w:rsidP="004D38B6">
            <w:pPr>
              <w:overflowPunct w:val="0"/>
              <w:autoSpaceDE w:val="0"/>
              <w:autoSpaceDN w:val="0"/>
              <w:ind w:leftChars="300" w:left="630" w:rightChars="300" w:right="630"/>
              <w:jc w:val="distribute"/>
              <w:rPr>
                <w:rFonts w:hAnsi="ＭＳ 明朝" w:hint="eastAsia"/>
                <w:kern w:val="0"/>
              </w:rPr>
            </w:pPr>
            <w:r w:rsidRPr="004D38B6">
              <w:rPr>
                <w:rFonts w:hAnsi="ＭＳ 明朝" w:hint="eastAsia"/>
                <w:kern w:val="0"/>
              </w:rPr>
              <w:t>特定財源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3F51C40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一般財源</w:t>
            </w:r>
          </w:p>
        </w:tc>
        <w:tc>
          <w:tcPr>
            <w:tcW w:w="1365" w:type="dxa"/>
            <w:vMerge/>
            <w:vAlign w:val="center"/>
          </w:tcPr>
          <w:p w14:paraId="3EDA1284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60102733" w14:textId="77777777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988" w:type="dxa"/>
            <w:vMerge/>
            <w:vAlign w:val="center"/>
          </w:tcPr>
          <w:p w14:paraId="12CA2F4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14:paraId="71856A39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648F0F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spacing w:val="105"/>
                <w:kern w:val="0"/>
              </w:rPr>
              <w:t>国</w:t>
            </w:r>
            <w:r w:rsidRPr="00385CAC">
              <w:rPr>
                <w:rFonts w:hAnsi="ＭＳ 明朝" w:hint="eastAsia"/>
                <w:kern w:val="0"/>
              </w:rPr>
              <w:t>県支出金</w:t>
            </w:r>
          </w:p>
        </w:tc>
        <w:tc>
          <w:tcPr>
            <w:tcW w:w="925" w:type="dxa"/>
            <w:gridSpan w:val="2"/>
            <w:vAlign w:val="center"/>
          </w:tcPr>
          <w:p w14:paraId="5750E8B4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地方債</w:t>
            </w:r>
          </w:p>
        </w:tc>
        <w:tc>
          <w:tcPr>
            <w:tcW w:w="925" w:type="dxa"/>
            <w:vAlign w:val="center"/>
          </w:tcPr>
          <w:p w14:paraId="55FC2B5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925" w:type="dxa"/>
            <w:vAlign w:val="center"/>
          </w:tcPr>
          <w:p w14:paraId="46177C4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365" w:type="dxa"/>
            <w:gridSpan w:val="2"/>
            <w:vMerge/>
            <w:vAlign w:val="center"/>
          </w:tcPr>
          <w:p w14:paraId="0E086BB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74183758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44284277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88" w:type="dxa"/>
          </w:tcPr>
          <w:p w14:paraId="66BCAFA9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</w:tcPr>
          <w:p w14:paraId="6FABC1F4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2B3CAC7F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51B24B8B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4008F14E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321E2710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49CD4F9A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6473A906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187D89DD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988" w:type="dxa"/>
          </w:tcPr>
          <w:p w14:paraId="578AAFA9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</w:tcPr>
          <w:p w14:paraId="7E81DDD4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5727FC6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340A2ADF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051B7CB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0A8D1C54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628488CC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1180E27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15DB55B3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88" w:type="dxa"/>
          </w:tcPr>
          <w:p w14:paraId="231E9C75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</w:tcPr>
          <w:p w14:paraId="6864FEAE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058B52AC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4CEF54D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1495C8F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514A986C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35C63D0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11200E90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58F76D72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88" w:type="dxa"/>
          </w:tcPr>
          <w:p w14:paraId="1A736E06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</w:tcPr>
          <w:p w14:paraId="5950A648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06080AA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7D8D4AC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3079E71E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4FA44071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6B490105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6AB91214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6FA6FA77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88" w:type="dxa"/>
          </w:tcPr>
          <w:p w14:paraId="272E82A3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</w:tcPr>
          <w:p w14:paraId="3E5660FC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12D37F1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56C02DA9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25A49A17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36B83B33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54C3DB0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78B5C081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58A75768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88" w:type="dxa"/>
          </w:tcPr>
          <w:p w14:paraId="73E38CC1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</w:tcPr>
          <w:p w14:paraId="7B9BCD1C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231894E6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0114FA6C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1CD7C3EC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1C84018A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0F3BD115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04D0C878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27B17711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88" w:type="dxa"/>
          </w:tcPr>
          <w:p w14:paraId="26D10EA1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87" w:type="dxa"/>
            <w:gridSpan w:val="2"/>
          </w:tcPr>
          <w:p w14:paraId="3D2B108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3826D7C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4531A080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1BE71DDA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0C70F563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64828B7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7F2E20E9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E407BE" w:rsidRPr="00385CAC" w14:paraId="72013BB1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988" w:type="dxa"/>
            <w:vAlign w:val="center"/>
          </w:tcPr>
          <w:p w14:paraId="5E319AB8" w14:textId="6009C976" w:rsidR="00E407BE" w:rsidRPr="00385CAC" w:rsidRDefault="006F20AC" w:rsidP="007540A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9E8D48" wp14:editId="6AEEA3A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528320" cy="38036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380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5085A3" w14:textId="77777777" w:rsidR="004D38B6" w:rsidRPr="008844D1" w:rsidRDefault="004D38B6" w:rsidP="008844D1">
                                  <w:pPr>
                                    <w:jc w:val="distribute"/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 w:rsidRPr="008844D1"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()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E8D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.95pt;margin-top:11.45pt;width:41.6pt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" filled="f" stroked="f">
                      <v:textbox inset="0,0,0,0">
                        <w:txbxContent>
                          <w:p w14:paraId="315085A3" w14:textId="77777777" w:rsidR="004D38B6" w:rsidRPr="008844D1" w:rsidRDefault="004D38B6" w:rsidP="008844D1">
                            <w:pPr>
                              <w:jc w:val="distribute"/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</w:pPr>
                            <w:r w:rsidRPr="008844D1"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()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7BE" w:rsidRPr="00385CAC">
              <w:rPr>
                <w:rFonts w:hAnsi="ＭＳ 明朝" w:hint="eastAsia"/>
                <w:kern w:val="0"/>
              </w:rPr>
              <w:t>計</w:t>
            </w:r>
          </w:p>
          <w:p w14:paraId="300972FD" w14:textId="77777777" w:rsidR="00E407BE" w:rsidRPr="00385CAC" w:rsidRDefault="00E407BE" w:rsidP="00E6088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kern w:val="0"/>
              </w:rPr>
            </w:pPr>
            <w:r w:rsidRPr="00385CAC">
              <w:rPr>
                <w:rFonts w:hAnsi="ＭＳ 明朝" w:hint="eastAsia"/>
                <w:kern w:val="0"/>
              </w:rPr>
              <w:t>全体計画</w:t>
            </w:r>
          </w:p>
        </w:tc>
        <w:tc>
          <w:tcPr>
            <w:tcW w:w="1087" w:type="dxa"/>
            <w:gridSpan w:val="2"/>
          </w:tcPr>
          <w:p w14:paraId="758D2E32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44322FA5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  <w:gridSpan w:val="2"/>
          </w:tcPr>
          <w:p w14:paraId="545AB3F8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36B70191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25" w:type="dxa"/>
          </w:tcPr>
          <w:p w14:paraId="25C3F4AA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</w:tcPr>
          <w:p w14:paraId="698DE131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030500ED" w14:textId="77777777" w:rsidR="00E407BE" w:rsidRPr="00385CAC" w:rsidRDefault="00E407BE" w:rsidP="007540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345BECF7" w14:textId="77777777" w:rsidR="00E407BE" w:rsidRPr="00385CAC" w:rsidRDefault="00E407BE" w:rsidP="00A25AD6">
      <w:pPr>
        <w:wordWrap w:val="0"/>
        <w:overflowPunct w:val="0"/>
        <w:autoSpaceDE w:val="0"/>
        <w:autoSpaceDN w:val="0"/>
        <w:spacing w:beforeLines="50" w:before="167"/>
        <w:ind w:left="420" w:hanging="420"/>
        <w:rPr>
          <w:rFonts w:hAnsi="ＭＳ 明朝" w:hint="eastAsia"/>
          <w:kern w:val="0"/>
        </w:rPr>
      </w:pPr>
      <w:r w:rsidRPr="00385CAC">
        <w:rPr>
          <w:rFonts w:hAnsi="ＭＳ 明朝" w:hint="eastAsia"/>
          <w:kern w:val="0"/>
        </w:rPr>
        <w:t>備考　経済費の変更に係る見積書は、「年割額」の欄を横線で画して2分し、上段に補正前の額を、下欄に補正後の額を記載すること。</w:t>
      </w:r>
    </w:p>
    <w:sectPr w:rsidR="00E407BE" w:rsidRPr="00385CAC" w:rsidSect="00A25AD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C22F" w14:textId="77777777" w:rsidR="00C7168D" w:rsidRDefault="00C7168D">
      <w:r>
        <w:separator/>
      </w:r>
    </w:p>
  </w:endnote>
  <w:endnote w:type="continuationSeparator" w:id="0">
    <w:p w14:paraId="097199D0" w14:textId="77777777" w:rsidR="00C7168D" w:rsidRDefault="00C7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484E" w14:textId="77777777" w:rsidR="00C7168D" w:rsidRDefault="00C7168D">
      <w:r>
        <w:separator/>
      </w:r>
    </w:p>
  </w:footnote>
  <w:footnote w:type="continuationSeparator" w:id="0">
    <w:p w14:paraId="07B2390C" w14:textId="77777777" w:rsidR="00C7168D" w:rsidRDefault="00C7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E3"/>
    <w:rsid w:val="00385CAC"/>
    <w:rsid w:val="004106BA"/>
    <w:rsid w:val="004D38B6"/>
    <w:rsid w:val="006716F0"/>
    <w:rsid w:val="006F20AC"/>
    <w:rsid w:val="007540A8"/>
    <w:rsid w:val="00760F10"/>
    <w:rsid w:val="008844D1"/>
    <w:rsid w:val="008D17E3"/>
    <w:rsid w:val="00A25AD6"/>
    <w:rsid w:val="00AD0EE6"/>
    <w:rsid w:val="00C7168D"/>
    <w:rsid w:val="00E14A62"/>
    <w:rsid w:val="00E407BE"/>
    <w:rsid w:val="00E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E1BB9"/>
  <w15:chartTrackingRefBased/>
  <w15:docId w15:val="{D881907E-5439-4A5D-992A-BF3D86A2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D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385CAC"/>
  </w:style>
  <w:style w:type="table" w:default="1" w:styleId="a1">
    <w:name w:val="Normal Table"/>
    <w:semiHidden/>
    <w:rsid w:val="00385C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85CAC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385C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5CA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85CAC"/>
  </w:style>
  <w:style w:type="table" w:styleId="a9">
    <w:name w:val="Table Grid"/>
    <w:basedOn w:val="a1"/>
    <w:rsid w:val="00385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2001-06-29T04:29:00Z</cp:lastPrinted>
  <dcterms:created xsi:type="dcterms:W3CDTF">2025-05-21T05:58:00Z</dcterms:created>
  <dcterms:modified xsi:type="dcterms:W3CDTF">2025-05-21T05:58:00Z</dcterms:modified>
</cp:coreProperties>
</file>