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A25A" w14:textId="77777777" w:rsidR="00D1438D" w:rsidRDefault="00D1438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様式第2号(第11条関係)</w:t>
      </w:r>
    </w:p>
    <w:p w14:paraId="647E0FCA" w14:textId="77777777" w:rsidR="00D1438D" w:rsidRDefault="00D1438D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番</w:t>
      </w:r>
      <w:r>
        <w:rPr>
          <w:rFonts w:hint="eastAsia"/>
          <w:lang w:eastAsia="zh-CN"/>
        </w:rPr>
        <w:t xml:space="preserve">号　　</w:t>
      </w:r>
    </w:p>
    <w:p w14:paraId="5330A1F5" w14:textId="77777777" w:rsidR="00D1438D" w:rsidRDefault="00D1438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　</w:t>
      </w:r>
    </w:p>
    <w:p w14:paraId="0BC20B39" w14:textId="77777777" w:rsidR="00D1438D" w:rsidRDefault="00D1438D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14:paraId="2E354DAB" w14:textId="77777777" w:rsidR="00D1438D" w:rsidRDefault="00D1438D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14:paraId="4DF1694B" w14:textId="77777777" w:rsidR="00D1438D" w:rsidRDefault="00D1438D" w:rsidP="007B6316">
      <w:pPr>
        <w:wordWrap w:val="0"/>
        <w:overflowPunct w:val="0"/>
        <w:autoSpaceDE w:val="0"/>
        <w:autoSpaceDN w:val="0"/>
        <w:ind w:firstLineChars="800" w:firstLine="168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416149B9" w14:textId="77777777" w:rsidR="00D1438D" w:rsidRDefault="00D1438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4C561220" w14:textId="77777777" w:rsidR="00D1438D" w:rsidRDefault="00D1438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1D024040" w14:textId="77777777" w:rsidR="00D1438D" w:rsidRDefault="00D1438D" w:rsidP="00AF23ED">
      <w:pPr>
        <w:wordWrap w:val="0"/>
        <w:overflowPunct w:val="0"/>
        <w:autoSpaceDE w:val="0"/>
        <w:autoSpaceDN w:val="0"/>
        <w:ind w:rightChars="1149" w:right="2413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</w:t>
      </w:r>
    </w:p>
    <w:p w14:paraId="7A679CEE" w14:textId="77777777" w:rsidR="00D1438D" w:rsidRDefault="00D1438D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</w:p>
    <w:p w14:paraId="73FC53D0" w14:textId="77777777" w:rsidR="00D1438D" w:rsidRDefault="00D1438D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</w:p>
    <w:p w14:paraId="32284E6C" w14:textId="77777777" w:rsidR="00D1438D" w:rsidRDefault="00D1438D" w:rsidP="008A5FA2">
      <w:pPr>
        <w:wordWrap w:val="0"/>
        <w:overflowPunct w:val="0"/>
        <w:autoSpaceDE w:val="0"/>
        <w:autoSpaceDN w:val="0"/>
        <w:ind w:leftChars="300" w:left="630"/>
        <w:jc w:val="center"/>
        <w:rPr>
          <w:rFonts w:hint="eastAsia"/>
        </w:rPr>
      </w:pPr>
      <w:r>
        <w:rPr>
          <w:rFonts w:hint="eastAsia"/>
        </w:rPr>
        <w:t>年度生活バス路線確保対策(運行費)補助金交付決定及び額の確定通知書</w:t>
      </w:r>
    </w:p>
    <w:p w14:paraId="4F554273" w14:textId="77777777" w:rsidR="00D1438D" w:rsidRDefault="00D1438D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14:paraId="14E31EFB" w14:textId="77777777" w:rsidR="00D1438D" w:rsidRDefault="00D1438D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14:paraId="6828378E" w14:textId="77777777" w:rsidR="00D1438D" w:rsidRDefault="00D1438D" w:rsidP="007B6316">
      <w:pPr>
        <w:wordWrap w:val="0"/>
        <w:overflowPunct w:val="0"/>
        <w:autoSpaceDE w:val="0"/>
        <w:autoSpaceDN w:val="0"/>
        <w:spacing w:line="420" w:lineRule="exact"/>
        <w:ind w:firstLineChars="400" w:firstLine="840"/>
        <w:rPr>
          <w:rFonts w:hint="eastAsia"/>
        </w:rPr>
      </w:pPr>
      <w:r>
        <w:rPr>
          <w:rFonts w:hint="eastAsia"/>
        </w:rPr>
        <w:t>年　月　日付け　　第　　号で申請のあった　　　年度生活バス路線確保対策(運行費)補助金については、審査の結果適正と認められ、国頭村補助金等の交付に関する規則第4条並びに国頭村生活バス路線確保対策補助金交付要綱第11条の規定により下記のとおり交付することに決定し、あわせてその額を確定したので通知します。</w:t>
      </w:r>
    </w:p>
    <w:p w14:paraId="69E84183" w14:textId="77777777" w:rsidR="00D1438D" w:rsidRDefault="00D1438D">
      <w:pPr>
        <w:wordWrap w:val="0"/>
        <w:overflowPunct w:val="0"/>
        <w:autoSpaceDE w:val="0"/>
        <w:autoSpaceDN w:val="0"/>
        <w:rPr>
          <w:rFonts w:hint="eastAsia"/>
        </w:rPr>
      </w:pPr>
    </w:p>
    <w:p w14:paraId="0E263342" w14:textId="77777777" w:rsidR="00D1438D" w:rsidRDefault="00D1438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6A891755" w14:textId="77777777" w:rsidR="00D1438D" w:rsidRDefault="00D1438D">
      <w:pPr>
        <w:wordWrap w:val="0"/>
        <w:overflowPunct w:val="0"/>
        <w:autoSpaceDE w:val="0"/>
        <w:autoSpaceDN w:val="0"/>
        <w:rPr>
          <w:rFonts w:hint="eastAsia"/>
        </w:rPr>
      </w:pPr>
    </w:p>
    <w:p w14:paraId="2851061A" w14:textId="77777777" w:rsidR="00D1438D" w:rsidRDefault="00D1438D" w:rsidP="007B6316">
      <w:pPr>
        <w:wordWrap w:val="0"/>
        <w:overflowPunct w:val="0"/>
        <w:autoSpaceDE w:val="0"/>
        <w:autoSpaceDN w:val="0"/>
        <w:spacing w:line="420" w:lineRule="exact"/>
        <w:ind w:leftChars="100" w:left="315" w:hangingChars="50" w:hanging="105"/>
        <w:rPr>
          <w:rFonts w:hint="eastAsia"/>
        </w:rPr>
      </w:pPr>
      <w:r>
        <w:rPr>
          <w:rFonts w:hint="eastAsia"/>
        </w:rPr>
        <w:t>1　補助金の交付対象となる生活バス路線の運行系統は、　　　年　月　日付け　　　第　号で申請のあった運行系統のうち申請番号第　号～　号のものとし、その内容は申請書に記載されたとおりとする。</w:t>
      </w:r>
    </w:p>
    <w:p w14:paraId="4763CE57" w14:textId="77777777" w:rsidR="00D1438D" w:rsidRDefault="00D1438D" w:rsidP="007B6316">
      <w:pPr>
        <w:wordWrap w:val="0"/>
        <w:overflowPunct w:val="0"/>
        <w:autoSpaceDE w:val="0"/>
        <w:autoSpaceDN w:val="0"/>
        <w:spacing w:after="120" w:line="420" w:lineRule="exact"/>
        <w:ind w:leftChars="100" w:left="315" w:hangingChars="50" w:hanging="105"/>
        <w:rPr>
          <w:rFonts w:hint="eastAsia"/>
        </w:rPr>
      </w:pPr>
      <w:r>
        <w:rPr>
          <w:rFonts w:hint="eastAsia"/>
        </w:rPr>
        <w:t>2　補助金の確定額は、次のとおりとする。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1720"/>
        <w:gridCol w:w="2560"/>
      </w:tblGrid>
      <w:tr w:rsidR="00D1438D" w14:paraId="1185F2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EFB09A" w14:textId="77777777" w:rsidR="00D1438D" w:rsidRDefault="00D143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3856EB59" w14:textId="77777777" w:rsidR="00D1438D" w:rsidRDefault="00D1438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運行系統</w:t>
            </w:r>
            <w:r>
              <w:rPr>
                <w:rFonts w:hint="eastAsia"/>
              </w:rPr>
              <w:t>数</w:t>
            </w:r>
          </w:p>
        </w:tc>
        <w:tc>
          <w:tcPr>
            <w:tcW w:w="2560" w:type="dxa"/>
            <w:vAlign w:val="center"/>
          </w:tcPr>
          <w:p w14:paraId="798F8248" w14:textId="77777777" w:rsidR="00D1438D" w:rsidRDefault="00D1438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補助金の確定額</w:t>
            </w:r>
          </w:p>
        </w:tc>
      </w:tr>
      <w:tr w:rsidR="00D1438D" w14:paraId="32337D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8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C44D60" w14:textId="77777777" w:rsidR="00D1438D" w:rsidRDefault="00D143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37D94453" w14:textId="77777777" w:rsidR="00D1438D" w:rsidRDefault="00D143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60" w:type="dxa"/>
            <w:vAlign w:val="center"/>
          </w:tcPr>
          <w:p w14:paraId="251F05F0" w14:textId="77777777" w:rsidR="00D1438D" w:rsidRDefault="00D1438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 w14:paraId="7C5857B6" w14:textId="77777777" w:rsidR="00D1438D" w:rsidRDefault="00D1438D" w:rsidP="007B6316">
      <w:pPr>
        <w:wordWrap w:val="0"/>
        <w:overflowPunct w:val="0"/>
        <w:autoSpaceDE w:val="0"/>
        <w:autoSpaceDN w:val="0"/>
        <w:spacing w:line="420" w:lineRule="exact"/>
        <w:ind w:leftChars="100" w:left="315" w:hangingChars="50" w:hanging="105"/>
        <w:rPr>
          <w:rFonts w:hint="eastAsia"/>
        </w:rPr>
      </w:pPr>
      <w:r>
        <w:rPr>
          <w:rFonts w:hint="eastAsia"/>
        </w:rPr>
        <w:t>3　補助金の交付を受けた者は、次の条件に従わなければならない。</w:t>
      </w:r>
    </w:p>
    <w:p w14:paraId="6429D70D" w14:textId="77777777" w:rsidR="00D1438D" w:rsidRDefault="00D1438D" w:rsidP="007B6316">
      <w:pPr>
        <w:wordWrap w:val="0"/>
        <w:overflowPunct w:val="0"/>
        <w:autoSpaceDE w:val="0"/>
        <w:autoSpaceDN w:val="0"/>
        <w:spacing w:line="420" w:lineRule="exact"/>
        <w:ind w:leftChars="200" w:left="735" w:hangingChars="150" w:hanging="315"/>
        <w:rPr>
          <w:rFonts w:hint="eastAsia"/>
        </w:rPr>
      </w:pPr>
      <w:r>
        <w:rPr>
          <w:rFonts w:hint="eastAsia"/>
        </w:rPr>
        <w:t>(1)　交付を受けた補助金については、補助の目的に従って、効率的な運用を図ること。</w:t>
      </w:r>
    </w:p>
    <w:p w14:paraId="342C0A54" w14:textId="77777777" w:rsidR="00D1438D" w:rsidRDefault="00D1438D" w:rsidP="007B6316">
      <w:pPr>
        <w:wordWrap w:val="0"/>
        <w:overflowPunct w:val="0"/>
        <w:autoSpaceDE w:val="0"/>
        <w:autoSpaceDN w:val="0"/>
        <w:spacing w:line="420" w:lineRule="exact"/>
        <w:ind w:leftChars="200" w:left="735" w:hangingChars="150" w:hanging="315"/>
        <w:rPr>
          <w:rFonts w:hint="eastAsia"/>
        </w:rPr>
      </w:pPr>
      <w:r>
        <w:rPr>
          <w:rFonts w:hint="eastAsia"/>
        </w:rPr>
        <w:t>(2)　補助金の対象となった運行系統については、地域において利便性の高い、効率的な輸送形態となるよう整理・活性化を図ること。</w:t>
      </w:r>
    </w:p>
    <w:p w14:paraId="189514FB" w14:textId="77777777" w:rsidR="00D1438D" w:rsidRDefault="00D1438D" w:rsidP="007B6316">
      <w:pPr>
        <w:wordWrap w:val="0"/>
        <w:overflowPunct w:val="0"/>
        <w:autoSpaceDE w:val="0"/>
        <w:autoSpaceDN w:val="0"/>
        <w:spacing w:line="420" w:lineRule="exact"/>
        <w:ind w:leftChars="200" w:left="735" w:hangingChars="150" w:hanging="315"/>
        <w:rPr>
          <w:rFonts w:hint="eastAsia"/>
        </w:rPr>
      </w:pPr>
      <w:r>
        <w:rPr>
          <w:rFonts w:hint="eastAsia"/>
        </w:rPr>
        <w:t>(3)　補助金に関する収支を明らかにした帳簿を備え、補助金を受領した後5年間保存すること。</w:t>
      </w:r>
    </w:p>
    <w:sectPr w:rsidR="00D1438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CA35" w14:textId="77777777" w:rsidR="000D13B7" w:rsidRDefault="000D13B7">
      <w:r>
        <w:separator/>
      </w:r>
    </w:p>
  </w:endnote>
  <w:endnote w:type="continuationSeparator" w:id="0">
    <w:p w14:paraId="2CF72937" w14:textId="77777777" w:rsidR="000D13B7" w:rsidRDefault="000D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FB55" w14:textId="77777777" w:rsidR="000D13B7" w:rsidRDefault="000D13B7">
      <w:r>
        <w:separator/>
      </w:r>
    </w:p>
  </w:footnote>
  <w:footnote w:type="continuationSeparator" w:id="0">
    <w:p w14:paraId="2E443710" w14:textId="77777777" w:rsidR="000D13B7" w:rsidRDefault="000D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16"/>
    <w:rsid w:val="000D13B7"/>
    <w:rsid w:val="007B6316"/>
    <w:rsid w:val="008002D0"/>
    <w:rsid w:val="008A5FA2"/>
    <w:rsid w:val="00AF23ED"/>
    <w:rsid w:val="00D1438D"/>
    <w:rsid w:val="00F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E699D"/>
  <w15:chartTrackingRefBased/>
  <w15:docId w15:val="{5AC194F7-6315-4D63-BB9F-CF3A6403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2025-05-16T07:11:00Z</dcterms:created>
  <dcterms:modified xsi:type="dcterms:W3CDTF">2025-05-16T07:11:00Z</dcterms:modified>
</cp:coreProperties>
</file>