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D1D5" w14:textId="709934B1" w:rsidR="00BC3CDD" w:rsidRPr="00171D77" w:rsidRDefault="00BB5B1B" w:rsidP="00DC156F">
      <w:pPr>
        <w:wordWrap w:val="0"/>
        <w:overflowPunct w:val="0"/>
        <w:autoSpaceDE w:val="0"/>
        <w:autoSpaceDN w:val="0"/>
        <w:spacing w:line="240" w:lineRule="exact"/>
        <w:rPr>
          <w:rFonts w:hAnsi="ＭＳ 明朝" w:hint="eastAsia"/>
          <w:szCs w:val="21"/>
        </w:rPr>
      </w:pPr>
      <w:r w:rsidRPr="00171D77">
        <w:rPr>
          <w:rFonts w:hAnsi="ＭＳ 明朝"/>
          <w:noProof/>
          <w:sz w:val="18"/>
          <w:szCs w:val="18"/>
        </w:rPr>
        <w:object w:dxaOrig="1440" w:dyaOrig="1440" w14:anchorId="6E15E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20.55pt;margin-top:140.75pt;width:34pt;height:24.95pt;z-index:251658240;mso-position-vertical-relative:page">
            <v:imagedata r:id="rId6" o:title=""/>
            <w10:wrap anchory="page"/>
            <w10:anchorlock/>
          </v:shape>
          <o:OLEObject Type="Embed" ProgID="Equation.3" ShapeID="_x0000_s1031" DrawAspect="Content" ObjectID="_1808917023" r:id="rId7"/>
        </w:object>
      </w:r>
      <w:r w:rsidR="004F0FCE" w:rsidRPr="00171D77">
        <w:rPr>
          <w:rFonts w:hAnsi="ＭＳ 明朝"/>
          <w:noProof/>
          <w:sz w:val="18"/>
          <w:szCs w:val="18"/>
        </w:rPr>
        <mc:AlternateContent>
          <mc:Choice Requires="wpg">
            <w:drawing>
              <wp:anchor distT="0" distB="0" distL="114300" distR="114300" simplePos="0" relativeHeight="251657216" behindDoc="0" locked="1" layoutInCell="1" allowOverlap="1" wp14:anchorId="58D2BB25" wp14:editId="5A1EF491">
                <wp:simplePos x="0" y="0"/>
                <wp:positionH relativeFrom="column">
                  <wp:posOffset>5604510</wp:posOffset>
                </wp:positionH>
                <wp:positionV relativeFrom="paragraph">
                  <wp:posOffset>902335</wp:posOffset>
                </wp:positionV>
                <wp:extent cx="1666240" cy="34734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240" cy="347345"/>
                          <a:chOff x="7434" y="464"/>
                          <a:chExt cx="3197" cy="547"/>
                        </a:xfrm>
                      </wpg:grpSpPr>
                      <wps:wsp>
                        <wps:cNvPr id="2" name="Line 3"/>
                        <wps:cNvCnPr>
                          <a:cxnSpLocks noChangeShapeType="1"/>
                        </wps:cNvCnPr>
                        <wps:spPr bwMode="auto">
                          <a:xfrm>
                            <a:off x="7456" y="1011"/>
                            <a:ext cx="3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SpPr>
                          <a:spLocks noChangeArrowheads="1"/>
                        </wps:cNvSpPr>
                        <wps:spPr bwMode="auto">
                          <a:xfrm>
                            <a:off x="7434" y="464"/>
                            <a:ext cx="3197" cy="466"/>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4627B" id="Group 6" o:spid="_x0000_s1026" style="position:absolute;left:0;text-align:left;margin-left:441.3pt;margin-top:71.05pt;width:131.2pt;height:27.35pt;z-index:251657216" coordorigin="7434,464" coordsize="319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">
                <v:line id="Line 3" o:spid="_x0000_s1027" style="position:absolute;visibility:visible;mso-wrap-style:square" from="7456,1011" to="10583,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7434;top:464;width:319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" adj="2644" strokeweight=".5pt"/>
                <w10:anchorlock/>
              </v:group>
            </w:pict>
          </mc:Fallback>
        </mc:AlternateContent>
      </w:r>
      <w:r w:rsidR="00BC3CDD" w:rsidRPr="00171D77">
        <w:rPr>
          <w:rFonts w:hAnsi="ＭＳ 明朝" w:hint="eastAsia"/>
          <w:szCs w:val="21"/>
        </w:rPr>
        <w:t>様式第1号の2</w:t>
      </w:r>
    </w:p>
    <w:p w14:paraId="2FBD8FE7" w14:textId="77777777" w:rsidR="00BC3CDD" w:rsidRPr="00171D77" w:rsidRDefault="00BC3CDD" w:rsidP="00DC156F">
      <w:pPr>
        <w:wordWrap w:val="0"/>
        <w:overflowPunct w:val="0"/>
        <w:autoSpaceDE w:val="0"/>
        <w:autoSpaceDN w:val="0"/>
        <w:spacing w:line="240" w:lineRule="exact"/>
        <w:jc w:val="right"/>
        <w:rPr>
          <w:rFonts w:hAnsi="ＭＳ 明朝" w:hint="eastAsia"/>
          <w:sz w:val="18"/>
          <w:u w:val="single"/>
        </w:rPr>
      </w:pPr>
      <w:r w:rsidRPr="00171D77">
        <w:rPr>
          <w:rFonts w:hAnsi="ＭＳ 明朝" w:hint="eastAsia"/>
          <w:sz w:val="18"/>
          <w:u w:val="single"/>
        </w:rPr>
        <w:t xml:space="preserve">実態調査日　　　　　　年　　月　　日実施　　　　</w:t>
      </w:r>
    </w:p>
    <w:p w14:paraId="16465B40" w14:textId="77777777" w:rsidR="00BC3CDD" w:rsidRPr="00171D77" w:rsidRDefault="00BC3CDD" w:rsidP="00DC156F">
      <w:pPr>
        <w:wordWrap w:val="0"/>
        <w:overflowPunct w:val="0"/>
        <w:autoSpaceDE w:val="0"/>
        <w:autoSpaceDN w:val="0"/>
        <w:spacing w:line="240" w:lineRule="exact"/>
        <w:jc w:val="center"/>
        <w:rPr>
          <w:rFonts w:hAnsi="ＭＳ 明朝" w:hint="eastAsia"/>
          <w:sz w:val="18"/>
          <w:u w:val="single"/>
        </w:rPr>
      </w:pPr>
      <w:r w:rsidRPr="00171D77">
        <w:rPr>
          <w:rFonts w:hAnsi="ＭＳ 明朝" w:hint="eastAsia"/>
          <w:sz w:val="18"/>
          <w:u w:val="single"/>
        </w:rPr>
        <w:t>運行系統別輸送実績、平均乗車密度算定表(　　　　年度)</w:t>
      </w:r>
    </w:p>
    <w:p w14:paraId="242760EC" w14:textId="77777777" w:rsidR="00BC3CDD" w:rsidRPr="00171D77" w:rsidRDefault="00BC3CDD" w:rsidP="00DC156F">
      <w:pPr>
        <w:wordWrap w:val="0"/>
        <w:overflowPunct w:val="0"/>
        <w:autoSpaceDE w:val="0"/>
        <w:autoSpaceDN w:val="0"/>
        <w:spacing w:afterLines="20" w:after="67" w:line="240" w:lineRule="exact"/>
        <w:jc w:val="right"/>
        <w:rPr>
          <w:rFonts w:hAnsi="ＭＳ 明朝" w:hint="eastAsia"/>
          <w:sz w:val="18"/>
        </w:rPr>
      </w:pPr>
      <w:r w:rsidRPr="00171D77">
        <w:rPr>
          <w:rFonts w:hAnsi="ＭＳ 明朝" w:hint="eastAsia"/>
          <w:sz w:val="18"/>
        </w:rPr>
        <w:t>事業者名</w:t>
      </w:r>
      <w:r w:rsidRPr="00171D77">
        <w:rPr>
          <w:rFonts w:hAnsi="ＭＳ 明朝" w:hint="eastAsia"/>
          <w:sz w:val="18"/>
          <w:u w:val="single"/>
        </w:rPr>
        <w:t xml:space="preserve">　　　　　　　</w:t>
      </w:r>
      <w:r w:rsidRPr="00171D77">
        <w:rPr>
          <w:rFonts w:hAnsi="ＭＳ 明朝" w:hint="eastAsia"/>
          <w:sz w:val="18"/>
        </w:rPr>
        <w:t xml:space="preserve">　　　　</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4"/>
        <w:gridCol w:w="527"/>
        <w:gridCol w:w="393"/>
        <w:gridCol w:w="527"/>
        <w:gridCol w:w="393"/>
        <w:gridCol w:w="527"/>
        <w:gridCol w:w="393"/>
        <w:gridCol w:w="608"/>
        <w:gridCol w:w="742"/>
        <w:gridCol w:w="590"/>
        <w:gridCol w:w="612"/>
        <w:gridCol w:w="676"/>
        <w:gridCol w:w="675"/>
        <w:gridCol w:w="823"/>
        <w:gridCol w:w="973"/>
        <w:gridCol w:w="741"/>
        <w:gridCol w:w="153"/>
        <w:gridCol w:w="316"/>
        <w:gridCol w:w="153"/>
        <w:gridCol w:w="740"/>
        <w:gridCol w:w="153"/>
        <w:gridCol w:w="317"/>
        <w:gridCol w:w="823"/>
        <w:gridCol w:w="973"/>
        <w:gridCol w:w="823"/>
        <w:gridCol w:w="527"/>
      </w:tblGrid>
      <w:tr w:rsidR="00BC3CDD" w:rsidRPr="00171D77" w14:paraId="3C1EE28B" w14:textId="77777777">
        <w:tblPrEx>
          <w:tblCellMar>
            <w:top w:w="0" w:type="dxa"/>
            <w:left w:w="0" w:type="dxa"/>
            <w:bottom w:w="0" w:type="dxa"/>
            <w:right w:w="0" w:type="dxa"/>
          </w:tblCellMar>
        </w:tblPrEx>
        <w:trPr>
          <w:cantSplit/>
          <w:trHeight w:hRule="exact" w:val="375"/>
        </w:trPr>
        <w:tc>
          <w:tcPr>
            <w:tcW w:w="3154" w:type="dxa"/>
            <w:gridSpan w:val="7"/>
            <w:vAlign w:val="center"/>
          </w:tcPr>
          <w:p w14:paraId="15BDF9D4"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pacing w:val="180"/>
                <w:sz w:val="18"/>
                <w:szCs w:val="18"/>
              </w:rPr>
              <w:t>運行系</w:t>
            </w:r>
            <w:r w:rsidRPr="00171D77">
              <w:rPr>
                <w:rFonts w:hAnsi="ＭＳ 明朝" w:hint="eastAsia"/>
                <w:sz w:val="18"/>
                <w:szCs w:val="18"/>
              </w:rPr>
              <w:t>統</w:t>
            </w:r>
          </w:p>
        </w:tc>
        <w:tc>
          <w:tcPr>
            <w:tcW w:w="3228" w:type="dxa"/>
            <w:gridSpan w:val="5"/>
            <w:vAlign w:val="center"/>
          </w:tcPr>
          <w:p w14:paraId="3426076B"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pacing w:val="180"/>
                <w:sz w:val="18"/>
                <w:szCs w:val="18"/>
              </w:rPr>
              <w:t>年間輸送実</w:t>
            </w:r>
            <w:r w:rsidRPr="00171D77">
              <w:rPr>
                <w:rFonts w:hAnsi="ＭＳ 明朝" w:hint="eastAsia"/>
                <w:sz w:val="18"/>
                <w:szCs w:val="18"/>
              </w:rPr>
              <w:t>績</w:t>
            </w:r>
          </w:p>
        </w:tc>
        <w:tc>
          <w:tcPr>
            <w:tcW w:w="2471" w:type="dxa"/>
            <w:gridSpan w:val="3"/>
            <w:vAlign w:val="center"/>
          </w:tcPr>
          <w:p w14:paraId="31F75FB3"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pacing w:val="180"/>
                <w:sz w:val="18"/>
                <w:szCs w:val="18"/>
              </w:rPr>
              <w:t>経常収</w:t>
            </w:r>
            <w:r w:rsidRPr="00171D77">
              <w:rPr>
                <w:rFonts w:hAnsi="ＭＳ 明朝" w:hint="eastAsia"/>
                <w:sz w:val="18"/>
                <w:szCs w:val="18"/>
              </w:rPr>
              <w:t>益</w:t>
            </w:r>
          </w:p>
        </w:tc>
        <w:tc>
          <w:tcPr>
            <w:tcW w:w="4369" w:type="dxa"/>
            <w:gridSpan w:val="9"/>
            <w:vAlign w:val="center"/>
          </w:tcPr>
          <w:p w14:paraId="7A1F28F8"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pacing w:val="160"/>
                <w:sz w:val="18"/>
                <w:szCs w:val="18"/>
              </w:rPr>
              <w:t>平均乗車密度算</w:t>
            </w:r>
            <w:r w:rsidRPr="00171D77">
              <w:rPr>
                <w:rFonts w:hAnsi="ＭＳ 明朝" w:hint="eastAsia"/>
                <w:sz w:val="18"/>
                <w:szCs w:val="18"/>
              </w:rPr>
              <w:t>定</w:t>
            </w:r>
          </w:p>
        </w:tc>
        <w:tc>
          <w:tcPr>
            <w:tcW w:w="823" w:type="dxa"/>
            <w:vMerge w:val="restart"/>
            <w:vAlign w:val="center"/>
          </w:tcPr>
          <w:p w14:paraId="1873B539"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pacing w:val="45"/>
                <w:sz w:val="18"/>
                <w:szCs w:val="18"/>
              </w:rPr>
              <w:t>輸送</w:t>
            </w:r>
            <w:r w:rsidRPr="00171D77">
              <w:rPr>
                <w:rFonts w:hAnsi="ＭＳ 明朝" w:hint="eastAsia"/>
                <w:sz w:val="18"/>
                <w:szCs w:val="18"/>
              </w:rPr>
              <w:t>量</w:t>
            </w:r>
          </w:p>
          <w:p w14:paraId="29FBFA64" w14:textId="77777777" w:rsidR="00BC3CDD" w:rsidRPr="00171D77" w:rsidRDefault="00BC3CDD">
            <w:pPr>
              <w:wordWrap w:val="0"/>
              <w:overflowPunct w:val="0"/>
              <w:autoSpaceDE w:val="0"/>
              <w:autoSpaceDN w:val="0"/>
              <w:jc w:val="center"/>
              <w:rPr>
                <w:rFonts w:hAnsi="ＭＳ 明朝" w:hint="eastAsia"/>
                <w:sz w:val="18"/>
                <w:szCs w:val="18"/>
              </w:rPr>
            </w:pPr>
          </w:p>
          <w:p w14:paraId="42C18806"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z w:val="18"/>
                <w:szCs w:val="18"/>
              </w:rPr>
              <w:t>(A)×(G)</w:t>
            </w:r>
          </w:p>
        </w:tc>
        <w:tc>
          <w:tcPr>
            <w:tcW w:w="527" w:type="dxa"/>
            <w:vMerge w:val="restart"/>
            <w:vAlign w:val="center"/>
          </w:tcPr>
          <w:p w14:paraId="158C22C7"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z w:val="18"/>
                <w:szCs w:val="18"/>
              </w:rPr>
              <w:t>備考</w:t>
            </w:r>
          </w:p>
        </w:tc>
      </w:tr>
      <w:tr w:rsidR="00BB5B1B" w:rsidRPr="00171D77" w14:paraId="0E61211F" w14:textId="77777777">
        <w:tblPrEx>
          <w:tblCellMar>
            <w:top w:w="0" w:type="dxa"/>
            <w:left w:w="0" w:type="dxa"/>
            <w:bottom w:w="0" w:type="dxa"/>
            <w:right w:w="0" w:type="dxa"/>
          </w:tblCellMar>
        </w:tblPrEx>
        <w:trPr>
          <w:cantSplit/>
          <w:trHeight w:hRule="exact" w:val="561"/>
        </w:trPr>
        <w:tc>
          <w:tcPr>
            <w:tcW w:w="394" w:type="dxa"/>
            <w:vMerge w:val="restart"/>
            <w:vAlign w:val="center"/>
          </w:tcPr>
          <w:p w14:paraId="07E5B575"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申請番号</w:t>
            </w:r>
          </w:p>
        </w:tc>
        <w:tc>
          <w:tcPr>
            <w:tcW w:w="527" w:type="dxa"/>
            <w:vMerge w:val="restart"/>
            <w:vAlign w:val="center"/>
          </w:tcPr>
          <w:p w14:paraId="126EFD82" w14:textId="77777777" w:rsidR="00BB5B1B" w:rsidRPr="00171D77" w:rsidRDefault="00BB5B1B" w:rsidP="00DC156F">
            <w:pPr>
              <w:overflowPunct w:val="0"/>
              <w:autoSpaceDE w:val="0"/>
              <w:autoSpaceDN w:val="0"/>
              <w:jc w:val="center"/>
              <w:rPr>
                <w:rFonts w:hAnsi="ＭＳ 明朝" w:hint="eastAsia"/>
                <w:sz w:val="18"/>
                <w:szCs w:val="18"/>
              </w:rPr>
            </w:pPr>
            <w:r w:rsidRPr="00171D77">
              <w:rPr>
                <w:rFonts w:hAnsi="ＭＳ 明朝" w:hint="eastAsia"/>
                <w:spacing w:val="60"/>
                <w:kern w:val="0"/>
                <w:sz w:val="18"/>
                <w:szCs w:val="18"/>
              </w:rPr>
              <w:t>運</w:t>
            </w:r>
            <w:r w:rsidRPr="00171D77">
              <w:rPr>
                <w:rFonts w:hAnsi="ＭＳ 明朝" w:hint="eastAsia"/>
                <w:kern w:val="0"/>
                <w:sz w:val="18"/>
                <w:szCs w:val="18"/>
              </w:rPr>
              <w:t>行</w:t>
            </w:r>
            <w:r w:rsidRPr="00171D77">
              <w:rPr>
                <w:rFonts w:hAnsi="ＭＳ 明朝" w:hint="eastAsia"/>
                <w:spacing w:val="-20"/>
                <w:sz w:val="18"/>
                <w:szCs w:val="18"/>
              </w:rPr>
              <w:t>系統</w:t>
            </w:r>
            <w:r w:rsidRPr="00171D77">
              <w:rPr>
                <w:rFonts w:hAnsi="ＭＳ 明朝" w:hint="eastAsia"/>
                <w:sz w:val="18"/>
                <w:szCs w:val="18"/>
              </w:rPr>
              <w:t>名</w:t>
            </w:r>
          </w:p>
        </w:tc>
        <w:tc>
          <w:tcPr>
            <w:tcW w:w="393" w:type="dxa"/>
            <w:vMerge w:val="restart"/>
            <w:vAlign w:val="center"/>
          </w:tcPr>
          <w:p w14:paraId="470019F3"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起点</w:t>
            </w:r>
          </w:p>
        </w:tc>
        <w:tc>
          <w:tcPr>
            <w:tcW w:w="527" w:type="dxa"/>
            <w:vMerge w:val="restart"/>
            <w:vAlign w:val="center"/>
          </w:tcPr>
          <w:p w14:paraId="69F0622E"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60"/>
                <w:sz w:val="18"/>
                <w:szCs w:val="18"/>
              </w:rPr>
              <w:t>主</w:t>
            </w:r>
            <w:r w:rsidRPr="00171D77">
              <w:rPr>
                <w:rFonts w:hAnsi="ＭＳ 明朝" w:hint="eastAsia"/>
                <w:sz w:val="18"/>
                <w:szCs w:val="18"/>
              </w:rPr>
              <w:t>な</w:t>
            </w:r>
            <w:r w:rsidRPr="00171D77">
              <w:rPr>
                <w:rFonts w:hAnsi="ＭＳ 明朝" w:hint="eastAsia"/>
                <w:spacing w:val="-20"/>
                <w:sz w:val="18"/>
                <w:szCs w:val="18"/>
              </w:rPr>
              <w:t>経由</w:t>
            </w:r>
            <w:r w:rsidRPr="00171D77">
              <w:rPr>
                <w:rFonts w:hAnsi="ＭＳ 明朝" w:hint="eastAsia"/>
                <w:sz w:val="18"/>
                <w:szCs w:val="18"/>
              </w:rPr>
              <w:t>地</w:t>
            </w:r>
          </w:p>
        </w:tc>
        <w:tc>
          <w:tcPr>
            <w:tcW w:w="393" w:type="dxa"/>
            <w:vMerge w:val="restart"/>
            <w:vAlign w:val="center"/>
          </w:tcPr>
          <w:p w14:paraId="45F375EC"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終点</w:t>
            </w:r>
          </w:p>
        </w:tc>
        <w:tc>
          <w:tcPr>
            <w:tcW w:w="527" w:type="dxa"/>
            <w:vMerge w:val="restart"/>
            <w:vAlign w:val="center"/>
          </w:tcPr>
          <w:p w14:paraId="27FFB833"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20"/>
                <w:sz w:val="18"/>
                <w:szCs w:val="18"/>
              </w:rPr>
              <w:t>キロ</w:t>
            </w:r>
            <w:r w:rsidRPr="00171D77">
              <w:rPr>
                <w:rFonts w:hAnsi="ＭＳ 明朝" w:hint="eastAsia"/>
                <w:sz w:val="18"/>
                <w:szCs w:val="18"/>
              </w:rPr>
              <w:t>程</w:t>
            </w:r>
          </w:p>
          <w:p w14:paraId="184A51B9"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(km)</w:t>
            </w:r>
          </w:p>
        </w:tc>
        <w:tc>
          <w:tcPr>
            <w:tcW w:w="393" w:type="dxa"/>
            <w:vMerge w:val="restart"/>
            <w:vAlign w:val="center"/>
          </w:tcPr>
          <w:p w14:paraId="762DEDD6"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運行回数</w:t>
            </w:r>
          </w:p>
          <w:p w14:paraId="5B0A1D75"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(A)</w:t>
            </w:r>
          </w:p>
          <w:p w14:paraId="2E18EEF1"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(回)</w:t>
            </w:r>
          </w:p>
        </w:tc>
        <w:tc>
          <w:tcPr>
            <w:tcW w:w="608" w:type="dxa"/>
            <w:vMerge w:val="restart"/>
            <w:vAlign w:val="center"/>
          </w:tcPr>
          <w:p w14:paraId="0D935A70"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20"/>
                <w:sz w:val="18"/>
                <w:szCs w:val="18"/>
              </w:rPr>
              <w:t>輸送人員</w:t>
            </w:r>
            <w:r w:rsidRPr="00171D77">
              <w:rPr>
                <w:rFonts w:hAnsi="ＭＳ 明朝" w:hint="eastAsia"/>
                <w:sz w:val="18"/>
                <w:szCs w:val="18"/>
              </w:rPr>
              <w:t>(人)</w:t>
            </w:r>
          </w:p>
        </w:tc>
        <w:tc>
          <w:tcPr>
            <w:tcW w:w="742" w:type="dxa"/>
            <w:vMerge w:val="restart"/>
            <w:vAlign w:val="center"/>
          </w:tcPr>
          <w:p w14:paraId="690127B8"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1人平均乗車キロ</w:t>
            </w:r>
          </w:p>
          <w:p w14:paraId="6C5D9E0D"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(km)</w:t>
            </w:r>
          </w:p>
        </w:tc>
        <w:tc>
          <w:tcPr>
            <w:tcW w:w="590" w:type="dxa"/>
            <w:vMerge w:val="restart"/>
            <w:vAlign w:val="center"/>
          </w:tcPr>
          <w:p w14:paraId="5E853B40"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90"/>
                <w:sz w:val="18"/>
                <w:szCs w:val="18"/>
              </w:rPr>
              <w:t>輸</w:t>
            </w:r>
            <w:r w:rsidRPr="00171D77">
              <w:rPr>
                <w:rFonts w:hAnsi="ＭＳ 明朝" w:hint="eastAsia"/>
                <w:sz w:val="18"/>
                <w:szCs w:val="18"/>
              </w:rPr>
              <w:t>送</w:t>
            </w:r>
          </w:p>
          <w:p w14:paraId="383F010F"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人キロ</w:t>
            </w:r>
          </w:p>
          <w:p w14:paraId="64186B1F" w14:textId="77777777" w:rsidR="00BB5B1B" w:rsidRPr="00171D77" w:rsidRDefault="00BB5B1B">
            <w:pPr>
              <w:wordWrap w:val="0"/>
              <w:overflowPunct w:val="0"/>
              <w:autoSpaceDE w:val="0"/>
              <w:autoSpaceDN w:val="0"/>
              <w:jc w:val="center"/>
              <w:rPr>
                <w:rFonts w:hAnsi="ＭＳ 明朝" w:hint="eastAsia"/>
                <w:spacing w:val="-20"/>
                <w:sz w:val="18"/>
                <w:szCs w:val="18"/>
              </w:rPr>
            </w:pPr>
            <w:r w:rsidRPr="00171D77">
              <w:rPr>
                <w:rFonts w:hAnsi="ＭＳ 明朝" w:hint="eastAsia"/>
                <w:spacing w:val="-20"/>
                <w:sz w:val="18"/>
                <w:szCs w:val="18"/>
              </w:rPr>
              <w:t>(人</w:t>
            </w:r>
            <w:r w:rsidRPr="00171D77">
              <w:rPr>
                <w:rFonts w:hAnsi="ＭＳ 明朝" w:hint="eastAsia"/>
                <w:spacing w:val="-20"/>
                <w:w w:val="90"/>
                <w:sz w:val="18"/>
                <w:szCs w:val="18"/>
              </w:rPr>
              <w:t>キロ</w:t>
            </w:r>
            <w:r w:rsidRPr="00171D77">
              <w:rPr>
                <w:rFonts w:hAnsi="ＭＳ 明朝" w:hint="eastAsia"/>
                <w:spacing w:val="-20"/>
                <w:sz w:val="18"/>
                <w:szCs w:val="18"/>
              </w:rPr>
              <w:t>)</w:t>
            </w:r>
          </w:p>
        </w:tc>
        <w:tc>
          <w:tcPr>
            <w:tcW w:w="612" w:type="dxa"/>
            <w:vMerge w:val="restart"/>
            <w:vAlign w:val="center"/>
          </w:tcPr>
          <w:p w14:paraId="17D279D4"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16"/>
                <w:sz w:val="18"/>
                <w:szCs w:val="18"/>
              </w:rPr>
              <w:t>運送収入</w:t>
            </w:r>
            <w:r w:rsidRPr="00171D77">
              <w:rPr>
                <w:rFonts w:hAnsi="ＭＳ 明朝" w:hint="eastAsia"/>
                <w:sz w:val="18"/>
                <w:szCs w:val="18"/>
              </w:rPr>
              <w:t>(B)</w:t>
            </w:r>
          </w:p>
          <w:p w14:paraId="00986D45"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(円)</w:t>
            </w:r>
          </w:p>
        </w:tc>
        <w:tc>
          <w:tcPr>
            <w:tcW w:w="676" w:type="dxa"/>
            <w:vMerge w:val="restart"/>
            <w:vAlign w:val="center"/>
          </w:tcPr>
          <w:p w14:paraId="72A4ACD5"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pacing w:val="-10"/>
                <w:sz w:val="18"/>
                <w:szCs w:val="18"/>
              </w:rPr>
              <w:t>実車走行</w:t>
            </w:r>
            <w:r w:rsidRPr="00171D77">
              <w:rPr>
                <w:rFonts w:hAnsi="ＭＳ 明朝" w:hint="eastAsia"/>
                <w:sz w:val="18"/>
                <w:szCs w:val="18"/>
              </w:rPr>
              <w:t>キロ(C)(km)</w:t>
            </w:r>
          </w:p>
        </w:tc>
        <w:tc>
          <w:tcPr>
            <w:tcW w:w="675" w:type="dxa"/>
            <w:vMerge w:val="restart"/>
            <w:vAlign w:val="center"/>
          </w:tcPr>
          <w:p w14:paraId="32874D22" w14:textId="77777777" w:rsidR="00BB5B1B" w:rsidRPr="00171D77" w:rsidRDefault="00BB5B1B">
            <w:pPr>
              <w:wordWrap w:val="0"/>
              <w:overflowPunct w:val="0"/>
              <w:autoSpaceDE w:val="0"/>
              <w:autoSpaceDN w:val="0"/>
              <w:jc w:val="center"/>
              <w:rPr>
                <w:rFonts w:hAnsi="ＭＳ 明朝" w:hint="eastAsia"/>
                <w:spacing w:val="-8"/>
                <w:sz w:val="18"/>
                <w:szCs w:val="18"/>
              </w:rPr>
            </w:pPr>
            <w:r w:rsidRPr="00171D77">
              <w:rPr>
                <w:rFonts w:hAnsi="ＭＳ 明朝" w:hint="eastAsia"/>
                <w:spacing w:val="-8"/>
                <w:sz w:val="18"/>
                <w:szCs w:val="18"/>
              </w:rPr>
              <w:t>運送雑収</w:t>
            </w:r>
          </w:p>
          <w:p w14:paraId="0BA6E9FF"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(D)</w:t>
            </w:r>
          </w:p>
          <w:p w14:paraId="1D6B8A8B"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(円)</w:t>
            </w:r>
          </w:p>
        </w:tc>
        <w:tc>
          <w:tcPr>
            <w:tcW w:w="823" w:type="dxa"/>
            <w:vMerge w:val="restart"/>
            <w:vAlign w:val="center"/>
          </w:tcPr>
          <w:p w14:paraId="41AEC519" w14:textId="77777777" w:rsidR="00BB5B1B" w:rsidRPr="00171D77" w:rsidRDefault="00BB5B1B">
            <w:pPr>
              <w:wordWrap w:val="0"/>
              <w:overflowPunct w:val="0"/>
              <w:autoSpaceDE w:val="0"/>
              <w:autoSpaceDN w:val="0"/>
              <w:jc w:val="center"/>
              <w:rPr>
                <w:rFonts w:hAnsi="ＭＳ 明朝" w:hint="eastAsia"/>
                <w:spacing w:val="-10"/>
                <w:sz w:val="18"/>
                <w:szCs w:val="18"/>
              </w:rPr>
            </w:pPr>
            <w:r w:rsidRPr="00171D77">
              <w:rPr>
                <w:rFonts w:hAnsi="ＭＳ 明朝" w:hint="eastAsia"/>
                <w:spacing w:val="-10"/>
                <w:sz w:val="18"/>
                <w:szCs w:val="18"/>
              </w:rPr>
              <w:t>営業外収益</w:t>
            </w:r>
          </w:p>
          <w:p w14:paraId="68CC1850"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(E)</w:t>
            </w:r>
          </w:p>
          <w:p w14:paraId="78CD92CB"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(円)</w:t>
            </w:r>
          </w:p>
        </w:tc>
        <w:tc>
          <w:tcPr>
            <w:tcW w:w="973" w:type="dxa"/>
            <w:vMerge w:val="restart"/>
            <w:vAlign w:val="center"/>
          </w:tcPr>
          <w:p w14:paraId="01857EDE"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計</w:t>
            </w:r>
          </w:p>
          <w:p w14:paraId="7960CDB5" w14:textId="77777777" w:rsidR="00BB5B1B" w:rsidRPr="00171D77" w:rsidRDefault="00BB5B1B">
            <w:pPr>
              <w:wordWrap w:val="0"/>
              <w:overflowPunct w:val="0"/>
              <w:autoSpaceDE w:val="0"/>
              <w:autoSpaceDN w:val="0"/>
              <w:jc w:val="center"/>
              <w:rPr>
                <w:rFonts w:hAnsi="ＭＳ 明朝" w:hint="eastAsia"/>
                <w:spacing w:val="-20"/>
                <w:sz w:val="18"/>
                <w:szCs w:val="18"/>
              </w:rPr>
            </w:pPr>
            <w:r w:rsidRPr="00171D77">
              <w:rPr>
                <w:rFonts w:hAnsi="ＭＳ 明朝" w:hint="eastAsia"/>
                <w:spacing w:val="-20"/>
                <w:sz w:val="18"/>
                <w:szCs w:val="18"/>
              </w:rPr>
              <w:t>(B)＋(D)＋(E)</w:t>
            </w:r>
          </w:p>
        </w:tc>
        <w:tc>
          <w:tcPr>
            <w:tcW w:w="741" w:type="dxa"/>
            <w:tcBorders>
              <w:bottom w:val="nil"/>
              <w:right w:val="nil"/>
            </w:tcBorders>
            <w:vAlign w:val="center"/>
          </w:tcPr>
          <w:p w14:paraId="11C08867" w14:textId="77777777" w:rsidR="00BB5B1B" w:rsidRPr="00171D77" w:rsidRDefault="00BB5B1B" w:rsidP="002350A2">
            <w:pPr>
              <w:wordWrap w:val="0"/>
              <w:overflowPunct w:val="0"/>
              <w:autoSpaceDE w:val="0"/>
              <w:autoSpaceDN w:val="0"/>
              <w:ind w:leftChars="-20" w:left="-42"/>
              <w:jc w:val="right"/>
              <w:rPr>
                <w:rFonts w:hAnsi="ＭＳ 明朝" w:hint="eastAsia"/>
                <w:sz w:val="18"/>
                <w:szCs w:val="18"/>
              </w:rPr>
            </w:pPr>
            <w:r w:rsidRPr="00171D77">
              <w:rPr>
                <w:rFonts w:hAnsi="ＭＳ 明朝" w:hint="eastAsia"/>
                <w:spacing w:val="-14"/>
                <w:sz w:val="18"/>
                <w:szCs w:val="18"/>
              </w:rPr>
              <w:t>運賃改正前の平均賃率</w:t>
            </w:r>
          </w:p>
        </w:tc>
        <w:tc>
          <w:tcPr>
            <w:tcW w:w="153" w:type="dxa"/>
            <w:tcBorders>
              <w:left w:val="nil"/>
              <w:bottom w:val="nil"/>
              <w:right w:val="nil"/>
            </w:tcBorders>
            <w:vAlign w:val="center"/>
          </w:tcPr>
          <w:p w14:paraId="223D88CC" w14:textId="77777777" w:rsidR="00BB5B1B" w:rsidRPr="00171D77" w:rsidRDefault="00BB5B1B">
            <w:pPr>
              <w:wordWrap w:val="0"/>
              <w:overflowPunct w:val="0"/>
              <w:autoSpaceDE w:val="0"/>
              <w:autoSpaceDN w:val="0"/>
              <w:jc w:val="center"/>
              <w:rPr>
                <w:rFonts w:hAnsi="ＭＳ 明朝" w:hint="eastAsia"/>
                <w:sz w:val="18"/>
                <w:szCs w:val="18"/>
              </w:rPr>
            </w:pPr>
          </w:p>
          <w:p w14:paraId="2DB5C87C"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w:t>
            </w:r>
          </w:p>
        </w:tc>
        <w:tc>
          <w:tcPr>
            <w:tcW w:w="316" w:type="dxa"/>
            <w:tcBorders>
              <w:left w:val="nil"/>
              <w:bottom w:val="nil"/>
              <w:right w:val="nil"/>
            </w:tcBorders>
            <w:vAlign w:val="center"/>
          </w:tcPr>
          <w:p w14:paraId="31D916BD" w14:textId="77777777" w:rsidR="00BB5B1B" w:rsidRPr="00171D77" w:rsidRDefault="00BB5B1B" w:rsidP="002350A2">
            <w:pPr>
              <w:wordWrap w:val="0"/>
              <w:overflowPunct w:val="0"/>
              <w:autoSpaceDE w:val="0"/>
              <w:autoSpaceDN w:val="0"/>
              <w:ind w:leftChars="-10" w:left="-21" w:rightChars="-10" w:right="-21"/>
              <w:jc w:val="center"/>
              <w:rPr>
                <w:rFonts w:hAnsi="ＭＳ 明朝" w:hint="eastAsia"/>
                <w:sz w:val="18"/>
                <w:szCs w:val="18"/>
              </w:rPr>
            </w:pPr>
            <w:r w:rsidRPr="00171D77">
              <w:rPr>
                <w:rFonts w:hAnsi="ＭＳ 明朝" w:hint="eastAsia"/>
                <w:spacing w:val="-10"/>
                <w:sz w:val="18"/>
                <w:szCs w:val="18"/>
              </w:rPr>
              <w:t>適用日数</w:t>
            </w:r>
          </w:p>
        </w:tc>
        <w:tc>
          <w:tcPr>
            <w:tcW w:w="153" w:type="dxa"/>
            <w:tcBorders>
              <w:left w:val="nil"/>
              <w:bottom w:val="nil"/>
              <w:right w:val="nil"/>
            </w:tcBorders>
            <w:vAlign w:val="center"/>
          </w:tcPr>
          <w:p w14:paraId="704A1465" w14:textId="77777777" w:rsidR="00BB5B1B" w:rsidRPr="00171D77" w:rsidRDefault="00BB5B1B">
            <w:pPr>
              <w:wordWrap w:val="0"/>
              <w:overflowPunct w:val="0"/>
              <w:autoSpaceDE w:val="0"/>
              <w:autoSpaceDN w:val="0"/>
              <w:jc w:val="center"/>
              <w:rPr>
                <w:rFonts w:hAnsi="ＭＳ 明朝" w:hint="eastAsia"/>
                <w:sz w:val="18"/>
                <w:szCs w:val="18"/>
              </w:rPr>
            </w:pPr>
          </w:p>
          <w:p w14:paraId="64FD4852"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w:t>
            </w:r>
          </w:p>
        </w:tc>
        <w:tc>
          <w:tcPr>
            <w:tcW w:w="740" w:type="dxa"/>
            <w:tcBorders>
              <w:left w:val="nil"/>
              <w:bottom w:val="nil"/>
              <w:right w:val="nil"/>
            </w:tcBorders>
            <w:vAlign w:val="center"/>
          </w:tcPr>
          <w:p w14:paraId="63CC65B4" w14:textId="77777777" w:rsidR="00BB5B1B" w:rsidRPr="00171D77" w:rsidRDefault="00BB5B1B" w:rsidP="00BB5B1B">
            <w:pPr>
              <w:wordWrap w:val="0"/>
              <w:overflowPunct w:val="0"/>
              <w:autoSpaceDE w:val="0"/>
              <w:autoSpaceDN w:val="0"/>
              <w:ind w:leftChars="-10" w:left="-21" w:rightChars="-10" w:right="-21"/>
              <w:jc w:val="center"/>
              <w:rPr>
                <w:rFonts w:hAnsi="ＭＳ 明朝" w:hint="eastAsia"/>
                <w:sz w:val="18"/>
                <w:szCs w:val="18"/>
              </w:rPr>
            </w:pPr>
            <w:r w:rsidRPr="00171D77">
              <w:rPr>
                <w:rFonts w:hAnsi="ＭＳ 明朝" w:hint="eastAsia"/>
                <w:spacing w:val="-14"/>
                <w:sz w:val="18"/>
                <w:szCs w:val="18"/>
              </w:rPr>
              <w:t>運賃改正後の平均賃率</w:t>
            </w:r>
          </w:p>
        </w:tc>
        <w:tc>
          <w:tcPr>
            <w:tcW w:w="153" w:type="dxa"/>
            <w:tcBorders>
              <w:left w:val="nil"/>
              <w:bottom w:val="nil"/>
              <w:right w:val="nil"/>
            </w:tcBorders>
            <w:vAlign w:val="center"/>
          </w:tcPr>
          <w:p w14:paraId="33668428" w14:textId="77777777" w:rsidR="00BB5B1B" w:rsidRPr="00171D77" w:rsidRDefault="00BB5B1B">
            <w:pPr>
              <w:wordWrap w:val="0"/>
              <w:overflowPunct w:val="0"/>
              <w:autoSpaceDE w:val="0"/>
              <w:autoSpaceDN w:val="0"/>
              <w:jc w:val="center"/>
              <w:rPr>
                <w:rFonts w:hAnsi="ＭＳ 明朝" w:hint="eastAsia"/>
                <w:sz w:val="18"/>
                <w:szCs w:val="18"/>
              </w:rPr>
            </w:pPr>
          </w:p>
          <w:p w14:paraId="7EE8BD3B"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w:t>
            </w:r>
          </w:p>
        </w:tc>
        <w:tc>
          <w:tcPr>
            <w:tcW w:w="317" w:type="dxa"/>
            <w:tcBorders>
              <w:left w:val="nil"/>
              <w:bottom w:val="nil"/>
            </w:tcBorders>
            <w:vAlign w:val="center"/>
          </w:tcPr>
          <w:p w14:paraId="41B0844F" w14:textId="77777777" w:rsidR="00BB5B1B" w:rsidRPr="00171D77" w:rsidRDefault="00BB5B1B" w:rsidP="00171D77">
            <w:pPr>
              <w:wordWrap w:val="0"/>
              <w:overflowPunct w:val="0"/>
              <w:autoSpaceDE w:val="0"/>
              <w:autoSpaceDN w:val="0"/>
              <w:ind w:leftChars="-10" w:left="-21" w:rightChars="-10" w:right="-21"/>
              <w:jc w:val="center"/>
              <w:rPr>
                <w:rFonts w:hAnsi="ＭＳ 明朝" w:hint="eastAsia"/>
                <w:sz w:val="18"/>
                <w:szCs w:val="18"/>
              </w:rPr>
            </w:pPr>
            <w:r w:rsidRPr="00171D77">
              <w:rPr>
                <w:rFonts w:hAnsi="ＭＳ 明朝" w:hint="eastAsia"/>
                <w:spacing w:val="-10"/>
                <w:sz w:val="18"/>
                <w:szCs w:val="18"/>
              </w:rPr>
              <w:t>適用日数</w:t>
            </w:r>
          </w:p>
        </w:tc>
        <w:tc>
          <w:tcPr>
            <w:tcW w:w="823" w:type="dxa"/>
            <w:vMerge w:val="restart"/>
            <w:vAlign w:val="center"/>
          </w:tcPr>
          <w:p w14:paraId="2BD0988D"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平均賃率</w:t>
            </w:r>
          </w:p>
          <w:p w14:paraId="7C79287E"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(F)</w:t>
            </w:r>
          </w:p>
          <w:p w14:paraId="4F1370B8"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(円)</w:t>
            </w:r>
          </w:p>
        </w:tc>
        <w:tc>
          <w:tcPr>
            <w:tcW w:w="973" w:type="dxa"/>
            <w:vMerge w:val="restart"/>
            <w:vAlign w:val="center"/>
          </w:tcPr>
          <w:p w14:paraId="37D821EE" w14:textId="77777777" w:rsidR="00BB5B1B" w:rsidRPr="00171D77" w:rsidRDefault="00BB5B1B" w:rsidP="00BB5B1B">
            <w:pPr>
              <w:wordWrap w:val="0"/>
              <w:overflowPunct w:val="0"/>
              <w:autoSpaceDE w:val="0"/>
              <w:autoSpaceDN w:val="0"/>
              <w:ind w:leftChars="-10" w:left="-21" w:rightChars="-10" w:right="-21"/>
              <w:jc w:val="center"/>
              <w:rPr>
                <w:rFonts w:hAnsi="ＭＳ 明朝" w:hint="eastAsia"/>
                <w:spacing w:val="-10"/>
                <w:sz w:val="18"/>
                <w:szCs w:val="18"/>
              </w:rPr>
            </w:pPr>
            <w:r w:rsidRPr="00171D77">
              <w:rPr>
                <w:rFonts w:hAnsi="ＭＳ 明朝" w:hint="eastAsia"/>
                <w:spacing w:val="-10"/>
                <w:sz w:val="18"/>
                <w:szCs w:val="18"/>
              </w:rPr>
              <w:t>平均乗車密度</w:t>
            </w:r>
          </w:p>
          <w:p w14:paraId="799A6E31" w14:textId="77777777" w:rsidR="00BB5B1B" w:rsidRPr="00171D77" w:rsidRDefault="00BB5B1B">
            <w:pPr>
              <w:wordWrap w:val="0"/>
              <w:overflowPunct w:val="0"/>
              <w:autoSpaceDE w:val="0"/>
              <w:autoSpaceDN w:val="0"/>
              <w:spacing w:line="210" w:lineRule="exact"/>
              <w:jc w:val="center"/>
              <w:rPr>
                <w:rFonts w:hAnsi="ＭＳ 明朝" w:hint="eastAsia"/>
                <w:sz w:val="18"/>
                <w:szCs w:val="18"/>
              </w:rPr>
            </w:pPr>
          </w:p>
          <w:p w14:paraId="348239A0" w14:textId="77777777" w:rsidR="00BB5B1B" w:rsidRPr="00171D77" w:rsidRDefault="00BB5B1B">
            <w:pPr>
              <w:wordWrap w:val="0"/>
              <w:overflowPunct w:val="0"/>
              <w:autoSpaceDE w:val="0"/>
              <w:autoSpaceDN w:val="0"/>
              <w:spacing w:line="210" w:lineRule="exact"/>
              <w:jc w:val="center"/>
              <w:rPr>
                <w:rFonts w:hAnsi="ＭＳ 明朝" w:hint="eastAsia"/>
                <w:sz w:val="18"/>
                <w:szCs w:val="18"/>
              </w:rPr>
            </w:pPr>
          </w:p>
          <w:p w14:paraId="02E9714A" w14:textId="77777777" w:rsidR="00BB5B1B" w:rsidRPr="00171D77" w:rsidRDefault="00BB5B1B">
            <w:pPr>
              <w:wordWrap w:val="0"/>
              <w:overflowPunct w:val="0"/>
              <w:autoSpaceDE w:val="0"/>
              <w:autoSpaceDN w:val="0"/>
              <w:jc w:val="center"/>
              <w:rPr>
                <w:rFonts w:hAnsi="ＭＳ 明朝" w:hint="eastAsia"/>
                <w:sz w:val="18"/>
                <w:szCs w:val="18"/>
              </w:rPr>
            </w:pPr>
          </w:p>
          <w:p w14:paraId="50ABE645" w14:textId="77777777" w:rsidR="00BB5B1B" w:rsidRPr="00171D77" w:rsidRDefault="00BB5B1B">
            <w:pPr>
              <w:wordWrap w:val="0"/>
              <w:overflowPunct w:val="0"/>
              <w:autoSpaceDE w:val="0"/>
              <w:autoSpaceDN w:val="0"/>
              <w:jc w:val="center"/>
              <w:rPr>
                <w:rFonts w:hAnsi="ＭＳ 明朝" w:hint="eastAsia"/>
                <w:sz w:val="18"/>
                <w:szCs w:val="18"/>
              </w:rPr>
            </w:pPr>
            <w:r w:rsidRPr="00171D77">
              <w:rPr>
                <w:rFonts w:hAnsi="ＭＳ 明朝" w:hint="eastAsia"/>
                <w:sz w:val="18"/>
                <w:szCs w:val="18"/>
              </w:rPr>
              <w:t>(G)</w:t>
            </w:r>
          </w:p>
        </w:tc>
        <w:tc>
          <w:tcPr>
            <w:tcW w:w="823" w:type="dxa"/>
            <w:vMerge/>
            <w:vAlign w:val="center"/>
          </w:tcPr>
          <w:p w14:paraId="6DADBC5C" w14:textId="77777777" w:rsidR="00BB5B1B" w:rsidRPr="00171D77" w:rsidRDefault="00BB5B1B">
            <w:pPr>
              <w:wordWrap w:val="0"/>
              <w:overflowPunct w:val="0"/>
              <w:autoSpaceDE w:val="0"/>
              <w:autoSpaceDN w:val="0"/>
              <w:jc w:val="center"/>
              <w:rPr>
                <w:rFonts w:hAnsi="ＭＳ 明朝" w:hint="eastAsia"/>
                <w:sz w:val="18"/>
                <w:szCs w:val="18"/>
              </w:rPr>
            </w:pPr>
          </w:p>
        </w:tc>
        <w:tc>
          <w:tcPr>
            <w:tcW w:w="527" w:type="dxa"/>
            <w:vMerge/>
            <w:vAlign w:val="center"/>
          </w:tcPr>
          <w:p w14:paraId="3D1FF75B" w14:textId="77777777" w:rsidR="00BB5B1B" w:rsidRPr="00171D77" w:rsidRDefault="00BB5B1B">
            <w:pPr>
              <w:wordWrap w:val="0"/>
              <w:overflowPunct w:val="0"/>
              <w:autoSpaceDE w:val="0"/>
              <w:autoSpaceDN w:val="0"/>
              <w:jc w:val="center"/>
              <w:rPr>
                <w:rFonts w:hAnsi="ＭＳ 明朝" w:hint="eastAsia"/>
                <w:sz w:val="18"/>
                <w:szCs w:val="18"/>
              </w:rPr>
            </w:pPr>
          </w:p>
        </w:tc>
      </w:tr>
      <w:tr w:rsidR="00487C0F" w:rsidRPr="00171D77" w14:paraId="04062965" w14:textId="77777777">
        <w:tblPrEx>
          <w:tblCellMar>
            <w:top w:w="0" w:type="dxa"/>
            <w:left w:w="0" w:type="dxa"/>
            <w:bottom w:w="0" w:type="dxa"/>
            <w:right w:w="0" w:type="dxa"/>
          </w:tblCellMar>
        </w:tblPrEx>
        <w:trPr>
          <w:cantSplit/>
          <w:trHeight w:hRule="exact" w:val="561"/>
        </w:trPr>
        <w:tc>
          <w:tcPr>
            <w:tcW w:w="394" w:type="dxa"/>
            <w:vMerge/>
            <w:vAlign w:val="center"/>
          </w:tcPr>
          <w:p w14:paraId="3F406B8B"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Merge/>
            <w:vAlign w:val="center"/>
          </w:tcPr>
          <w:p w14:paraId="256A7FB3"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Merge/>
            <w:vAlign w:val="center"/>
          </w:tcPr>
          <w:p w14:paraId="01B1C575"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Merge/>
            <w:vAlign w:val="center"/>
          </w:tcPr>
          <w:p w14:paraId="1BF0BB4D"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Merge/>
            <w:vAlign w:val="center"/>
          </w:tcPr>
          <w:p w14:paraId="7D4E2960"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Merge/>
            <w:vAlign w:val="center"/>
          </w:tcPr>
          <w:p w14:paraId="3A9645C1"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Merge/>
            <w:vAlign w:val="center"/>
          </w:tcPr>
          <w:p w14:paraId="31FEDCF3"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Merge/>
            <w:vAlign w:val="center"/>
          </w:tcPr>
          <w:p w14:paraId="196F15F8"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Merge/>
            <w:vAlign w:val="center"/>
          </w:tcPr>
          <w:p w14:paraId="55AA8DB4"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Merge/>
            <w:vAlign w:val="center"/>
          </w:tcPr>
          <w:p w14:paraId="0B0B1E97"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Merge/>
            <w:vAlign w:val="center"/>
          </w:tcPr>
          <w:p w14:paraId="44A1456C"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Merge/>
            <w:vAlign w:val="center"/>
          </w:tcPr>
          <w:p w14:paraId="79F10D68"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Merge/>
            <w:vAlign w:val="center"/>
          </w:tcPr>
          <w:p w14:paraId="2F9C526E"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Merge/>
            <w:vAlign w:val="center"/>
          </w:tcPr>
          <w:p w14:paraId="1B132559"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Merge/>
            <w:vAlign w:val="center"/>
          </w:tcPr>
          <w:p w14:paraId="488C8393"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tcBorders>
              <w:top w:val="nil"/>
            </w:tcBorders>
            <w:vAlign w:val="center"/>
          </w:tcPr>
          <w:p w14:paraId="51A079BD"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z w:val="18"/>
                <w:szCs w:val="18"/>
              </w:rPr>
              <w:t>総適用日数</w:t>
            </w:r>
          </w:p>
          <w:p w14:paraId="146B319D"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Merge/>
            <w:vAlign w:val="center"/>
          </w:tcPr>
          <w:p w14:paraId="6F5B015D"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Merge/>
            <w:vAlign w:val="center"/>
          </w:tcPr>
          <w:p w14:paraId="115048DF"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Merge/>
            <w:vAlign w:val="center"/>
          </w:tcPr>
          <w:p w14:paraId="50083EB2"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Merge/>
            <w:vAlign w:val="center"/>
          </w:tcPr>
          <w:p w14:paraId="675A0888"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118381F1" w14:textId="77777777">
        <w:tblPrEx>
          <w:tblCellMar>
            <w:top w:w="0" w:type="dxa"/>
            <w:left w:w="0" w:type="dxa"/>
            <w:bottom w:w="0" w:type="dxa"/>
            <w:right w:w="0" w:type="dxa"/>
          </w:tblCellMar>
        </w:tblPrEx>
        <w:trPr>
          <w:cantSplit/>
          <w:trHeight w:hRule="exact" w:val="446"/>
        </w:trPr>
        <w:tc>
          <w:tcPr>
            <w:tcW w:w="394" w:type="dxa"/>
            <w:vAlign w:val="center"/>
          </w:tcPr>
          <w:p w14:paraId="7B6EAEF3"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603AA75F"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4533D488"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706D4A42"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2BC6B28D"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00BC8658"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5B7A9D82"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09F95F45"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3EC88D3E"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2EDF5FB0"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4A66A673"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5F0C5681"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775F6CB3"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22DA0711"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214DCA5B"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4058BADB"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27054D6F"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1178680E"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533C9490"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61C29FC"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69FFABF3" w14:textId="77777777">
        <w:tblPrEx>
          <w:tblCellMar>
            <w:top w:w="0" w:type="dxa"/>
            <w:left w:w="0" w:type="dxa"/>
            <w:bottom w:w="0" w:type="dxa"/>
            <w:right w:w="0" w:type="dxa"/>
          </w:tblCellMar>
        </w:tblPrEx>
        <w:trPr>
          <w:cantSplit/>
          <w:trHeight w:hRule="exact" w:val="446"/>
        </w:trPr>
        <w:tc>
          <w:tcPr>
            <w:tcW w:w="394" w:type="dxa"/>
            <w:vAlign w:val="center"/>
          </w:tcPr>
          <w:p w14:paraId="7D1CA269"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4E8F8842"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736B3E64"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74456A2D"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26073743"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7DDFC301"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0C48EA03"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64463740"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74C27AFF"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63F5864A"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5D2DB63F"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3DB58845"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7839A2CB"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56273CE2"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3A577CC0"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495992A3"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C5B5C99"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27FC03D8"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A2C3A08"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DBB0019"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185D8EE2" w14:textId="77777777">
        <w:tblPrEx>
          <w:tblCellMar>
            <w:top w:w="0" w:type="dxa"/>
            <w:left w:w="0" w:type="dxa"/>
            <w:bottom w:w="0" w:type="dxa"/>
            <w:right w:w="0" w:type="dxa"/>
          </w:tblCellMar>
        </w:tblPrEx>
        <w:trPr>
          <w:cantSplit/>
          <w:trHeight w:hRule="exact" w:val="446"/>
        </w:trPr>
        <w:tc>
          <w:tcPr>
            <w:tcW w:w="394" w:type="dxa"/>
            <w:vAlign w:val="center"/>
          </w:tcPr>
          <w:p w14:paraId="10748690"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615AEA66"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77DF2BB6"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479CCB18"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652839CC"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33E3E65"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15EC8921"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2E5561B3"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1C91D809"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22199A1A"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4B39A033"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7CC3ACAD"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79C4551E"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7C024BDE"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7F257A1B"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5BCA64C1"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7E881F32"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4721AE42"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722705CC"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E164B8F"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0B58D0B0" w14:textId="77777777">
        <w:tblPrEx>
          <w:tblCellMar>
            <w:top w:w="0" w:type="dxa"/>
            <w:left w:w="0" w:type="dxa"/>
            <w:bottom w:w="0" w:type="dxa"/>
            <w:right w:w="0" w:type="dxa"/>
          </w:tblCellMar>
        </w:tblPrEx>
        <w:trPr>
          <w:cantSplit/>
          <w:trHeight w:hRule="exact" w:val="446"/>
        </w:trPr>
        <w:tc>
          <w:tcPr>
            <w:tcW w:w="394" w:type="dxa"/>
            <w:vAlign w:val="center"/>
          </w:tcPr>
          <w:p w14:paraId="583F3716"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0C312FAC"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55FE8371"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20057B77"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0D5E4FE9"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762C62A7"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1FD185AC"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4401EBA1"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18B958A8"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198ADE5B"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7F80FACF"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1222C86B"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5B6F7607"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5E0FDD7B"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21B0A9F4"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1174A932"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438B9571"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5CF0E551"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209A4964"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9FE498F"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773859D1" w14:textId="77777777">
        <w:tblPrEx>
          <w:tblCellMar>
            <w:top w:w="0" w:type="dxa"/>
            <w:left w:w="0" w:type="dxa"/>
            <w:bottom w:w="0" w:type="dxa"/>
            <w:right w:w="0" w:type="dxa"/>
          </w:tblCellMar>
        </w:tblPrEx>
        <w:trPr>
          <w:cantSplit/>
          <w:trHeight w:hRule="exact" w:val="446"/>
        </w:trPr>
        <w:tc>
          <w:tcPr>
            <w:tcW w:w="394" w:type="dxa"/>
            <w:vAlign w:val="center"/>
          </w:tcPr>
          <w:p w14:paraId="694AAC54"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70C1FBCA"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5CE55616"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652484CC"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45077B26"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4B0C3001"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2D9A6FFB"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18C6ACF4"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18E5CC08"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42D11C02"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6B2C4F0B"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1DE13C6E"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64D7FCEF"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4D0F46C6"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5E1AEDA0"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4A1AE8D8"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5637885"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541335D2"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0049947"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4B78E00E" w14:textId="77777777" w:rsidR="00BC3CDD" w:rsidRPr="00171D77" w:rsidRDefault="00BC3CDD">
            <w:pPr>
              <w:wordWrap w:val="0"/>
              <w:overflowPunct w:val="0"/>
              <w:autoSpaceDE w:val="0"/>
              <w:autoSpaceDN w:val="0"/>
              <w:jc w:val="center"/>
              <w:rPr>
                <w:rFonts w:hAnsi="ＭＳ 明朝" w:hint="eastAsia"/>
                <w:sz w:val="18"/>
                <w:szCs w:val="18"/>
              </w:rPr>
            </w:pPr>
          </w:p>
        </w:tc>
      </w:tr>
      <w:tr w:rsidR="00487C0F" w:rsidRPr="00171D77" w14:paraId="46A82468" w14:textId="77777777">
        <w:tblPrEx>
          <w:tblCellMar>
            <w:top w:w="0" w:type="dxa"/>
            <w:left w:w="0" w:type="dxa"/>
            <w:bottom w:w="0" w:type="dxa"/>
            <w:right w:w="0" w:type="dxa"/>
          </w:tblCellMar>
        </w:tblPrEx>
        <w:trPr>
          <w:cantSplit/>
          <w:trHeight w:hRule="exact" w:val="446"/>
        </w:trPr>
        <w:tc>
          <w:tcPr>
            <w:tcW w:w="394" w:type="dxa"/>
            <w:vAlign w:val="center"/>
          </w:tcPr>
          <w:p w14:paraId="47DAA1BC" w14:textId="77777777" w:rsidR="00BC3CDD" w:rsidRPr="00171D77" w:rsidRDefault="00BC3CDD">
            <w:pPr>
              <w:wordWrap w:val="0"/>
              <w:overflowPunct w:val="0"/>
              <w:autoSpaceDE w:val="0"/>
              <w:autoSpaceDN w:val="0"/>
              <w:jc w:val="center"/>
              <w:rPr>
                <w:rFonts w:hAnsi="ＭＳ 明朝" w:hint="eastAsia"/>
                <w:sz w:val="18"/>
                <w:szCs w:val="18"/>
              </w:rPr>
            </w:pPr>
            <w:r w:rsidRPr="00171D77">
              <w:rPr>
                <w:rFonts w:hAnsi="ＭＳ 明朝" w:hint="eastAsia"/>
                <w:sz w:val="18"/>
                <w:szCs w:val="18"/>
              </w:rPr>
              <w:t>合計</w:t>
            </w:r>
          </w:p>
        </w:tc>
        <w:tc>
          <w:tcPr>
            <w:tcW w:w="527" w:type="dxa"/>
            <w:vAlign w:val="center"/>
          </w:tcPr>
          <w:p w14:paraId="297B780C"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00B93A88"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5D072289"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75C4C546"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18D0FC21" w14:textId="77777777" w:rsidR="00BC3CDD" w:rsidRPr="00171D77" w:rsidRDefault="00BC3CDD">
            <w:pPr>
              <w:wordWrap w:val="0"/>
              <w:overflowPunct w:val="0"/>
              <w:autoSpaceDE w:val="0"/>
              <w:autoSpaceDN w:val="0"/>
              <w:jc w:val="center"/>
              <w:rPr>
                <w:rFonts w:hAnsi="ＭＳ 明朝" w:hint="eastAsia"/>
                <w:sz w:val="18"/>
                <w:szCs w:val="18"/>
              </w:rPr>
            </w:pPr>
          </w:p>
        </w:tc>
        <w:tc>
          <w:tcPr>
            <w:tcW w:w="393" w:type="dxa"/>
            <w:vAlign w:val="center"/>
          </w:tcPr>
          <w:p w14:paraId="24652E78" w14:textId="77777777" w:rsidR="00BC3CDD" w:rsidRPr="00171D77" w:rsidRDefault="00BC3CDD">
            <w:pPr>
              <w:wordWrap w:val="0"/>
              <w:overflowPunct w:val="0"/>
              <w:autoSpaceDE w:val="0"/>
              <w:autoSpaceDN w:val="0"/>
              <w:jc w:val="center"/>
              <w:rPr>
                <w:rFonts w:hAnsi="ＭＳ 明朝" w:hint="eastAsia"/>
                <w:sz w:val="18"/>
                <w:szCs w:val="18"/>
              </w:rPr>
            </w:pPr>
          </w:p>
        </w:tc>
        <w:tc>
          <w:tcPr>
            <w:tcW w:w="608" w:type="dxa"/>
            <w:vAlign w:val="center"/>
          </w:tcPr>
          <w:p w14:paraId="58B47913" w14:textId="77777777" w:rsidR="00BC3CDD" w:rsidRPr="00171D77" w:rsidRDefault="00BC3CDD">
            <w:pPr>
              <w:wordWrap w:val="0"/>
              <w:overflowPunct w:val="0"/>
              <w:autoSpaceDE w:val="0"/>
              <w:autoSpaceDN w:val="0"/>
              <w:jc w:val="center"/>
              <w:rPr>
                <w:rFonts w:hAnsi="ＭＳ 明朝" w:hint="eastAsia"/>
                <w:sz w:val="18"/>
                <w:szCs w:val="18"/>
              </w:rPr>
            </w:pPr>
          </w:p>
        </w:tc>
        <w:tc>
          <w:tcPr>
            <w:tcW w:w="742" w:type="dxa"/>
            <w:vAlign w:val="center"/>
          </w:tcPr>
          <w:p w14:paraId="1E95B2AF" w14:textId="77777777" w:rsidR="00BC3CDD" w:rsidRPr="00171D77" w:rsidRDefault="00BC3CDD">
            <w:pPr>
              <w:wordWrap w:val="0"/>
              <w:overflowPunct w:val="0"/>
              <w:autoSpaceDE w:val="0"/>
              <w:autoSpaceDN w:val="0"/>
              <w:jc w:val="center"/>
              <w:rPr>
                <w:rFonts w:hAnsi="ＭＳ 明朝" w:hint="eastAsia"/>
                <w:sz w:val="18"/>
                <w:szCs w:val="18"/>
              </w:rPr>
            </w:pPr>
          </w:p>
        </w:tc>
        <w:tc>
          <w:tcPr>
            <w:tcW w:w="590" w:type="dxa"/>
            <w:vAlign w:val="center"/>
          </w:tcPr>
          <w:p w14:paraId="6FF4A2D0" w14:textId="77777777" w:rsidR="00BC3CDD" w:rsidRPr="00171D77" w:rsidRDefault="00BC3CDD">
            <w:pPr>
              <w:wordWrap w:val="0"/>
              <w:overflowPunct w:val="0"/>
              <w:autoSpaceDE w:val="0"/>
              <w:autoSpaceDN w:val="0"/>
              <w:jc w:val="center"/>
              <w:rPr>
                <w:rFonts w:hAnsi="ＭＳ 明朝" w:hint="eastAsia"/>
                <w:sz w:val="18"/>
                <w:szCs w:val="18"/>
              </w:rPr>
            </w:pPr>
          </w:p>
        </w:tc>
        <w:tc>
          <w:tcPr>
            <w:tcW w:w="612" w:type="dxa"/>
            <w:vAlign w:val="center"/>
          </w:tcPr>
          <w:p w14:paraId="1716EB18" w14:textId="77777777" w:rsidR="00BC3CDD" w:rsidRPr="00171D77" w:rsidRDefault="00BC3CDD">
            <w:pPr>
              <w:wordWrap w:val="0"/>
              <w:overflowPunct w:val="0"/>
              <w:autoSpaceDE w:val="0"/>
              <w:autoSpaceDN w:val="0"/>
              <w:jc w:val="center"/>
              <w:rPr>
                <w:rFonts w:hAnsi="ＭＳ 明朝" w:hint="eastAsia"/>
                <w:sz w:val="18"/>
                <w:szCs w:val="18"/>
              </w:rPr>
            </w:pPr>
          </w:p>
        </w:tc>
        <w:tc>
          <w:tcPr>
            <w:tcW w:w="676" w:type="dxa"/>
            <w:vAlign w:val="center"/>
          </w:tcPr>
          <w:p w14:paraId="6545AFFD" w14:textId="77777777" w:rsidR="00BC3CDD" w:rsidRPr="00171D77" w:rsidRDefault="00BC3CDD">
            <w:pPr>
              <w:wordWrap w:val="0"/>
              <w:overflowPunct w:val="0"/>
              <w:autoSpaceDE w:val="0"/>
              <w:autoSpaceDN w:val="0"/>
              <w:jc w:val="center"/>
              <w:rPr>
                <w:rFonts w:hAnsi="ＭＳ 明朝" w:hint="eastAsia"/>
                <w:sz w:val="18"/>
                <w:szCs w:val="18"/>
              </w:rPr>
            </w:pPr>
          </w:p>
        </w:tc>
        <w:tc>
          <w:tcPr>
            <w:tcW w:w="675" w:type="dxa"/>
            <w:vAlign w:val="center"/>
          </w:tcPr>
          <w:p w14:paraId="3D7D668F"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ED45A23"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0392B08F" w14:textId="77777777" w:rsidR="00BC3CDD" w:rsidRPr="00171D77" w:rsidRDefault="00BC3CDD">
            <w:pPr>
              <w:wordWrap w:val="0"/>
              <w:overflowPunct w:val="0"/>
              <w:autoSpaceDE w:val="0"/>
              <w:autoSpaceDN w:val="0"/>
              <w:jc w:val="center"/>
              <w:rPr>
                <w:rFonts w:hAnsi="ＭＳ 明朝" w:hint="eastAsia"/>
                <w:sz w:val="18"/>
                <w:szCs w:val="18"/>
              </w:rPr>
            </w:pPr>
          </w:p>
        </w:tc>
        <w:tc>
          <w:tcPr>
            <w:tcW w:w="2573" w:type="dxa"/>
            <w:gridSpan w:val="7"/>
            <w:vAlign w:val="center"/>
          </w:tcPr>
          <w:p w14:paraId="2D8C0823"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7020E44E" w14:textId="77777777" w:rsidR="00BC3CDD" w:rsidRPr="00171D77" w:rsidRDefault="00BC3CDD">
            <w:pPr>
              <w:wordWrap w:val="0"/>
              <w:overflowPunct w:val="0"/>
              <w:autoSpaceDE w:val="0"/>
              <w:autoSpaceDN w:val="0"/>
              <w:jc w:val="center"/>
              <w:rPr>
                <w:rFonts w:hAnsi="ＭＳ 明朝" w:hint="eastAsia"/>
                <w:sz w:val="18"/>
                <w:szCs w:val="18"/>
              </w:rPr>
            </w:pPr>
          </w:p>
        </w:tc>
        <w:tc>
          <w:tcPr>
            <w:tcW w:w="973" w:type="dxa"/>
            <w:vAlign w:val="center"/>
          </w:tcPr>
          <w:p w14:paraId="38E36A04" w14:textId="77777777" w:rsidR="00BC3CDD" w:rsidRPr="00171D77" w:rsidRDefault="00BC3CDD">
            <w:pPr>
              <w:wordWrap w:val="0"/>
              <w:overflowPunct w:val="0"/>
              <w:autoSpaceDE w:val="0"/>
              <w:autoSpaceDN w:val="0"/>
              <w:jc w:val="center"/>
              <w:rPr>
                <w:rFonts w:hAnsi="ＭＳ 明朝" w:hint="eastAsia"/>
                <w:sz w:val="18"/>
                <w:szCs w:val="18"/>
              </w:rPr>
            </w:pPr>
          </w:p>
        </w:tc>
        <w:tc>
          <w:tcPr>
            <w:tcW w:w="823" w:type="dxa"/>
            <w:vAlign w:val="center"/>
          </w:tcPr>
          <w:p w14:paraId="0766E1AA" w14:textId="77777777" w:rsidR="00BC3CDD" w:rsidRPr="00171D77" w:rsidRDefault="00BC3CDD">
            <w:pPr>
              <w:wordWrap w:val="0"/>
              <w:overflowPunct w:val="0"/>
              <w:autoSpaceDE w:val="0"/>
              <w:autoSpaceDN w:val="0"/>
              <w:jc w:val="center"/>
              <w:rPr>
                <w:rFonts w:hAnsi="ＭＳ 明朝" w:hint="eastAsia"/>
                <w:sz w:val="18"/>
                <w:szCs w:val="18"/>
              </w:rPr>
            </w:pPr>
          </w:p>
        </w:tc>
        <w:tc>
          <w:tcPr>
            <w:tcW w:w="527" w:type="dxa"/>
            <w:vAlign w:val="center"/>
          </w:tcPr>
          <w:p w14:paraId="10EBF1CE" w14:textId="77777777" w:rsidR="00BC3CDD" w:rsidRPr="00171D77" w:rsidRDefault="00BC3CDD">
            <w:pPr>
              <w:wordWrap w:val="0"/>
              <w:overflowPunct w:val="0"/>
              <w:autoSpaceDE w:val="0"/>
              <w:autoSpaceDN w:val="0"/>
              <w:jc w:val="center"/>
              <w:rPr>
                <w:rFonts w:hAnsi="ＭＳ 明朝" w:hint="eastAsia"/>
                <w:sz w:val="18"/>
                <w:szCs w:val="18"/>
              </w:rPr>
            </w:pPr>
          </w:p>
        </w:tc>
      </w:tr>
    </w:tbl>
    <w:p w14:paraId="3B8988F1" w14:textId="77777777" w:rsidR="00BC3CDD" w:rsidRPr="00171D77" w:rsidRDefault="00BC3CDD" w:rsidP="00DC156F">
      <w:pPr>
        <w:wordWrap w:val="0"/>
        <w:overflowPunct w:val="0"/>
        <w:autoSpaceDE w:val="0"/>
        <w:autoSpaceDN w:val="0"/>
        <w:spacing w:before="120" w:line="240" w:lineRule="exact"/>
        <w:rPr>
          <w:rFonts w:hAnsi="ＭＳ 明朝" w:hint="eastAsia"/>
          <w:sz w:val="18"/>
        </w:rPr>
      </w:pPr>
      <w:r w:rsidRPr="00171D77">
        <w:rPr>
          <w:rFonts w:hAnsi="ＭＳ 明朝" w:hint="eastAsia"/>
          <w:sz w:val="18"/>
        </w:rPr>
        <w:t>[記載要領]</w:t>
      </w:r>
    </w:p>
    <w:p w14:paraId="26575341"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1　この書類は、補助対象期間(10.1～9.30)について、補助対象期間の末日現在における状態に応じて、運行系統ごとに作成すること。(補助対象系統のみ記載すること)</w:t>
      </w:r>
    </w:p>
    <w:p w14:paraId="7F21A5F2"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2　申請番号は、補助金交付申請書の申請番号と同一のものとすること。</w:t>
      </w:r>
    </w:p>
    <w:p w14:paraId="48E8441A"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3　起点及び終点は停留所名をもって記載し、主な経由地は他の運行系統と区別できる停留所名をもって記載し、キロ程は小数点以下第1位まで記載すること。</w:t>
      </w:r>
    </w:p>
    <w:p w14:paraId="118977C8"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4　運行回数は、補助対象期間中における1日の平均を小数点第1位(第2位以下切り捨て)まで算出して記載すること。なお1往復を運行回数1回とし、循環系統の場合は、1循環で運行回数1回とする。</w:t>
      </w:r>
    </w:p>
    <w:p w14:paraId="61C5016E"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5　1人平均乗車キロは、運行系統ごとに実態調査に基づいて記載すること。</w:t>
      </w:r>
    </w:p>
    <w:p w14:paraId="5DD4C7A1"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6　輸送人キロは、輸送人員×1人平均乗車キロにより算出すること。</w:t>
      </w:r>
    </w:p>
    <w:p w14:paraId="46FB5031"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7　運送収入は、当該運行系統の補助対象期間の運送収入について、原則として年1回以上実態調査を実施し、その結果により算出すること。また、実態調査日についても記載すること。</w:t>
      </w:r>
    </w:p>
    <w:p w14:paraId="32404670"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8　実車走行キロは、小数点第1位(第2位以下切り捨て)まで算出して記載すること。</w:t>
      </w:r>
    </w:p>
    <w:p w14:paraId="66DAF9F9"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9　平均賃率は、停留所相互間総運賃額÷停留所相互間総キロにより銭単位まで算出すること(銭未満切捨て)。ただし、補助対象期間中に運賃改定があった場合の当該運行系統の平均賃率は、表中の計算式により算出すること。なお、この場合において、スト及び積雪等の理由によりバスが運行されなかった日は適用日数から除くものとする。</w:t>
      </w:r>
    </w:p>
    <w:p w14:paraId="79B4A3A4"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10　平均乗車密度は(B)÷(C)÷(F)と連算し、その値について、小数点第1位(第2位以下切り捨て)まで算出すること。</w:t>
      </w:r>
    </w:p>
    <w:p w14:paraId="21F6B0C8"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11　備考欄には、補助対象期間中に運行回数の変更があった場合、スト及び積雪等の理由によりバスが運行されなかった期間があった場合又は運賃改定があった場合等特記すべき事項について、変更年月日又は期間及びその内容を記載すること。</w:t>
      </w:r>
    </w:p>
    <w:p w14:paraId="0FE8B935" w14:textId="77777777" w:rsidR="00BC3CDD" w:rsidRPr="00171D77" w:rsidRDefault="00BC3CDD" w:rsidP="00DC156F">
      <w:pPr>
        <w:wordWrap w:val="0"/>
        <w:overflowPunct w:val="0"/>
        <w:autoSpaceDE w:val="0"/>
        <w:autoSpaceDN w:val="0"/>
        <w:spacing w:line="240" w:lineRule="exact"/>
        <w:ind w:leftChars="86" w:left="271" w:hangingChars="50" w:hanging="90"/>
        <w:rPr>
          <w:rFonts w:hAnsi="ＭＳ 明朝" w:hint="eastAsia"/>
          <w:sz w:val="18"/>
        </w:rPr>
      </w:pPr>
      <w:r w:rsidRPr="00171D77">
        <w:rPr>
          <w:rFonts w:hAnsi="ＭＳ 明朝" w:hint="eastAsia"/>
          <w:sz w:val="18"/>
        </w:rPr>
        <w:t>12　各運行系統のキロ程、輸送人員、輸送人キロ、運送収入、実車走行キロ、運送雑収及び営業外収益の合計欄については必ず記載すること。</w:t>
      </w:r>
    </w:p>
    <w:sectPr w:rsidR="00BC3CDD" w:rsidRPr="00171D77" w:rsidSect="00DC156F">
      <w:pgSz w:w="16840" w:h="11907" w:orient="landscape"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E0B5" w14:textId="77777777" w:rsidR="00394BFF" w:rsidRDefault="00394BFF">
      <w:r>
        <w:separator/>
      </w:r>
    </w:p>
  </w:endnote>
  <w:endnote w:type="continuationSeparator" w:id="0">
    <w:p w14:paraId="265F98E3" w14:textId="77777777" w:rsidR="00394BFF" w:rsidRDefault="0039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3A3E" w14:textId="77777777" w:rsidR="00394BFF" w:rsidRDefault="00394BFF">
      <w:r>
        <w:separator/>
      </w:r>
    </w:p>
  </w:footnote>
  <w:footnote w:type="continuationSeparator" w:id="0">
    <w:p w14:paraId="0BABAA02" w14:textId="77777777" w:rsidR="00394BFF" w:rsidRDefault="0039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71"/>
    <w:rsid w:val="00171D77"/>
    <w:rsid w:val="001C0357"/>
    <w:rsid w:val="00233776"/>
    <w:rsid w:val="002350A2"/>
    <w:rsid w:val="002A5023"/>
    <w:rsid w:val="002D1E2D"/>
    <w:rsid w:val="00394BFF"/>
    <w:rsid w:val="00487C0F"/>
    <w:rsid w:val="004F0FCE"/>
    <w:rsid w:val="00765AF5"/>
    <w:rsid w:val="007939C5"/>
    <w:rsid w:val="009114DA"/>
    <w:rsid w:val="00A519A9"/>
    <w:rsid w:val="00AB022D"/>
    <w:rsid w:val="00BB5B1B"/>
    <w:rsid w:val="00BC3CDD"/>
    <w:rsid w:val="00DC156F"/>
    <w:rsid w:val="00DF2871"/>
    <w:rsid w:val="00E05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FC890F"/>
  <w15:chartTrackingRefBased/>
  <w15:docId w15:val="{E6B6CA4C-CFF1-4CDD-AE50-4BE10EC5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65288;&#27178;&#12383;&#12362;&#1237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RB-EF（横たおし）</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2003-02-21T11:49:00Z</cp:lastPrinted>
  <dcterms:created xsi:type="dcterms:W3CDTF">2025-05-16T07:11:00Z</dcterms:created>
  <dcterms:modified xsi:type="dcterms:W3CDTF">2025-05-16T07:11:00Z</dcterms:modified>
</cp:coreProperties>
</file>