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B762" w14:textId="77777777" w:rsidR="00E343C5" w:rsidRPr="00AB2336" w:rsidRDefault="00E343C5">
      <w:pPr>
        <w:overflowPunct w:val="0"/>
        <w:autoSpaceDE w:val="0"/>
        <w:autoSpaceDN w:val="0"/>
        <w:rPr>
          <w:rFonts w:ascii="ＭＳ 明朝" w:hint="eastAsia"/>
          <w:szCs w:val="21"/>
          <w:lang w:eastAsia="zh-TW"/>
        </w:rPr>
      </w:pPr>
      <w:r w:rsidRPr="00AB2336">
        <w:rPr>
          <w:rFonts w:ascii="ＭＳ 明朝" w:hint="eastAsia"/>
          <w:szCs w:val="21"/>
          <w:lang w:eastAsia="zh-TW"/>
        </w:rPr>
        <w:t>様式第12号(第12条関係)</w:t>
      </w:r>
    </w:p>
    <w:p w14:paraId="6446045D" w14:textId="77777777" w:rsidR="00E343C5" w:rsidRPr="00AB2336" w:rsidRDefault="00E343C5">
      <w:pPr>
        <w:overflowPunct w:val="0"/>
        <w:autoSpaceDE w:val="0"/>
        <w:autoSpaceDN w:val="0"/>
        <w:jc w:val="center"/>
        <w:rPr>
          <w:rFonts w:ascii="ＭＳ 明朝" w:hint="eastAsia"/>
          <w:szCs w:val="21"/>
          <w:lang w:eastAsia="zh-TW"/>
        </w:rPr>
      </w:pPr>
      <w:r w:rsidRPr="00AB2336">
        <w:rPr>
          <w:rFonts w:ascii="ＭＳ 明朝" w:hint="eastAsia"/>
          <w:szCs w:val="21"/>
          <w:lang w:eastAsia="zh-TW"/>
        </w:rPr>
        <w:t>印鑑登録証交付台帳</w:t>
      </w:r>
    </w:p>
    <w:tbl>
      <w:tblPr>
        <w:tblW w:w="0" w:type="auto"/>
        <w:tblInd w:w="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</w:tblGrid>
      <w:tr w:rsidR="00E343C5" w:rsidRPr="00AB2336" w14:paraId="591E0CB4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480" w:type="dxa"/>
            <w:vAlign w:val="center"/>
          </w:tcPr>
          <w:p w14:paraId="6D2254D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</w:tr>
    </w:tbl>
    <w:p w14:paraId="70DA499A" w14:textId="77777777" w:rsidR="00E343C5" w:rsidRPr="00AB2336" w:rsidRDefault="00E343C5">
      <w:pPr>
        <w:overflowPunct w:val="0"/>
        <w:autoSpaceDE w:val="0"/>
        <w:autoSpaceDN w:val="0"/>
        <w:spacing w:line="100" w:lineRule="exact"/>
        <w:rPr>
          <w:rFonts w:ascii="ＭＳ 明朝" w:hint="eastAsia"/>
          <w:szCs w:val="21"/>
          <w:lang w:eastAsia="zh-TW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760"/>
        <w:gridCol w:w="1356"/>
        <w:gridCol w:w="852"/>
        <w:gridCol w:w="1712"/>
        <w:gridCol w:w="1428"/>
      </w:tblGrid>
      <w:tr w:rsidR="00E343C5" w:rsidRPr="00AB2336" w14:paraId="38A8D910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420" w:type="dxa"/>
            <w:vAlign w:val="center"/>
          </w:tcPr>
          <w:p w14:paraId="01468E96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pacing w:val="50"/>
                <w:szCs w:val="21"/>
              </w:rPr>
              <w:t>登録番</w:t>
            </w:r>
            <w:r w:rsidRPr="00AB2336">
              <w:rPr>
                <w:rFonts w:ascii="ＭＳ 明朝" w:hint="eastAsia"/>
                <w:szCs w:val="21"/>
              </w:rPr>
              <w:t>号</w:t>
            </w:r>
          </w:p>
        </w:tc>
        <w:tc>
          <w:tcPr>
            <w:tcW w:w="1760" w:type="dxa"/>
            <w:vAlign w:val="center"/>
          </w:tcPr>
          <w:p w14:paraId="0AD8CAD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pacing w:val="440"/>
                <w:szCs w:val="21"/>
              </w:rPr>
              <w:t>氏</w:t>
            </w:r>
            <w:r w:rsidRPr="00AB233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1356" w:type="dxa"/>
            <w:vAlign w:val="center"/>
          </w:tcPr>
          <w:p w14:paraId="39EB46DF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交付年月日</w:t>
            </w:r>
          </w:p>
        </w:tc>
        <w:tc>
          <w:tcPr>
            <w:tcW w:w="852" w:type="dxa"/>
            <w:vAlign w:val="center"/>
          </w:tcPr>
          <w:p w14:paraId="120A9C0A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pacing w:val="50"/>
                <w:szCs w:val="21"/>
              </w:rPr>
              <w:t>印</w:t>
            </w:r>
            <w:r w:rsidRPr="00AB2336">
              <w:rPr>
                <w:rFonts w:ascii="ＭＳ 明朝" w:hint="eastAsia"/>
                <w:szCs w:val="21"/>
              </w:rPr>
              <w:t>鑑</w:t>
            </w:r>
          </w:p>
        </w:tc>
        <w:tc>
          <w:tcPr>
            <w:tcW w:w="1712" w:type="dxa"/>
            <w:vAlign w:val="center"/>
          </w:tcPr>
          <w:p w14:paraId="3C10DE4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pacing w:val="440"/>
                <w:szCs w:val="21"/>
              </w:rPr>
              <w:t>住</w:t>
            </w:r>
            <w:r w:rsidRPr="00AB2336">
              <w:rPr>
                <w:rFonts w:ascii="ＭＳ 明朝" w:hint="eastAsia"/>
                <w:szCs w:val="21"/>
              </w:rPr>
              <w:t>所</w:t>
            </w:r>
          </w:p>
        </w:tc>
        <w:tc>
          <w:tcPr>
            <w:tcW w:w="1428" w:type="dxa"/>
            <w:vAlign w:val="center"/>
          </w:tcPr>
          <w:p w14:paraId="6E2C684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pacing w:val="400"/>
                <w:szCs w:val="21"/>
              </w:rPr>
              <w:t>備</w:t>
            </w:r>
            <w:r w:rsidRPr="00AB2336">
              <w:rPr>
                <w:rFonts w:ascii="ＭＳ 明朝" w:hint="eastAsia"/>
                <w:szCs w:val="21"/>
              </w:rPr>
              <w:t>考</w:t>
            </w:r>
          </w:p>
        </w:tc>
      </w:tr>
      <w:tr w:rsidR="00E343C5" w:rsidRPr="00AB2336" w14:paraId="5D34F3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409C051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3C7B373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5E0305BC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34FFF0B0" w14:textId="77777777" w:rsidR="00E343C5" w:rsidRPr="00AB2336" w:rsidRDefault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59C15F4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A715B11" w14:textId="77777777" w:rsidR="00E343C5" w:rsidRPr="00AB2336" w:rsidRDefault="00E343C5" w:rsidP="00F817E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19BF9C6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66E0E81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49DEF9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536E6F55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4EB1F70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1C5FB280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1E4F86E2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6BF6504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6372E59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67658CF9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0A20D695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28D4C7B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05FE195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001FB78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5BCFF54E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54028D93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00FE194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2F1C2FE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45EDC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3DDE27AD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EA4F9B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6A0C50C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7583825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2CF9B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457573F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4C3BA4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4EB05CDA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5EE6E7D1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5B5827D9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5FFD9163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1DBF6FD7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4323BA8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262790D9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56EC8F20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494BD5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272689F4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C871F9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36D3EEC6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7B7BF2A0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5D17D604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767A34E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6425AEBD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7D527AA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038938A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7580EF9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6E73971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637852A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1A07AFE8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33F4059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33872F1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0242A8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14AD636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5ACB189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3C7C5A10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0997EA8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0D51A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2E014862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46BB6E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524ADCFB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1D0C7C81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031119E3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421AD5B5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1A855C19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92ADF50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4CC5A454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553E010F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3666AA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1F87F423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3DADA07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48F175C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723F515D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02215E5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552CE55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0E7D5F92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1BA4D916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1E28F16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23C15F5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4C73A0E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0AF0103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36AAC91A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50F1A9FC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6213039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008879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7AC821DA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AC7A2C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07BC8C6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67640D3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5C9642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6EFD252F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386E02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0EAFE5FF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0D171174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49053564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67DE1FE5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4F7A7F30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96E3CF7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0525921F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0D636031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3C7B7E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6F6B8BF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BE62A6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17F55B9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3AC806E6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26BD8B3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509342E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74561C13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68C0209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2DAFDF7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4F1C5CBA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0E1E218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34F8858B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3D27EF00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4008B41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28F2593C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65261E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267FF778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16458618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043615D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29F0D21E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B989CA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66E7C96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710DC5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0273BDC6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2D441020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272B6223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4660A045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03F162D1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E68A70B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6FDD36E5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148FF098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25551A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3859924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5F4E3DD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57A7E900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5FA29B2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7C275EE4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0D70395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11D90DA8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4CE73E93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5E587A92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036325D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0DAF1A5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1192842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3CE39784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02387F4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4C772526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2EFC96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4EEDB142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FB618E8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57E62D4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34641B6B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C9FC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6B0B63B2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03CBFC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2B38E3A4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4081D6DB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501C65F3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6C8005AC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066694FE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86E9157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34CA91DE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5A4AD4A1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508399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439B11AE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2F0215C8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7E0A5DC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6EBC064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3E4B0A4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5FD6DA5A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26C52454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639AC49A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4375230F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7FCECB7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3B6180D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26984020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39E0CFC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00911D48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5A1D07E8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3F0A69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740F6FA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F3C0C6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0DB57DA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06A2312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449BE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3E1ECF7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4B5751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0D7434E9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3E1E89C3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3497E3BE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4208CB10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6662F2E3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D0CD2A4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6FF9D829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5EE67D07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6FFE4C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6FD2312B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DB5283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59D3DD7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2FE39C82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49F7FA3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4948269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647532DC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09BD067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33AE761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46F4852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2DA40EB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09D65B0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7F6DEFE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3798859F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714AFA6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50F60D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7F2CFC0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7BCEB8F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449BD7B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29AE7F0A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4C5F0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5AE6527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7C88F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0A7E1248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218FFC78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2BD556CB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326F835D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7B0F438C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139F5DFA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63E50D12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65334FCB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5C436E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2DE921D6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3C3EAA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6E0EEA2D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4D3ABFCD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61DCF443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7493918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0DB5FF0E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21E8236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1A2DDB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4020914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3C71CB1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74895F6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551E3D79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04292E6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3AE5673A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19FF13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1A066D8B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3A51C7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704249E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3A1973F0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819C5E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7058CEB6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496BB3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6989D792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681FE8AF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2B2E69F3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2EA36A18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4E29D3E3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5B29C02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2017CBD3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4BF321FD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257B5A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43D46E2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4793D6DE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0DA6DBA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5545DA8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73DC6738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6970BFCF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7BC71871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0855E0A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19748A4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03CAB8B6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131CDEA2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5595AF63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6A764E3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57A296D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1381F600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4A5FB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20019AF8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78A2CF9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1901E5B7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78D650A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E1193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</w:tcPr>
          <w:p w14:paraId="669056D3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F817E3" w:rsidRPr="00AB2336" w14:paraId="600205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 w:val="restart"/>
            <w:vAlign w:val="center"/>
          </w:tcPr>
          <w:p w14:paraId="55087006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 w:val="restart"/>
            <w:vAlign w:val="bottom"/>
          </w:tcPr>
          <w:p w14:paraId="3FBE689A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　生</w:t>
            </w:r>
          </w:p>
        </w:tc>
        <w:tc>
          <w:tcPr>
            <w:tcW w:w="1356" w:type="dxa"/>
            <w:vMerge w:val="restart"/>
            <w:vAlign w:val="center"/>
          </w:tcPr>
          <w:p w14:paraId="06BFAE4C" w14:textId="77777777" w:rsidR="00F817E3" w:rsidRPr="00AB2336" w:rsidRDefault="00F817E3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 w:val="restart"/>
            <w:vAlign w:val="center"/>
          </w:tcPr>
          <w:p w14:paraId="028E3EA1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26054FA0" w14:textId="77777777" w:rsidR="00F817E3" w:rsidRPr="00AB2336" w:rsidRDefault="00F817E3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4CC7C41" w14:textId="77777777" w:rsidR="00F817E3" w:rsidRPr="00AB2336" w:rsidRDefault="00F817E3" w:rsidP="00E343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異動</w:t>
            </w:r>
          </w:p>
          <w:p w14:paraId="23C78CE7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  <w:p w14:paraId="397531BE" w14:textId="77777777" w:rsidR="00F817E3" w:rsidRPr="00AB2336" w:rsidRDefault="00F817E3" w:rsidP="00E343C5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7732B0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20" w:type="dxa"/>
            <w:vMerge/>
            <w:tcBorders>
              <w:bottom w:val="dashed" w:sz="4" w:space="0" w:color="auto"/>
            </w:tcBorders>
            <w:vAlign w:val="center"/>
          </w:tcPr>
          <w:p w14:paraId="48A7BFD5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6677325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tcBorders>
              <w:bottom w:val="dashed" w:sz="4" w:space="0" w:color="auto"/>
            </w:tcBorders>
            <w:vAlign w:val="center"/>
          </w:tcPr>
          <w:p w14:paraId="05D2CC8F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02FE5016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dashed" w:sz="4" w:space="0" w:color="auto"/>
            </w:tcBorders>
            <w:vAlign w:val="center"/>
          </w:tcPr>
          <w:p w14:paraId="71531011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tcBorders>
              <w:bottom w:val="dashed" w:sz="4" w:space="0" w:color="auto"/>
            </w:tcBorders>
          </w:tcPr>
          <w:p w14:paraId="1A9C3F3C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zCs w:val="21"/>
              </w:rPr>
            </w:pPr>
          </w:p>
        </w:tc>
      </w:tr>
      <w:tr w:rsidR="00E343C5" w:rsidRPr="00AB2336" w14:paraId="7ECF738C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20" w:type="dxa"/>
            <w:vMerge w:val="restart"/>
            <w:tcBorders>
              <w:top w:val="dashed" w:sz="4" w:space="0" w:color="auto"/>
            </w:tcBorders>
            <w:vAlign w:val="center"/>
          </w:tcPr>
          <w:p w14:paraId="6EA222BB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5D1B58F1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dashed" w:sz="4" w:space="0" w:color="auto"/>
            </w:tcBorders>
            <w:vAlign w:val="center"/>
          </w:tcPr>
          <w:p w14:paraId="7D2FFCE0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再</w:t>
            </w:r>
          </w:p>
          <w:p w14:paraId="350509B9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  <w:tc>
          <w:tcPr>
            <w:tcW w:w="852" w:type="dxa"/>
            <w:vMerge/>
            <w:vAlign w:val="center"/>
          </w:tcPr>
          <w:p w14:paraId="1D52CAD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vMerge/>
            <w:tcBorders>
              <w:bottom w:val="dashed" w:sz="4" w:space="0" w:color="auto"/>
            </w:tcBorders>
            <w:vAlign w:val="center"/>
          </w:tcPr>
          <w:p w14:paraId="0C3D2CCC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</w:tcBorders>
          </w:tcPr>
          <w:p w14:paraId="21EC3D8B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before="40" w:line="200" w:lineRule="exact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廃止</w:t>
            </w:r>
          </w:p>
          <w:p w14:paraId="7F01B025" w14:textId="77777777" w:rsidR="00E343C5" w:rsidRPr="00AB2336" w:rsidRDefault="00E343C5" w:rsidP="00F817E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szCs w:val="21"/>
              </w:rPr>
            </w:pPr>
            <w:r w:rsidRPr="00AB2336">
              <w:rPr>
                <w:rFonts w:ascii="ＭＳ 明朝" w:hint="eastAsia"/>
                <w:szCs w:val="21"/>
              </w:rPr>
              <w:t>・　・</w:t>
            </w:r>
          </w:p>
        </w:tc>
      </w:tr>
      <w:tr w:rsidR="00E343C5" w:rsidRPr="00AB2336" w14:paraId="271C23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20" w:type="dxa"/>
            <w:vMerge/>
            <w:vAlign w:val="center"/>
          </w:tcPr>
          <w:p w14:paraId="7790C8A7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14:paraId="086EA62F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17EA01C3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07526185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73F052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14:paraId="40D78528" w14:textId="77777777" w:rsidR="00E343C5" w:rsidRPr="00AB2336" w:rsidRDefault="00E343C5">
            <w:pPr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Cs w:val="21"/>
              </w:rPr>
            </w:pPr>
          </w:p>
        </w:tc>
      </w:tr>
    </w:tbl>
    <w:p w14:paraId="7D917D02" w14:textId="77777777" w:rsidR="00E343C5" w:rsidRPr="00AB2336" w:rsidRDefault="00E343C5" w:rsidP="00AB233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szCs w:val="21"/>
          <w:u w:val="single"/>
        </w:rPr>
      </w:pPr>
      <w:r w:rsidRPr="00AB2336">
        <w:rPr>
          <w:rFonts w:ascii="ＭＳ 明朝" w:hint="eastAsia"/>
          <w:szCs w:val="21"/>
          <w:u w:val="single"/>
        </w:rPr>
        <w:t>P</w:t>
      </w:r>
      <w:r w:rsidR="00F817E3" w:rsidRPr="00AB2336">
        <w:rPr>
          <w:rFonts w:ascii="ＭＳ 明朝" w:hint="eastAsia"/>
          <w:szCs w:val="21"/>
          <w:u w:val="single"/>
        </w:rPr>
        <w:t xml:space="preserve">　　　</w:t>
      </w:r>
      <w:r w:rsidR="00AB2336" w:rsidRPr="00AB2336">
        <w:rPr>
          <w:rFonts w:ascii="ＭＳ 明朝" w:hint="eastAsia"/>
          <w:szCs w:val="21"/>
          <w:u w:val="single"/>
        </w:rPr>
        <w:t xml:space="preserve">　</w:t>
      </w:r>
      <w:r w:rsidR="00F817E3" w:rsidRPr="00AB2336">
        <w:rPr>
          <w:rFonts w:ascii="ＭＳ 明朝" w:hint="eastAsia"/>
          <w:szCs w:val="21"/>
          <w:u w:val="single"/>
        </w:rPr>
        <w:t xml:space="preserve">　</w:t>
      </w:r>
      <w:r w:rsidR="00AB2336" w:rsidRPr="00AB2336">
        <w:rPr>
          <w:rFonts w:ascii="ＭＳ 明朝" w:hint="eastAsia"/>
          <w:szCs w:val="21"/>
          <w:u w:val="single"/>
        </w:rPr>
        <w:t xml:space="preserve">　　</w:t>
      </w:r>
      <w:r w:rsidR="00F817E3" w:rsidRPr="00AB2336">
        <w:rPr>
          <w:rFonts w:ascii="ＭＳ 明朝" w:hint="eastAsia"/>
          <w:szCs w:val="21"/>
        </w:rPr>
        <w:t xml:space="preserve">　　</w:t>
      </w:r>
    </w:p>
    <w:sectPr w:rsidR="00E343C5" w:rsidRPr="00AB233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8FC0" w14:textId="77777777" w:rsidR="00D10A13" w:rsidRDefault="00D10A13">
      <w:r>
        <w:separator/>
      </w:r>
    </w:p>
  </w:endnote>
  <w:endnote w:type="continuationSeparator" w:id="0">
    <w:p w14:paraId="1742D39B" w14:textId="77777777" w:rsidR="00D10A13" w:rsidRDefault="00D1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14E2" w14:textId="77777777" w:rsidR="00D10A13" w:rsidRDefault="00D10A13">
      <w:r>
        <w:separator/>
      </w:r>
    </w:p>
  </w:footnote>
  <w:footnote w:type="continuationSeparator" w:id="0">
    <w:p w14:paraId="7F32B265" w14:textId="77777777" w:rsidR="00D10A13" w:rsidRDefault="00D1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3"/>
    <w:rsid w:val="003878B4"/>
    <w:rsid w:val="00AB2336"/>
    <w:rsid w:val="00D10A13"/>
    <w:rsid w:val="00E343C5"/>
    <w:rsid w:val="00F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94438"/>
  <w15:chartTrackingRefBased/>
  <w15:docId w15:val="{9A238AD2-927D-4E42-94B2-0C8F9F9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AB2336"/>
  </w:style>
  <w:style w:type="table" w:default="1" w:styleId="a1">
    <w:name w:val="Normal Table"/>
    <w:semiHidden/>
    <w:rsid w:val="00AB23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2336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B23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233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B2336"/>
  </w:style>
  <w:style w:type="table" w:styleId="a9">
    <w:name w:val="Table Grid"/>
    <w:basedOn w:val="a1"/>
    <w:rsid w:val="00AB23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2025-05-16T06:48:00Z</dcterms:created>
  <dcterms:modified xsi:type="dcterms:W3CDTF">2025-05-16T06:48:00Z</dcterms:modified>
</cp:coreProperties>
</file>