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E28A" w14:textId="77777777" w:rsidR="00011E8A" w:rsidRPr="00D84FE6" w:rsidRDefault="00011E8A" w:rsidP="00D84FE6">
      <w:pPr>
        <w:wordWrap w:val="0"/>
        <w:overflowPunct w:val="0"/>
        <w:autoSpaceDE w:val="0"/>
        <w:autoSpaceDN w:val="0"/>
        <w:rPr>
          <w:lang w:eastAsia="zh-CN"/>
        </w:rPr>
      </w:pPr>
      <w:r w:rsidRPr="00D84FE6">
        <w:rPr>
          <w:rFonts w:hint="eastAsia"/>
          <w:lang w:eastAsia="zh-CN"/>
        </w:rPr>
        <w:t>様式第3号(第5条関係)</w:t>
      </w:r>
    </w:p>
    <w:p w14:paraId="7DD8AB1C" w14:textId="77777777" w:rsidR="00011E8A" w:rsidRPr="00D84FE6" w:rsidRDefault="00011E8A" w:rsidP="00D84FE6">
      <w:pPr>
        <w:wordWrap w:val="0"/>
        <w:overflowPunct w:val="0"/>
        <w:autoSpaceDE w:val="0"/>
        <w:autoSpaceDN w:val="0"/>
        <w:spacing w:line="312" w:lineRule="auto"/>
        <w:jc w:val="right"/>
        <w:rPr>
          <w:lang w:eastAsia="zh-CN"/>
        </w:rPr>
      </w:pPr>
      <w:r w:rsidRPr="00D84FE6">
        <w:rPr>
          <w:rFonts w:hint="eastAsia"/>
          <w:lang w:eastAsia="zh-CN"/>
        </w:rPr>
        <w:t xml:space="preserve">年　　月　　日　　</w:t>
      </w:r>
    </w:p>
    <w:p w14:paraId="7C294F59" w14:textId="77777777" w:rsidR="00011E8A" w:rsidRPr="00D84FE6" w:rsidRDefault="00011E8A" w:rsidP="00D84FE6">
      <w:pPr>
        <w:wordWrap w:val="0"/>
        <w:overflowPunct w:val="0"/>
        <w:autoSpaceDE w:val="0"/>
        <w:autoSpaceDN w:val="0"/>
        <w:spacing w:line="312" w:lineRule="auto"/>
        <w:jc w:val="center"/>
        <w:rPr>
          <w:rFonts w:hint="eastAsia"/>
          <w:spacing w:val="210"/>
          <w:lang w:eastAsia="zh-CN"/>
        </w:rPr>
      </w:pPr>
    </w:p>
    <w:p w14:paraId="57D6050A" w14:textId="77777777" w:rsidR="00011E8A" w:rsidRPr="00D84FE6" w:rsidRDefault="00011E8A" w:rsidP="00D84FE6">
      <w:pPr>
        <w:wordWrap w:val="0"/>
        <w:overflowPunct w:val="0"/>
        <w:autoSpaceDE w:val="0"/>
        <w:autoSpaceDN w:val="0"/>
        <w:spacing w:line="312" w:lineRule="auto"/>
        <w:jc w:val="center"/>
        <w:rPr>
          <w:rFonts w:hint="eastAsia"/>
          <w:lang w:eastAsia="zh-CN"/>
        </w:rPr>
      </w:pPr>
      <w:r w:rsidRPr="00D84FE6">
        <w:rPr>
          <w:rFonts w:hint="eastAsia"/>
          <w:spacing w:val="210"/>
          <w:lang w:eastAsia="zh-CN"/>
        </w:rPr>
        <w:t>所得等報告</w:t>
      </w:r>
      <w:r w:rsidRPr="00D84FE6">
        <w:rPr>
          <w:rFonts w:hint="eastAsia"/>
          <w:lang w:eastAsia="zh-CN"/>
        </w:rPr>
        <w:t>書</w:t>
      </w:r>
    </w:p>
    <w:p w14:paraId="488C2647" w14:textId="77777777" w:rsidR="00011E8A" w:rsidRPr="00D84FE6" w:rsidRDefault="00011E8A" w:rsidP="00D84FE6">
      <w:pPr>
        <w:wordWrap w:val="0"/>
        <w:overflowPunct w:val="0"/>
        <w:autoSpaceDE w:val="0"/>
        <w:autoSpaceDN w:val="0"/>
        <w:spacing w:line="312" w:lineRule="auto"/>
        <w:jc w:val="center"/>
        <w:rPr>
          <w:lang w:eastAsia="zh-CN"/>
        </w:rPr>
      </w:pPr>
    </w:p>
    <w:p w14:paraId="43A53CDF" w14:textId="77777777" w:rsidR="00011E8A" w:rsidRPr="00D84FE6" w:rsidRDefault="00011E8A" w:rsidP="00D84FE6">
      <w:pPr>
        <w:wordWrap w:val="0"/>
        <w:overflowPunct w:val="0"/>
        <w:autoSpaceDE w:val="0"/>
        <w:autoSpaceDN w:val="0"/>
        <w:spacing w:line="312" w:lineRule="auto"/>
        <w:jc w:val="right"/>
        <w:rPr>
          <w:rFonts w:hint="eastAsia"/>
          <w:lang w:eastAsia="zh-CN"/>
        </w:rPr>
      </w:pPr>
      <w:r w:rsidRPr="00D84FE6">
        <w:rPr>
          <w:rFonts w:hint="eastAsia"/>
          <w:u w:val="single"/>
          <w:lang w:eastAsia="zh-CN"/>
        </w:rPr>
        <w:t xml:space="preserve">国頭村長　　　　　　　　</w:t>
      </w:r>
      <w:r w:rsidR="00D84FE6" w:rsidRPr="00D84FE6">
        <w:rPr>
          <w:rFonts w:hint="eastAsia"/>
          <w:u w:val="single"/>
          <w:lang w:eastAsia="zh-CN"/>
        </w:rPr>
        <w:t>㊞</w:t>
      </w:r>
      <w:r w:rsidRPr="00D84FE6">
        <w:rPr>
          <w:rFonts w:hint="eastAsia"/>
          <w:lang w:eastAsia="zh-CN"/>
        </w:rPr>
        <w:t xml:space="preserve">　　</w:t>
      </w:r>
    </w:p>
    <w:p w14:paraId="351D1100" w14:textId="77777777" w:rsidR="00011E8A" w:rsidRPr="00D84FE6" w:rsidRDefault="00011E8A" w:rsidP="00D84FE6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  <w:lang w:eastAsia="zh-C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2952"/>
        <w:gridCol w:w="2388"/>
        <w:gridCol w:w="2772"/>
      </w:tblGrid>
      <w:tr w:rsidR="00011E8A" w:rsidRPr="00D84FE6" w14:paraId="409D2CA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84" w:type="dxa"/>
            <w:vAlign w:val="center"/>
          </w:tcPr>
          <w:p w14:paraId="37220C9C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952" w:type="dxa"/>
            <w:vAlign w:val="center"/>
          </w:tcPr>
          <w:p w14:paraId="304A8DD2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388" w:type="dxa"/>
            <w:vAlign w:val="center"/>
          </w:tcPr>
          <w:p w14:paraId="372F8044" w14:textId="77777777" w:rsidR="00011E8A" w:rsidRPr="00D84FE6" w:rsidRDefault="00011E8A" w:rsidP="00D84FE6">
            <w:pPr>
              <w:wordWrap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所得金額</w:t>
            </w:r>
          </w:p>
        </w:tc>
        <w:tc>
          <w:tcPr>
            <w:tcW w:w="2772" w:type="dxa"/>
            <w:vAlign w:val="center"/>
          </w:tcPr>
          <w:p w14:paraId="3458756A" w14:textId="77777777" w:rsidR="00011E8A" w:rsidRPr="00D84FE6" w:rsidRDefault="00011E8A" w:rsidP="00D84FE6">
            <w:pPr>
              <w:wordWrap w:val="0"/>
              <w:jc w:val="distribute"/>
            </w:pPr>
            <w:r w:rsidRPr="00D84FE6">
              <w:rPr>
                <w:rFonts w:hint="eastAsia"/>
              </w:rPr>
              <w:t>基因となった事実</w:t>
            </w:r>
          </w:p>
        </w:tc>
      </w:tr>
      <w:tr w:rsidR="00011E8A" w:rsidRPr="00D84FE6" w14:paraId="6264D44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 w:val="restart"/>
            <w:textDirection w:val="tbRlV"/>
            <w:vAlign w:val="center"/>
          </w:tcPr>
          <w:p w14:paraId="68C64DD7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84FE6">
              <w:rPr>
                <w:rFonts w:hint="eastAsia"/>
                <w:spacing w:val="420"/>
              </w:rPr>
              <w:t>総合課</w:t>
            </w:r>
            <w:r w:rsidRPr="00D84FE6">
              <w:rPr>
                <w:rFonts w:hint="eastAsia"/>
              </w:rPr>
              <w:t>税</w:t>
            </w:r>
          </w:p>
        </w:tc>
        <w:tc>
          <w:tcPr>
            <w:tcW w:w="2952" w:type="dxa"/>
            <w:vAlign w:val="center"/>
          </w:tcPr>
          <w:p w14:paraId="1AA52F23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事業所得</w:t>
            </w:r>
          </w:p>
        </w:tc>
        <w:tc>
          <w:tcPr>
            <w:tcW w:w="2388" w:type="dxa"/>
            <w:vAlign w:val="center"/>
          </w:tcPr>
          <w:p w14:paraId="4E0E191F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4FE6">
              <w:rPr>
                <w:rFonts w:hint="eastAsia"/>
              </w:rPr>
              <w:t>円</w:t>
            </w:r>
          </w:p>
        </w:tc>
        <w:tc>
          <w:tcPr>
            <w:tcW w:w="2772" w:type="dxa"/>
            <w:vAlign w:val="center"/>
          </w:tcPr>
          <w:p w14:paraId="0DE69813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047A66FA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512FF37E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379D0ADB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不動産所得</w:t>
            </w:r>
          </w:p>
        </w:tc>
        <w:tc>
          <w:tcPr>
            <w:tcW w:w="2388" w:type="dxa"/>
            <w:vAlign w:val="center"/>
          </w:tcPr>
          <w:p w14:paraId="1EB6447C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516E031E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457D9EE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66CD2676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67496C0F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利子所得</w:t>
            </w:r>
          </w:p>
        </w:tc>
        <w:tc>
          <w:tcPr>
            <w:tcW w:w="2388" w:type="dxa"/>
            <w:vAlign w:val="center"/>
          </w:tcPr>
          <w:p w14:paraId="06C36A92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11DC24D4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61F24287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7F46AFA1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55CCA2E8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配当所得</w:t>
            </w:r>
          </w:p>
        </w:tc>
        <w:tc>
          <w:tcPr>
            <w:tcW w:w="2388" w:type="dxa"/>
            <w:vAlign w:val="center"/>
          </w:tcPr>
          <w:p w14:paraId="26927C05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5CAC8835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7CB4B8F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25EF16C0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60489831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給与所得</w:t>
            </w:r>
          </w:p>
        </w:tc>
        <w:tc>
          <w:tcPr>
            <w:tcW w:w="2388" w:type="dxa"/>
            <w:vAlign w:val="center"/>
          </w:tcPr>
          <w:p w14:paraId="5C0384D6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0E0BFB4F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7C5DB6E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3C282568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6B2FEC9B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雑所得</w:t>
            </w:r>
          </w:p>
        </w:tc>
        <w:tc>
          <w:tcPr>
            <w:tcW w:w="2388" w:type="dxa"/>
            <w:vAlign w:val="center"/>
          </w:tcPr>
          <w:p w14:paraId="2894F0BE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74E47B5E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55BB4F5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323E187A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133DDD76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譲渡所得</w:t>
            </w:r>
          </w:p>
        </w:tc>
        <w:tc>
          <w:tcPr>
            <w:tcW w:w="2388" w:type="dxa"/>
            <w:vAlign w:val="center"/>
          </w:tcPr>
          <w:p w14:paraId="4765A2E0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21264F42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373C0F51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0DDEED69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3C4688D8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一時所得</w:t>
            </w:r>
          </w:p>
        </w:tc>
        <w:tc>
          <w:tcPr>
            <w:tcW w:w="2388" w:type="dxa"/>
            <w:vAlign w:val="center"/>
          </w:tcPr>
          <w:p w14:paraId="78FCAD0B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10877264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630A89E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 w:val="restart"/>
            <w:textDirection w:val="tbRlV"/>
            <w:vAlign w:val="center"/>
          </w:tcPr>
          <w:p w14:paraId="1624579E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84FE6">
              <w:rPr>
                <w:rFonts w:hint="eastAsia"/>
                <w:spacing w:val="160"/>
              </w:rPr>
              <w:t>分離課</w:t>
            </w:r>
            <w:r w:rsidRPr="00D84FE6">
              <w:rPr>
                <w:rFonts w:hint="eastAsia"/>
              </w:rPr>
              <w:t>税</w:t>
            </w:r>
          </w:p>
        </w:tc>
        <w:tc>
          <w:tcPr>
            <w:tcW w:w="2952" w:type="dxa"/>
            <w:vAlign w:val="center"/>
          </w:tcPr>
          <w:p w14:paraId="0B41FCED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土地等の事業・雑所得</w:t>
            </w:r>
          </w:p>
        </w:tc>
        <w:tc>
          <w:tcPr>
            <w:tcW w:w="2388" w:type="dxa"/>
            <w:vAlign w:val="center"/>
          </w:tcPr>
          <w:p w14:paraId="7D90D03C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37917A38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7D6A007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2658B79C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3488B5F6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短期譲渡所得</w:t>
            </w:r>
          </w:p>
        </w:tc>
        <w:tc>
          <w:tcPr>
            <w:tcW w:w="2388" w:type="dxa"/>
            <w:vAlign w:val="center"/>
          </w:tcPr>
          <w:p w14:paraId="7BB9737B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14904314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29E2B9FD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66A01FBB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27EE2EC3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長期譲渡所得</w:t>
            </w:r>
          </w:p>
        </w:tc>
        <w:tc>
          <w:tcPr>
            <w:tcW w:w="2388" w:type="dxa"/>
            <w:vAlign w:val="center"/>
          </w:tcPr>
          <w:p w14:paraId="7784C2E8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3B3636D7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79B7FF65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84" w:type="dxa"/>
            <w:vMerge/>
            <w:vAlign w:val="center"/>
          </w:tcPr>
          <w:p w14:paraId="7A05D741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52" w:type="dxa"/>
            <w:vAlign w:val="center"/>
          </w:tcPr>
          <w:p w14:paraId="4D1FC93B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株式等の事業・譲渡・雑所得</w:t>
            </w:r>
          </w:p>
        </w:tc>
        <w:tc>
          <w:tcPr>
            <w:tcW w:w="2388" w:type="dxa"/>
            <w:vAlign w:val="center"/>
          </w:tcPr>
          <w:p w14:paraId="5777B692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26A3EC96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1E8A" w:rsidRPr="00D84FE6" w14:paraId="614DB5B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36" w:type="dxa"/>
            <w:gridSpan w:val="2"/>
            <w:vAlign w:val="center"/>
          </w:tcPr>
          <w:p w14:paraId="22CDBBC8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山林所得</w:t>
            </w:r>
          </w:p>
        </w:tc>
        <w:tc>
          <w:tcPr>
            <w:tcW w:w="2388" w:type="dxa"/>
            <w:vAlign w:val="center"/>
          </w:tcPr>
          <w:p w14:paraId="49A9A552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14:paraId="0C382770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7D406ED6" w14:textId="77777777" w:rsidR="00011E8A" w:rsidRPr="00D84FE6" w:rsidRDefault="00011E8A" w:rsidP="00D84FE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6"/>
        <w:gridCol w:w="2388"/>
      </w:tblGrid>
      <w:tr w:rsidR="00011E8A" w:rsidRPr="00D84FE6" w14:paraId="3F21C371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336" w:type="dxa"/>
            <w:vAlign w:val="center"/>
          </w:tcPr>
          <w:p w14:paraId="2BE90DA4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84FE6">
              <w:rPr>
                <w:rFonts w:hint="eastAsia"/>
              </w:rPr>
              <w:t>受贈財産の課税価額</w:t>
            </w:r>
          </w:p>
        </w:tc>
        <w:tc>
          <w:tcPr>
            <w:tcW w:w="2388" w:type="dxa"/>
            <w:vAlign w:val="center"/>
          </w:tcPr>
          <w:p w14:paraId="26BD16D5" w14:textId="77777777" w:rsidR="00011E8A" w:rsidRPr="00D84FE6" w:rsidRDefault="00011E8A" w:rsidP="00D84FE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D84FE6">
              <w:rPr>
                <w:rFonts w:hint="eastAsia"/>
              </w:rPr>
              <w:t>円</w:t>
            </w:r>
          </w:p>
        </w:tc>
      </w:tr>
    </w:tbl>
    <w:p w14:paraId="0D53ACA2" w14:textId="77777777" w:rsidR="00011E8A" w:rsidRPr="00D84FE6" w:rsidRDefault="00011E8A" w:rsidP="00D84FE6">
      <w:pPr>
        <w:wordWrap w:val="0"/>
        <w:overflowPunct w:val="0"/>
        <w:autoSpaceDE w:val="0"/>
        <w:autoSpaceDN w:val="0"/>
        <w:ind w:left="420" w:hanging="420"/>
      </w:pPr>
      <w:r w:rsidRPr="00D84FE6">
        <w:rPr>
          <w:rFonts w:hint="eastAsia"/>
        </w:rPr>
        <w:t>(注)　基因となった事実の欄には、それぞれの所得金額が100万円を超えるものについてその基因となった事実を記入する。</w:t>
      </w:r>
    </w:p>
    <w:sectPr w:rsidR="00011E8A" w:rsidRPr="00D84FE6" w:rsidSect="00D84FE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C9AA" w14:textId="77777777" w:rsidR="00A475C0" w:rsidRDefault="00A475C0">
      <w:r>
        <w:separator/>
      </w:r>
    </w:p>
  </w:endnote>
  <w:endnote w:type="continuationSeparator" w:id="0">
    <w:p w14:paraId="756834AA" w14:textId="77777777" w:rsidR="00A475C0" w:rsidRDefault="00A4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844A" w14:textId="77777777" w:rsidR="00A475C0" w:rsidRDefault="00A475C0">
      <w:r>
        <w:separator/>
      </w:r>
    </w:p>
  </w:footnote>
  <w:footnote w:type="continuationSeparator" w:id="0">
    <w:p w14:paraId="662EA74D" w14:textId="77777777" w:rsidR="00A475C0" w:rsidRDefault="00A4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6"/>
    <w:rsid w:val="00011E8A"/>
    <w:rsid w:val="00A475C0"/>
    <w:rsid w:val="00AE41DD"/>
    <w:rsid w:val="00C76CAE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B1B3E"/>
  <w15:chartTrackingRefBased/>
  <w15:docId w15:val="{A33F8E0F-6166-45E3-A55C-C8E68037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2001-06-23T01:21:00Z</cp:lastPrinted>
  <dcterms:created xsi:type="dcterms:W3CDTF">2025-05-14T02:47:00Z</dcterms:created>
  <dcterms:modified xsi:type="dcterms:W3CDTF">2025-05-14T02:47:00Z</dcterms:modified>
</cp:coreProperties>
</file>