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4162" w14:textId="77777777" w:rsidR="00CD608D" w:rsidRDefault="00CD608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 xml:space="preserve">号　</w:t>
      </w:r>
      <w:r w:rsidR="00F172BF">
        <w:rPr>
          <w:rFonts w:hint="eastAsia"/>
        </w:rPr>
        <w:t xml:space="preserve">　　　　　　　　</w:t>
      </w:r>
      <w:r>
        <w:rPr>
          <w:rFonts w:hint="eastAsia"/>
        </w:rPr>
        <w:t>国頭村へき地緊急搬送車運行簿</w:t>
      </w:r>
    </w:p>
    <w:tbl>
      <w:tblPr>
        <w:tblStyle w:val="a3"/>
        <w:tblW w:w="13350" w:type="dxa"/>
        <w:tblInd w:w="108" w:type="dxa"/>
        <w:tblLook w:val="01E0" w:firstRow="1" w:lastRow="1" w:firstColumn="1" w:lastColumn="1" w:noHBand="0" w:noVBand="0"/>
      </w:tblPr>
      <w:tblGrid>
        <w:gridCol w:w="828"/>
        <w:gridCol w:w="1440"/>
        <w:gridCol w:w="2181"/>
        <w:gridCol w:w="1483"/>
        <w:gridCol w:w="1483"/>
        <w:gridCol w:w="1483"/>
        <w:gridCol w:w="1484"/>
        <w:gridCol w:w="886"/>
        <w:gridCol w:w="2082"/>
      </w:tblGrid>
      <w:tr w:rsidR="00F172BF" w14:paraId="1F4773C4" w14:textId="77777777">
        <w:tc>
          <w:tcPr>
            <w:tcW w:w="828" w:type="dxa"/>
          </w:tcPr>
          <w:p w14:paraId="6AC82025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40" w:type="dxa"/>
          </w:tcPr>
          <w:p w14:paraId="1A861997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目的地</w:t>
            </w:r>
          </w:p>
        </w:tc>
        <w:tc>
          <w:tcPr>
            <w:tcW w:w="2181" w:type="dxa"/>
          </w:tcPr>
          <w:p w14:paraId="259069EF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用件</w:t>
            </w:r>
          </w:p>
        </w:tc>
        <w:tc>
          <w:tcPr>
            <w:tcW w:w="1483" w:type="dxa"/>
          </w:tcPr>
          <w:p w14:paraId="303CB284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39950BD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4BBB33E2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オドメータ</w:t>
            </w:r>
            <w:r w:rsidR="005E51E8">
              <w:rPr>
                <w:rFonts w:hint="eastAsia"/>
              </w:rPr>
              <w:t>ー</w:t>
            </w:r>
          </w:p>
        </w:tc>
        <w:tc>
          <w:tcPr>
            <w:tcW w:w="1484" w:type="dxa"/>
          </w:tcPr>
          <w:p w14:paraId="67C23B0B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886" w:type="dxa"/>
          </w:tcPr>
          <w:p w14:paraId="215FFBF3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車両管理者印</w:t>
            </w:r>
          </w:p>
        </w:tc>
        <w:tc>
          <w:tcPr>
            <w:tcW w:w="2082" w:type="dxa"/>
          </w:tcPr>
          <w:p w14:paraId="7A5162C7" w14:textId="77777777" w:rsidR="00F172BF" w:rsidRDefault="00F172BF" w:rsidP="00F17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172BF" w14:paraId="7A115B48" w14:textId="77777777">
        <w:tc>
          <w:tcPr>
            <w:tcW w:w="828" w:type="dxa"/>
            <w:vMerge w:val="restart"/>
          </w:tcPr>
          <w:p w14:paraId="1330E944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56719EF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5FECF5B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209C962D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323A0481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76CB9FA1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7CB7CA5D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31DB3AC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426A10C0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466011E7" w14:textId="77777777">
        <w:tc>
          <w:tcPr>
            <w:tcW w:w="828" w:type="dxa"/>
            <w:vMerge/>
          </w:tcPr>
          <w:p w14:paraId="06E7C894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05068D24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67615A7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1CD896D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3C20A45B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4B4E0B81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0C1C228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2E65D75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1402B17F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025AA3EB" w14:textId="77777777">
        <w:tc>
          <w:tcPr>
            <w:tcW w:w="828" w:type="dxa"/>
            <w:vMerge w:val="restart"/>
          </w:tcPr>
          <w:p w14:paraId="6E9BB0A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65D5839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4B25E7E2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083DB38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421C0CA4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491DD2EF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1831EF1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4EAF3900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332A8C71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3E0FB320" w14:textId="77777777">
        <w:tc>
          <w:tcPr>
            <w:tcW w:w="828" w:type="dxa"/>
            <w:vMerge/>
          </w:tcPr>
          <w:p w14:paraId="6A4F322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7B44F74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1FD0986C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2074317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249B627A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781DA288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23F12ECC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769D177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0399CB0F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5C98ECDF" w14:textId="77777777">
        <w:trPr>
          <w:trHeight w:val="300"/>
        </w:trPr>
        <w:tc>
          <w:tcPr>
            <w:tcW w:w="828" w:type="dxa"/>
            <w:vMerge w:val="restart"/>
          </w:tcPr>
          <w:p w14:paraId="7B57A0B2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6BBCD734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4698E08C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71EB420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695131AD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6AEBB4F4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6F89DF30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174419A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2A9977E2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24D848EE" w14:textId="77777777">
        <w:trPr>
          <w:trHeight w:val="420"/>
        </w:trPr>
        <w:tc>
          <w:tcPr>
            <w:tcW w:w="828" w:type="dxa"/>
            <w:vMerge/>
          </w:tcPr>
          <w:p w14:paraId="71C403B2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07CEB7F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2073E1E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18AD779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51D0AEB2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4DCAC545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76FEC367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269B305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2A9B59FF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7BD100B0" w14:textId="77777777">
        <w:trPr>
          <w:trHeight w:val="390"/>
        </w:trPr>
        <w:tc>
          <w:tcPr>
            <w:tcW w:w="828" w:type="dxa"/>
            <w:vMerge w:val="restart"/>
          </w:tcPr>
          <w:p w14:paraId="18729C4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7FE1B35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10A929B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44B2B5C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16F4CB78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482E8034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3AF91AEA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018A5C8D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340D4306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06EB6CEF" w14:textId="77777777">
        <w:trPr>
          <w:trHeight w:val="330"/>
        </w:trPr>
        <w:tc>
          <w:tcPr>
            <w:tcW w:w="828" w:type="dxa"/>
            <w:vMerge/>
          </w:tcPr>
          <w:p w14:paraId="1C145E8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547B499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18C2286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6B95B4E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694959C1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3E053387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6896A9E4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7700869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6A3824DF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39B5B7C5" w14:textId="77777777">
        <w:trPr>
          <w:trHeight w:val="345"/>
        </w:trPr>
        <w:tc>
          <w:tcPr>
            <w:tcW w:w="828" w:type="dxa"/>
            <w:vMerge w:val="restart"/>
          </w:tcPr>
          <w:p w14:paraId="10BED23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03931CBD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3DC23E3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5FD90590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23B759C1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4BFAFEEE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7712C4AD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2610275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54C2369B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7DAB07B1" w14:textId="77777777">
        <w:trPr>
          <w:trHeight w:val="375"/>
        </w:trPr>
        <w:tc>
          <w:tcPr>
            <w:tcW w:w="828" w:type="dxa"/>
            <w:vMerge/>
          </w:tcPr>
          <w:p w14:paraId="0B57C3C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40FE808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7E94E58C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3137226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2B2F6452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54285948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2AF6018A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3AA5D19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066577A1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625F91DD" w14:textId="77777777">
        <w:tc>
          <w:tcPr>
            <w:tcW w:w="828" w:type="dxa"/>
            <w:vMerge w:val="restart"/>
          </w:tcPr>
          <w:p w14:paraId="255317F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7FCA887C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17E2FAA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79B5B672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4B2529F3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left w:val="single" w:sz="4" w:space="0" w:color="auto"/>
              <w:bottom w:val="dashSmallGap" w:sz="4" w:space="0" w:color="auto"/>
            </w:tcBorders>
          </w:tcPr>
          <w:p w14:paraId="6BC736E7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54921DC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048D1777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33C9DE3D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50024B4C" w14:textId="77777777">
        <w:tc>
          <w:tcPr>
            <w:tcW w:w="828" w:type="dxa"/>
            <w:vMerge/>
          </w:tcPr>
          <w:p w14:paraId="076BC4F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4C70375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08079E8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27599B67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33AB89A6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6CC66DE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7A932A0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7ABFAD5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266A1DB4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34788396" w14:textId="77777777">
        <w:tc>
          <w:tcPr>
            <w:tcW w:w="828" w:type="dxa"/>
            <w:vMerge w:val="restart"/>
          </w:tcPr>
          <w:p w14:paraId="030F725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02A20AEA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1D8952E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383F4D7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6F8BE50F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64DF62F0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68E3800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7AB29900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30A491C2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58B5B37A" w14:textId="77777777">
        <w:tc>
          <w:tcPr>
            <w:tcW w:w="828" w:type="dxa"/>
            <w:vMerge/>
          </w:tcPr>
          <w:p w14:paraId="0E5CEF9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1E60C62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019FA762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64E517D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43CF9620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0DBF2FD5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7A9AA88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1A418045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5DE29687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750E0D5B" w14:textId="77777777">
        <w:tc>
          <w:tcPr>
            <w:tcW w:w="828" w:type="dxa"/>
            <w:vMerge w:val="restart"/>
          </w:tcPr>
          <w:p w14:paraId="4DB32184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6C19A8C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2F6BF23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5B381CC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12B57868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56D8ED65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5B181DB2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473825F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5015F2BD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6C4D9A96" w14:textId="77777777">
        <w:tc>
          <w:tcPr>
            <w:tcW w:w="828" w:type="dxa"/>
            <w:vMerge/>
          </w:tcPr>
          <w:p w14:paraId="37234DF3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607240B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1A29735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433B8A2E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5E30E6EB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  <w:bottom w:val="single" w:sz="4" w:space="0" w:color="auto"/>
            </w:tcBorders>
          </w:tcPr>
          <w:p w14:paraId="1517A7E8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47911D4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251D6797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741BDF2C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409C9795" w14:textId="77777777">
        <w:tc>
          <w:tcPr>
            <w:tcW w:w="828" w:type="dxa"/>
            <w:vMerge w:val="restart"/>
          </w:tcPr>
          <w:p w14:paraId="78305337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</w:tcPr>
          <w:p w14:paraId="70F5666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 w:val="restart"/>
          </w:tcPr>
          <w:p w14:paraId="11658BC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 w:val="restart"/>
          </w:tcPr>
          <w:p w14:paraId="7FAF2FF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7ED03A85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3" w:type="dxa"/>
            <w:tcBorders>
              <w:bottom w:val="dashSmallGap" w:sz="4" w:space="0" w:color="auto"/>
            </w:tcBorders>
          </w:tcPr>
          <w:p w14:paraId="15620338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</w:p>
        </w:tc>
        <w:tc>
          <w:tcPr>
            <w:tcW w:w="1484" w:type="dxa"/>
            <w:vMerge w:val="restart"/>
          </w:tcPr>
          <w:p w14:paraId="6C223B68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</w:tcPr>
          <w:p w14:paraId="784DEA3B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 w:val="restart"/>
          </w:tcPr>
          <w:p w14:paraId="601FD789" w14:textId="77777777" w:rsidR="00F172BF" w:rsidRDefault="00F172BF">
            <w:pPr>
              <w:rPr>
                <w:rFonts w:hint="eastAsia"/>
              </w:rPr>
            </w:pPr>
          </w:p>
        </w:tc>
      </w:tr>
      <w:tr w:rsidR="00F172BF" w14:paraId="7AD1EB4F" w14:textId="77777777">
        <w:tc>
          <w:tcPr>
            <w:tcW w:w="828" w:type="dxa"/>
            <w:vMerge/>
          </w:tcPr>
          <w:p w14:paraId="52700FC9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14:paraId="301A7800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181" w:type="dxa"/>
            <w:vMerge/>
          </w:tcPr>
          <w:p w14:paraId="027A53A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vMerge/>
          </w:tcPr>
          <w:p w14:paraId="29E7AAE6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1483" w:type="dxa"/>
            <w:tcBorders>
              <w:top w:val="dashSmallGap" w:sz="4" w:space="0" w:color="auto"/>
            </w:tcBorders>
          </w:tcPr>
          <w:p w14:paraId="3793F7C0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3" w:type="dxa"/>
            <w:tcBorders>
              <w:top w:val="dashSmallGap" w:sz="4" w:space="0" w:color="auto"/>
            </w:tcBorders>
          </w:tcPr>
          <w:p w14:paraId="42944216" w14:textId="77777777" w:rsidR="00F172BF" w:rsidRDefault="00F172BF" w:rsidP="00F53D08">
            <w:pPr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484" w:type="dxa"/>
            <w:vMerge/>
          </w:tcPr>
          <w:p w14:paraId="4CB82ED1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</w:tcPr>
          <w:p w14:paraId="50E8E62F" w14:textId="77777777" w:rsidR="00F172BF" w:rsidRDefault="00F172B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</w:tcPr>
          <w:p w14:paraId="11D3863F" w14:textId="77777777" w:rsidR="00F172BF" w:rsidRDefault="00F172BF">
            <w:pPr>
              <w:rPr>
                <w:rFonts w:hint="eastAsia"/>
              </w:rPr>
            </w:pPr>
          </w:p>
        </w:tc>
      </w:tr>
    </w:tbl>
    <w:p w14:paraId="623D4064" w14:textId="77777777" w:rsidR="00CD608D" w:rsidRDefault="00CD608D">
      <w:pPr>
        <w:rPr>
          <w:rFonts w:hint="eastAsia"/>
        </w:rPr>
      </w:pPr>
    </w:p>
    <w:sectPr w:rsidR="00CD608D" w:rsidSect="0005210D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8D"/>
    <w:rsid w:val="00032579"/>
    <w:rsid w:val="0005210D"/>
    <w:rsid w:val="005E51E8"/>
    <w:rsid w:val="00CD608D"/>
    <w:rsid w:val="00F172BF"/>
    <w:rsid w:val="00F5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D32CF"/>
  <w15:chartTrackingRefBased/>
  <w15:docId w15:val="{C910A66B-821F-4E1C-807D-0C543C7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6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　　　　　　　　　国頭村へき地緊急搬送車運行簿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2025-05-14T02:44:00Z</dcterms:created>
  <dcterms:modified xsi:type="dcterms:W3CDTF">2025-05-14T02:44:00Z</dcterms:modified>
</cp:coreProperties>
</file>