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EE12" w14:textId="3C82EC76" w:rsidR="00E40A51" w:rsidRPr="00AF0869" w:rsidRDefault="00E40A51" w:rsidP="00E40A51">
      <w:pPr>
        <w:wordWrap w:val="0"/>
        <w:autoSpaceDE w:val="0"/>
        <w:autoSpaceDN w:val="0"/>
        <w:spacing w:line="360" w:lineRule="exact"/>
        <w:textAlignment w:val="center"/>
        <w:rPr>
          <w:rFonts w:ascii="ＭＳ ゴシック" w:eastAsia="ＭＳ ゴシック"/>
          <w:b/>
          <w:snapToGrid w:val="0"/>
          <w:color w:val="000000" w:themeColor="text1"/>
        </w:rPr>
      </w:pPr>
      <w:r w:rsidRPr="00AF0869">
        <w:rPr>
          <w:rFonts w:ascii="ＭＳ ゴシック" w:eastAsia="ＭＳ ゴシック" w:hint="eastAsia"/>
          <w:b/>
          <w:snapToGrid w:val="0"/>
          <w:color w:val="000000" w:themeColor="text1"/>
          <w:lang w:eastAsia="zh-TW"/>
        </w:rPr>
        <w:t>別</w:t>
      </w:r>
      <w:r w:rsidRPr="00AF0869">
        <w:rPr>
          <w:rFonts w:ascii="ＭＳ ゴシック" w:eastAsia="ＭＳ ゴシック" w:hint="eastAsia"/>
          <w:b/>
          <w:snapToGrid w:val="0"/>
          <w:color w:val="000000" w:themeColor="text1"/>
        </w:rPr>
        <w:t>表</w:t>
      </w:r>
      <w:r w:rsidR="00443DF0">
        <w:rPr>
          <w:rFonts w:ascii="ＭＳ ゴシック" w:eastAsia="ＭＳ ゴシック" w:hint="eastAsia"/>
          <w:b/>
          <w:snapToGrid w:val="0"/>
          <w:color w:val="000000" w:themeColor="text1"/>
        </w:rPr>
        <w:t>５</w:t>
      </w:r>
      <w:bookmarkStart w:id="0" w:name="_GoBack"/>
      <w:bookmarkEnd w:id="0"/>
    </w:p>
    <w:p w14:paraId="1F9BEE13" w14:textId="77777777" w:rsidR="00E40A51" w:rsidRPr="00AF0869" w:rsidRDefault="00E40A51" w:rsidP="00E40A51">
      <w:pPr>
        <w:wordWrap w:val="0"/>
        <w:autoSpaceDE w:val="0"/>
        <w:autoSpaceDN w:val="0"/>
        <w:jc w:val="center"/>
        <w:textAlignment w:val="center"/>
        <w:rPr>
          <w:snapToGrid w:val="0"/>
          <w:color w:val="000000" w:themeColor="text1"/>
        </w:rPr>
      </w:pPr>
      <w:r w:rsidRPr="00AF0869">
        <w:rPr>
          <w:rFonts w:hint="eastAsia"/>
          <w:snapToGrid w:val="0"/>
          <w:color w:val="000000" w:themeColor="text1"/>
          <w:lang w:eastAsia="zh-TW"/>
        </w:rPr>
        <w:t>被　害　状　況　判　定　基　準</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0"/>
        <w:gridCol w:w="820"/>
        <w:gridCol w:w="7140"/>
      </w:tblGrid>
      <w:tr w:rsidR="00AF0869" w:rsidRPr="00AF0869" w14:paraId="1F9BEE16" w14:textId="77777777" w:rsidTr="000857BA">
        <w:trPr>
          <w:cantSplit/>
          <w:trHeight w:hRule="exact" w:val="397"/>
        </w:trPr>
        <w:tc>
          <w:tcPr>
            <w:tcW w:w="1470" w:type="dxa"/>
            <w:gridSpan w:val="3"/>
            <w:tcBorders>
              <w:top w:val="single" w:sz="4" w:space="0" w:color="auto"/>
              <w:left w:val="single" w:sz="4" w:space="0" w:color="auto"/>
              <w:right w:val="single" w:sz="4" w:space="0" w:color="auto"/>
            </w:tcBorders>
            <w:vAlign w:val="center"/>
          </w:tcPr>
          <w:p w14:paraId="1F9BEE14"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被害区分</w:t>
            </w:r>
          </w:p>
        </w:tc>
        <w:tc>
          <w:tcPr>
            <w:tcW w:w="7140" w:type="dxa"/>
            <w:tcBorders>
              <w:top w:val="single" w:sz="4" w:space="0" w:color="auto"/>
              <w:left w:val="single" w:sz="4" w:space="0" w:color="auto"/>
              <w:right w:val="single" w:sz="4" w:space="0" w:color="auto"/>
            </w:tcBorders>
            <w:vAlign w:val="center"/>
          </w:tcPr>
          <w:p w14:paraId="1F9BEE15"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判　　　　　　　　定　　　　　　　　基　　　　　　　　準</w:t>
            </w:r>
          </w:p>
        </w:tc>
      </w:tr>
      <w:tr w:rsidR="00AF0869" w:rsidRPr="00AF0869" w14:paraId="1F9BEE1D" w14:textId="77777777" w:rsidTr="003B0A2B">
        <w:trPr>
          <w:cantSplit/>
          <w:trHeight w:hRule="exact" w:val="2600"/>
        </w:trPr>
        <w:tc>
          <w:tcPr>
            <w:tcW w:w="420" w:type="dxa"/>
            <w:vMerge w:val="restart"/>
            <w:tcBorders>
              <w:top w:val="single" w:sz="4" w:space="0" w:color="auto"/>
              <w:left w:val="single" w:sz="4" w:space="0" w:color="auto"/>
              <w:right w:val="single" w:sz="4" w:space="0" w:color="auto"/>
            </w:tcBorders>
            <w:textDirection w:val="tbRlV"/>
            <w:vAlign w:val="center"/>
          </w:tcPr>
          <w:p w14:paraId="1F9BEE17" w14:textId="77777777" w:rsidR="00E40A51" w:rsidRPr="00AF0869" w:rsidRDefault="00E40A51" w:rsidP="000857BA">
            <w:pPr>
              <w:wordWrap w:val="0"/>
              <w:autoSpaceDE w:val="0"/>
              <w:autoSpaceDN w:val="0"/>
              <w:spacing w:line="210" w:lineRule="exact"/>
              <w:ind w:left="100" w:right="100"/>
              <w:jc w:val="center"/>
              <w:textAlignment w:val="center"/>
              <w:rPr>
                <w:rFonts w:ascii="ＭＳ 明朝"/>
                <w:snapToGrid w:val="0"/>
                <w:color w:val="000000" w:themeColor="text1"/>
              </w:rPr>
            </w:pPr>
            <w:r w:rsidRPr="00AF0869">
              <w:rPr>
                <w:rFonts w:ascii="ＭＳ 明朝" w:hint="eastAsia"/>
                <w:snapToGrid w:val="0"/>
                <w:color w:val="000000" w:themeColor="text1"/>
              </w:rPr>
              <w:t>人　　　　的　　　　被　　　　害</w:t>
            </w:r>
          </w:p>
        </w:tc>
        <w:tc>
          <w:tcPr>
            <w:tcW w:w="1050" w:type="dxa"/>
            <w:gridSpan w:val="2"/>
            <w:tcBorders>
              <w:top w:val="nil"/>
              <w:left w:val="single" w:sz="4" w:space="0" w:color="auto"/>
              <w:bottom w:val="nil"/>
              <w:right w:val="single" w:sz="4" w:space="0" w:color="auto"/>
            </w:tcBorders>
            <w:vAlign w:val="center"/>
          </w:tcPr>
          <w:p w14:paraId="1F9BEE18"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死者</w:t>
            </w:r>
          </w:p>
        </w:tc>
        <w:tc>
          <w:tcPr>
            <w:tcW w:w="7140" w:type="dxa"/>
            <w:tcBorders>
              <w:top w:val="single" w:sz="4" w:space="0" w:color="auto"/>
              <w:left w:val="single" w:sz="4" w:space="0" w:color="auto"/>
              <w:right w:val="single" w:sz="4" w:space="0" w:color="auto"/>
            </w:tcBorders>
            <w:vAlign w:val="center"/>
          </w:tcPr>
          <w:p w14:paraId="1F9BEE19"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当該災害が原因で死亡した死体を確認したもの。又は死体を確認することができないが死亡したことが確実なもの。</w:t>
            </w:r>
          </w:p>
          <w:p w14:paraId="1F9BEE1A" w14:textId="58ECDE25" w:rsidR="00E40A51" w:rsidRPr="00AF0869" w:rsidRDefault="00E40A51" w:rsidP="003C3D64">
            <w:pPr>
              <w:wordWrap w:val="0"/>
              <w:autoSpaceDE w:val="0"/>
              <w:autoSpaceDN w:val="0"/>
              <w:spacing w:line="280" w:lineRule="exact"/>
              <w:ind w:leftChars="100" w:left="630" w:hangingChars="200" w:hanging="420"/>
              <w:textAlignment w:val="center"/>
              <w:rPr>
                <w:rFonts w:ascii="ＭＳ 明朝"/>
                <w:snapToGrid w:val="0"/>
                <w:color w:val="000000" w:themeColor="text1"/>
              </w:rPr>
            </w:pPr>
            <w:r w:rsidRPr="00AF0869">
              <w:rPr>
                <w:rFonts w:ascii="ＭＳ 明朝" w:hint="eastAsia"/>
                <w:snapToGrid w:val="0"/>
                <w:color w:val="000000" w:themeColor="text1"/>
              </w:rPr>
              <w:t xml:space="preserve">(1) </w:t>
            </w:r>
            <w:r w:rsidR="00981BBF" w:rsidRPr="00AF0869">
              <w:rPr>
                <w:rFonts w:ascii="ＭＳ 明朝" w:hint="eastAsia"/>
                <w:snapToGrid w:val="0"/>
                <w:color w:val="000000" w:themeColor="text1"/>
              </w:rPr>
              <w:t>当該災害により負傷し、死亡した者</w:t>
            </w:r>
            <w:r w:rsidRPr="00AF0869">
              <w:rPr>
                <w:rFonts w:ascii="ＭＳ 明朝" w:hint="eastAsia"/>
                <w:snapToGrid w:val="0"/>
                <w:color w:val="000000" w:themeColor="text1"/>
              </w:rPr>
              <w:t>は、当該災害による死亡者とする。</w:t>
            </w:r>
          </w:p>
          <w:p w14:paraId="1F9BEE1B" w14:textId="77777777" w:rsidR="00E40A51" w:rsidRPr="00AF0869" w:rsidRDefault="00E40A51" w:rsidP="003C3D64">
            <w:pPr>
              <w:wordWrap w:val="0"/>
              <w:autoSpaceDE w:val="0"/>
              <w:autoSpaceDN w:val="0"/>
              <w:spacing w:line="280" w:lineRule="exact"/>
              <w:ind w:leftChars="100" w:left="630" w:hangingChars="200" w:hanging="420"/>
              <w:textAlignment w:val="center"/>
              <w:rPr>
                <w:rFonts w:ascii="ＭＳ 明朝"/>
                <w:snapToGrid w:val="0"/>
                <w:color w:val="000000" w:themeColor="text1"/>
              </w:rPr>
            </w:pPr>
            <w:r w:rsidRPr="00AF0869">
              <w:rPr>
                <w:rFonts w:ascii="ＭＳ 明朝" w:hint="eastAsia"/>
                <w:snapToGrid w:val="0"/>
                <w:color w:val="000000" w:themeColor="text1"/>
              </w:rPr>
              <w:t>(2) Ａ町のものが隣接のＢ町に滞在中、当該災害によって死亡した場合は、Ｂ町の死亡者として取り扱う。(行方不明、重傷、軽傷についても同じ。)</w:t>
            </w:r>
          </w:p>
          <w:p w14:paraId="1F9BEE1C" w14:textId="77777777" w:rsidR="00E40A51" w:rsidRPr="00AF0869" w:rsidRDefault="00E40A51" w:rsidP="003C3D64">
            <w:pPr>
              <w:wordWrap w:val="0"/>
              <w:autoSpaceDE w:val="0"/>
              <w:autoSpaceDN w:val="0"/>
              <w:spacing w:line="280" w:lineRule="exact"/>
              <w:ind w:leftChars="100" w:left="630" w:hangingChars="200" w:hanging="420"/>
              <w:textAlignment w:val="center"/>
              <w:rPr>
                <w:rFonts w:ascii="ＭＳ 明朝"/>
                <w:snapToGrid w:val="0"/>
                <w:color w:val="000000" w:themeColor="text1"/>
              </w:rPr>
            </w:pPr>
            <w:r w:rsidRPr="00AF0869">
              <w:rPr>
                <w:rFonts w:ascii="ＭＳ 明朝" w:hint="eastAsia"/>
                <w:snapToGrid w:val="0"/>
                <w:color w:val="000000" w:themeColor="text1"/>
              </w:rPr>
              <w:t>(3) 氏名、性別、年齢、職業、住所、原因を調査し市と警察調査が一致すること。</w:t>
            </w:r>
          </w:p>
        </w:tc>
      </w:tr>
      <w:tr w:rsidR="00AF0869" w:rsidRPr="00AF0869" w14:paraId="7344B9BD" w14:textId="77777777" w:rsidTr="003B0A2B">
        <w:trPr>
          <w:cantSplit/>
          <w:trHeight w:hRule="exact" w:val="1518"/>
        </w:trPr>
        <w:tc>
          <w:tcPr>
            <w:tcW w:w="420" w:type="dxa"/>
            <w:vMerge/>
            <w:tcBorders>
              <w:top w:val="single" w:sz="4" w:space="0" w:color="auto"/>
              <w:left w:val="single" w:sz="4" w:space="0" w:color="auto"/>
              <w:right w:val="single" w:sz="4" w:space="0" w:color="auto"/>
            </w:tcBorders>
            <w:textDirection w:val="tbRlV"/>
            <w:vAlign w:val="center"/>
          </w:tcPr>
          <w:p w14:paraId="51D461B3" w14:textId="77777777" w:rsidR="003B0A2B" w:rsidRPr="00AF0869" w:rsidRDefault="003B0A2B" w:rsidP="000857BA">
            <w:pPr>
              <w:wordWrap w:val="0"/>
              <w:autoSpaceDE w:val="0"/>
              <w:autoSpaceDN w:val="0"/>
              <w:spacing w:line="210" w:lineRule="exact"/>
              <w:ind w:left="100" w:right="100"/>
              <w:jc w:val="center"/>
              <w:textAlignment w:val="center"/>
              <w:rPr>
                <w:rFonts w:ascii="ＭＳ 明朝"/>
                <w:snapToGrid w:val="0"/>
                <w:color w:val="000000" w:themeColor="text1"/>
              </w:rPr>
            </w:pPr>
          </w:p>
        </w:tc>
        <w:tc>
          <w:tcPr>
            <w:tcW w:w="230" w:type="dxa"/>
            <w:tcBorders>
              <w:top w:val="nil"/>
              <w:left w:val="single" w:sz="4" w:space="0" w:color="auto"/>
              <w:bottom w:val="nil"/>
              <w:right w:val="single" w:sz="4" w:space="0" w:color="auto"/>
            </w:tcBorders>
            <w:vAlign w:val="center"/>
          </w:tcPr>
          <w:p w14:paraId="51C6C03B" w14:textId="77777777" w:rsidR="003B0A2B" w:rsidRPr="00AF0869" w:rsidRDefault="003B0A2B" w:rsidP="000857BA">
            <w:pPr>
              <w:wordWrap w:val="0"/>
              <w:autoSpaceDE w:val="0"/>
              <w:autoSpaceDN w:val="0"/>
              <w:spacing w:line="280" w:lineRule="exact"/>
              <w:jc w:val="distribute"/>
              <w:textAlignment w:val="center"/>
              <w:rPr>
                <w:rFonts w:ascii="ＭＳ 明朝"/>
                <w:snapToGrid w:val="0"/>
                <w:color w:val="000000" w:themeColor="text1"/>
              </w:rPr>
            </w:pPr>
          </w:p>
        </w:tc>
        <w:tc>
          <w:tcPr>
            <w:tcW w:w="820" w:type="dxa"/>
            <w:tcBorders>
              <w:top w:val="single" w:sz="4" w:space="0" w:color="auto"/>
              <w:left w:val="single" w:sz="4" w:space="0" w:color="auto"/>
              <w:right w:val="single" w:sz="4" w:space="0" w:color="auto"/>
            </w:tcBorders>
            <w:vAlign w:val="center"/>
          </w:tcPr>
          <w:p w14:paraId="08C47172" w14:textId="77777777" w:rsidR="003B0A2B" w:rsidRPr="00AF0869" w:rsidRDefault="003B0A2B" w:rsidP="003B0A2B">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災害</w:t>
            </w:r>
          </w:p>
          <w:p w14:paraId="5BB4EA2A" w14:textId="2218F0D2" w:rsidR="003B0A2B" w:rsidRPr="00AF0869" w:rsidRDefault="003B0A2B" w:rsidP="003B0A2B">
            <w:pPr>
              <w:autoSpaceDE w:val="0"/>
              <w:autoSpaceDN w:val="0"/>
              <w:spacing w:line="280" w:lineRule="exact"/>
              <w:ind w:leftChars="-66" w:left="84" w:rightChars="-72" w:right="-151" w:hangingChars="106" w:hanging="223"/>
              <w:jc w:val="center"/>
              <w:textAlignment w:val="center"/>
              <w:rPr>
                <w:rFonts w:ascii="ＭＳ 明朝"/>
                <w:snapToGrid w:val="0"/>
                <w:color w:val="000000" w:themeColor="text1"/>
              </w:rPr>
            </w:pPr>
            <w:r w:rsidRPr="00AF0869">
              <w:rPr>
                <w:rFonts w:ascii="ＭＳ 明朝" w:hint="eastAsia"/>
                <w:snapToGrid w:val="0"/>
                <w:color w:val="000000" w:themeColor="text1"/>
                <w:kern w:val="0"/>
                <w:fitText w:val="630" w:id="-1134760448"/>
              </w:rPr>
              <w:t>関連死</w:t>
            </w:r>
          </w:p>
        </w:tc>
        <w:tc>
          <w:tcPr>
            <w:tcW w:w="7140" w:type="dxa"/>
            <w:tcBorders>
              <w:top w:val="single" w:sz="4" w:space="0" w:color="auto"/>
              <w:left w:val="single" w:sz="4" w:space="0" w:color="auto"/>
              <w:right w:val="single" w:sz="4" w:space="0" w:color="auto"/>
            </w:tcBorders>
            <w:vAlign w:val="center"/>
          </w:tcPr>
          <w:p w14:paraId="46883ACE" w14:textId="219E8BA7" w:rsidR="003B0A2B" w:rsidRPr="00AF0869" w:rsidRDefault="003B0A2B" w:rsidP="003B0A2B">
            <w:pPr>
              <w:wordWrap w:val="0"/>
              <w:autoSpaceDE w:val="0"/>
              <w:autoSpaceDN w:val="0"/>
              <w:spacing w:line="280" w:lineRule="exact"/>
              <w:textAlignment w:val="center"/>
              <w:rPr>
                <w:rFonts w:ascii="ＭＳ 明朝"/>
                <w:snapToGrid w:val="0"/>
                <w:color w:val="000000" w:themeColor="text1"/>
              </w:rPr>
            </w:pPr>
            <w:r w:rsidRPr="00AF0869">
              <w:rPr>
                <w:rFonts w:ascii="ＭＳ 明朝" w:hint="eastAsia"/>
                <w:snapToGrid w:val="0"/>
                <w:color w:val="000000" w:themeColor="text1"/>
              </w:rPr>
              <w:t xml:space="preserve">　当該災害による負傷の悪化又は避難生活等における身体的負担による疾病により死亡し、災害弔慰金の支給等に関する法律（昭和４８年法律第８２号）に基づき災害が原因で死亡したものと認められたもの（実際には災害弔慰金が支給されていないものも含めるが、当該災害が原因で所在が不明なものは除く。）とする。</w:t>
            </w:r>
          </w:p>
        </w:tc>
      </w:tr>
      <w:tr w:rsidR="00AF0869" w:rsidRPr="00AF0869" w14:paraId="1F9BEE22" w14:textId="77777777" w:rsidTr="000857BA">
        <w:trPr>
          <w:cantSplit/>
          <w:trHeight w:hRule="exact" w:val="600"/>
        </w:trPr>
        <w:tc>
          <w:tcPr>
            <w:tcW w:w="420" w:type="dxa"/>
            <w:vMerge/>
            <w:tcBorders>
              <w:top w:val="nil"/>
              <w:left w:val="single" w:sz="4" w:space="0" w:color="auto"/>
              <w:right w:val="single" w:sz="4" w:space="0" w:color="auto"/>
            </w:tcBorders>
            <w:textDirection w:val="tbRlV"/>
            <w:vAlign w:val="center"/>
          </w:tcPr>
          <w:p w14:paraId="1F9BEE1E" w14:textId="77777777" w:rsidR="00E40A51" w:rsidRPr="00AF0869" w:rsidRDefault="00E40A51" w:rsidP="000857BA">
            <w:pPr>
              <w:wordWrap w:val="0"/>
              <w:autoSpaceDE w:val="0"/>
              <w:autoSpaceDN w:val="0"/>
              <w:spacing w:line="210" w:lineRule="exact"/>
              <w:ind w:left="100" w:right="100"/>
              <w:textAlignment w:val="center"/>
              <w:rPr>
                <w:rFonts w:ascii="ＭＳ 明朝"/>
                <w:snapToGrid w:val="0"/>
                <w:color w:val="000000" w:themeColor="text1"/>
              </w:rPr>
            </w:pPr>
          </w:p>
        </w:tc>
        <w:tc>
          <w:tcPr>
            <w:tcW w:w="1050" w:type="dxa"/>
            <w:gridSpan w:val="2"/>
            <w:tcBorders>
              <w:top w:val="single" w:sz="4" w:space="0" w:color="auto"/>
              <w:left w:val="single" w:sz="4" w:space="0" w:color="auto"/>
              <w:right w:val="single" w:sz="4" w:space="0" w:color="auto"/>
            </w:tcBorders>
            <w:vAlign w:val="center"/>
          </w:tcPr>
          <w:p w14:paraId="1F9BEE1F"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kern w:val="0"/>
              </w:rPr>
              <w:t>行方不明</w:t>
            </w:r>
          </w:p>
        </w:tc>
        <w:tc>
          <w:tcPr>
            <w:tcW w:w="7140" w:type="dxa"/>
            <w:tcBorders>
              <w:top w:val="single" w:sz="4" w:space="0" w:color="auto"/>
              <w:left w:val="single" w:sz="4" w:space="0" w:color="auto"/>
              <w:right w:val="single" w:sz="4" w:space="0" w:color="auto"/>
            </w:tcBorders>
            <w:vAlign w:val="center"/>
          </w:tcPr>
          <w:p w14:paraId="1F9BEE20"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当該災害が原因で所在不明となり、かつ死亡の疑いのあるもの。</w:t>
            </w:r>
          </w:p>
          <w:p w14:paraId="1F9BEE21" w14:textId="77777777" w:rsidR="00E40A51" w:rsidRPr="00AF0869" w:rsidRDefault="00E40A51" w:rsidP="003C3D64">
            <w:pPr>
              <w:wordWrap w:val="0"/>
              <w:autoSpaceDE w:val="0"/>
              <w:autoSpaceDN w:val="0"/>
              <w:spacing w:line="280" w:lineRule="exact"/>
              <w:ind w:firstLineChars="50" w:firstLine="105"/>
              <w:textAlignment w:val="center"/>
              <w:rPr>
                <w:rFonts w:ascii="ＭＳ 明朝"/>
                <w:snapToGrid w:val="0"/>
                <w:color w:val="000000" w:themeColor="text1"/>
              </w:rPr>
            </w:pPr>
            <w:r w:rsidRPr="00AF0869">
              <w:rPr>
                <w:rFonts w:ascii="ＭＳ 明朝" w:hint="eastAsia"/>
                <w:snapToGrid w:val="0"/>
                <w:color w:val="000000" w:themeColor="text1"/>
              </w:rPr>
              <w:t>(1) 死者欄の(2)(3)を参照。</w:t>
            </w:r>
          </w:p>
        </w:tc>
      </w:tr>
      <w:tr w:rsidR="00AF0869" w:rsidRPr="00AF0869" w14:paraId="1F9BEE27" w14:textId="77777777" w:rsidTr="000857BA">
        <w:trPr>
          <w:cantSplit/>
          <w:trHeight w:hRule="exact" w:val="844"/>
        </w:trPr>
        <w:tc>
          <w:tcPr>
            <w:tcW w:w="420" w:type="dxa"/>
            <w:vMerge/>
            <w:tcBorders>
              <w:top w:val="nil"/>
              <w:left w:val="single" w:sz="4" w:space="0" w:color="auto"/>
              <w:right w:val="single" w:sz="4" w:space="0" w:color="auto"/>
            </w:tcBorders>
            <w:textDirection w:val="tbRlV"/>
            <w:vAlign w:val="center"/>
          </w:tcPr>
          <w:p w14:paraId="1F9BEE23" w14:textId="77777777" w:rsidR="00E40A51" w:rsidRPr="00AF0869" w:rsidRDefault="00E40A51" w:rsidP="000857BA">
            <w:pPr>
              <w:wordWrap w:val="0"/>
              <w:autoSpaceDE w:val="0"/>
              <w:autoSpaceDN w:val="0"/>
              <w:spacing w:line="210" w:lineRule="exact"/>
              <w:ind w:left="100" w:right="100"/>
              <w:textAlignment w:val="center"/>
              <w:rPr>
                <w:rFonts w:ascii="ＭＳ 明朝"/>
                <w:snapToGrid w:val="0"/>
                <w:color w:val="000000" w:themeColor="text1"/>
              </w:rPr>
            </w:pPr>
          </w:p>
        </w:tc>
        <w:tc>
          <w:tcPr>
            <w:tcW w:w="1050" w:type="dxa"/>
            <w:gridSpan w:val="2"/>
            <w:tcBorders>
              <w:top w:val="single" w:sz="4" w:space="0" w:color="auto"/>
              <w:left w:val="single" w:sz="4" w:space="0" w:color="auto"/>
              <w:right w:val="single" w:sz="4" w:space="0" w:color="auto"/>
            </w:tcBorders>
            <w:vAlign w:val="center"/>
          </w:tcPr>
          <w:p w14:paraId="1F9BEE24"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kern w:val="0"/>
              </w:rPr>
              <w:t>重傷者</w:t>
            </w:r>
          </w:p>
        </w:tc>
        <w:tc>
          <w:tcPr>
            <w:tcW w:w="7140" w:type="dxa"/>
            <w:tcBorders>
              <w:top w:val="single" w:sz="4" w:space="0" w:color="auto"/>
              <w:left w:val="single" w:sz="4" w:space="0" w:color="auto"/>
              <w:right w:val="single" w:sz="4" w:space="0" w:color="auto"/>
            </w:tcBorders>
            <w:vAlign w:val="center"/>
          </w:tcPr>
          <w:p w14:paraId="1F9BEE25"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災害のため負傷し、１ヵ月以上医師の治療（入院、通院、自宅治療等）を受け</w:t>
            </w:r>
            <w:r w:rsidR="00BF75CB" w:rsidRPr="00AF0869">
              <w:rPr>
                <w:rFonts w:asciiTheme="minorEastAsia" w:eastAsiaTheme="minorEastAsia" w:hAnsiTheme="minorEastAsia" w:hint="eastAsia"/>
                <w:snapToGrid w:val="0"/>
                <w:color w:val="000000" w:themeColor="text1"/>
              </w:rPr>
              <w:t>、又は受け</w:t>
            </w:r>
            <w:r w:rsidRPr="00AF0869">
              <w:rPr>
                <w:rFonts w:asciiTheme="minorEastAsia" w:eastAsiaTheme="minorEastAsia" w:hAnsiTheme="minorEastAsia" w:hint="eastAsia"/>
                <w:snapToGrid w:val="0"/>
                <w:color w:val="000000" w:themeColor="text1"/>
              </w:rPr>
              <w:t>る必要のあるもの。</w:t>
            </w:r>
          </w:p>
          <w:p w14:paraId="1F9BEE26" w14:textId="77777777" w:rsidR="00E40A51" w:rsidRPr="00AF0869" w:rsidRDefault="00E40A51" w:rsidP="003C3D64">
            <w:pPr>
              <w:wordWrap w:val="0"/>
              <w:autoSpaceDE w:val="0"/>
              <w:autoSpaceDN w:val="0"/>
              <w:spacing w:line="280" w:lineRule="exact"/>
              <w:ind w:leftChars="50" w:left="210" w:hangingChars="50" w:hanging="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死者欄の(2)(3)を参照。</w:t>
            </w:r>
          </w:p>
        </w:tc>
      </w:tr>
      <w:tr w:rsidR="00AF0869" w:rsidRPr="00AF0869" w14:paraId="1F9BEE2C" w14:textId="77777777" w:rsidTr="000857BA">
        <w:trPr>
          <w:cantSplit/>
          <w:trHeight w:hRule="exact" w:val="949"/>
        </w:trPr>
        <w:tc>
          <w:tcPr>
            <w:tcW w:w="420" w:type="dxa"/>
            <w:vMerge/>
            <w:tcBorders>
              <w:top w:val="nil"/>
              <w:left w:val="single" w:sz="4" w:space="0" w:color="auto"/>
              <w:bottom w:val="single" w:sz="4" w:space="0" w:color="auto"/>
              <w:right w:val="single" w:sz="4" w:space="0" w:color="auto"/>
            </w:tcBorders>
            <w:textDirection w:val="tbRlV"/>
            <w:vAlign w:val="center"/>
          </w:tcPr>
          <w:p w14:paraId="1F9BEE28" w14:textId="77777777" w:rsidR="00E40A51" w:rsidRPr="00AF0869" w:rsidRDefault="00E40A51" w:rsidP="000857BA">
            <w:pPr>
              <w:wordWrap w:val="0"/>
              <w:autoSpaceDE w:val="0"/>
              <w:autoSpaceDN w:val="0"/>
              <w:spacing w:line="210" w:lineRule="exact"/>
              <w:ind w:left="100" w:right="100"/>
              <w:textAlignment w:val="center"/>
              <w:rPr>
                <w:rFonts w:ascii="ＭＳ 明朝"/>
                <w:snapToGrid w:val="0"/>
                <w:color w:val="000000" w:themeColor="text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29"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kern w:val="0"/>
              </w:rPr>
              <w:t>軽傷者</w:t>
            </w:r>
          </w:p>
        </w:tc>
        <w:tc>
          <w:tcPr>
            <w:tcW w:w="7140" w:type="dxa"/>
            <w:tcBorders>
              <w:top w:val="single" w:sz="4" w:space="0" w:color="auto"/>
              <w:left w:val="single" w:sz="4" w:space="0" w:color="auto"/>
              <w:bottom w:val="single" w:sz="4" w:space="0" w:color="auto"/>
              <w:right w:val="single" w:sz="4" w:space="0" w:color="auto"/>
            </w:tcBorders>
            <w:vAlign w:val="center"/>
          </w:tcPr>
          <w:p w14:paraId="1F9BEE2A"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災害のため負傷し、１ヵ月未満の医師の治療（入院、通院、自宅治療等）を受け</w:t>
            </w:r>
            <w:r w:rsidR="00BF75CB" w:rsidRPr="00AF0869">
              <w:rPr>
                <w:rFonts w:asciiTheme="minorEastAsia" w:eastAsiaTheme="minorEastAsia" w:hAnsiTheme="minorEastAsia" w:hint="eastAsia"/>
                <w:snapToGrid w:val="0"/>
                <w:color w:val="000000" w:themeColor="text1"/>
              </w:rPr>
              <w:t>、又は受け</w:t>
            </w:r>
            <w:r w:rsidRPr="00AF0869">
              <w:rPr>
                <w:rFonts w:asciiTheme="minorEastAsia" w:eastAsiaTheme="minorEastAsia" w:hAnsiTheme="minorEastAsia" w:hint="eastAsia"/>
                <w:snapToGrid w:val="0"/>
                <w:color w:val="000000" w:themeColor="text1"/>
              </w:rPr>
              <w:t>る必要のあるもの。</w:t>
            </w:r>
          </w:p>
          <w:p w14:paraId="1F9BEE2B" w14:textId="77777777" w:rsidR="00E40A51" w:rsidRPr="00AF0869" w:rsidRDefault="00E40A51" w:rsidP="003C3D64">
            <w:pPr>
              <w:wordWrap w:val="0"/>
              <w:autoSpaceDE w:val="0"/>
              <w:autoSpaceDN w:val="0"/>
              <w:spacing w:line="280" w:lineRule="exact"/>
              <w:ind w:leftChars="50" w:left="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死者欄の(2)(3)を参照。</w:t>
            </w:r>
          </w:p>
        </w:tc>
      </w:tr>
      <w:tr w:rsidR="00AF0869" w:rsidRPr="00AF0869" w14:paraId="1F9BEE33" w14:textId="77777777" w:rsidTr="000857BA">
        <w:trPr>
          <w:cantSplit/>
          <w:trHeight w:hRule="exact" w:val="2300"/>
        </w:trPr>
        <w:tc>
          <w:tcPr>
            <w:tcW w:w="420" w:type="dxa"/>
            <w:vMerge w:val="restart"/>
            <w:tcBorders>
              <w:top w:val="single" w:sz="4" w:space="0" w:color="auto"/>
              <w:left w:val="single" w:sz="4" w:space="0" w:color="auto"/>
              <w:right w:val="single" w:sz="4" w:space="0" w:color="auto"/>
            </w:tcBorders>
            <w:textDirection w:val="tbRlV"/>
            <w:vAlign w:val="center"/>
          </w:tcPr>
          <w:p w14:paraId="1F9BEE2D" w14:textId="77777777" w:rsidR="00E40A51" w:rsidRPr="00AF0869" w:rsidRDefault="00E40A51" w:rsidP="000857BA">
            <w:pPr>
              <w:wordWrap w:val="0"/>
              <w:autoSpaceDE w:val="0"/>
              <w:autoSpaceDN w:val="0"/>
              <w:spacing w:line="210" w:lineRule="exact"/>
              <w:ind w:left="100" w:right="100"/>
              <w:jc w:val="center"/>
              <w:textAlignment w:val="center"/>
              <w:rPr>
                <w:rFonts w:ascii="ＭＳ 明朝"/>
                <w:snapToGrid w:val="0"/>
                <w:color w:val="000000" w:themeColor="text1"/>
              </w:rPr>
            </w:pPr>
            <w:r w:rsidRPr="00AF0869">
              <w:rPr>
                <w:rFonts w:ascii="ＭＳ 明朝" w:hint="eastAsia"/>
                <w:snapToGrid w:val="0"/>
                <w:color w:val="000000" w:themeColor="text1"/>
              </w:rPr>
              <w:t>住　　家　　被　　害</w:t>
            </w:r>
          </w:p>
        </w:tc>
        <w:tc>
          <w:tcPr>
            <w:tcW w:w="1050" w:type="dxa"/>
            <w:gridSpan w:val="2"/>
            <w:tcBorders>
              <w:top w:val="single" w:sz="4" w:space="0" w:color="auto"/>
              <w:left w:val="single" w:sz="4" w:space="0" w:color="auto"/>
              <w:right w:val="single" w:sz="4" w:space="0" w:color="auto"/>
            </w:tcBorders>
            <w:vAlign w:val="center"/>
          </w:tcPr>
          <w:p w14:paraId="1F9BEE2E"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kern w:val="0"/>
              </w:rPr>
              <w:t>住家</w:t>
            </w:r>
          </w:p>
        </w:tc>
        <w:tc>
          <w:tcPr>
            <w:tcW w:w="7140" w:type="dxa"/>
            <w:tcBorders>
              <w:top w:val="single" w:sz="4" w:space="0" w:color="auto"/>
              <w:left w:val="single" w:sz="4" w:space="0" w:color="auto"/>
              <w:right w:val="single" w:sz="4" w:space="0" w:color="auto"/>
            </w:tcBorders>
            <w:vAlign w:val="center"/>
          </w:tcPr>
          <w:p w14:paraId="1F9BEE2F"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現実に居住のため使用している建物をいい、社会通念上の住家であるかどうかを問わない。</w:t>
            </w:r>
          </w:p>
          <w:p w14:paraId="1F9BEE30" w14:textId="77777777" w:rsidR="00E40A51" w:rsidRPr="00AF0869" w:rsidRDefault="00E40A51" w:rsidP="000857BA">
            <w:pPr>
              <w:wordWrap w:val="0"/>
              <w:autoSpaceDE w:val="0"/>
              <w:autoSpaceDN w:val="0"/>
              <w:spacing w:line="28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物置、倉庫等を改造して居住している場合は、住家とみなす。</w:t>
            </w:r>
          </w:p>
          <w:p w14:paraId="1F9BEE31"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(2) 商品倉庫等の一部を管理人宿舎として使用している場合で、商品倉庫、管理人宿舎ともに半壊した場合、住家の半壊１、商工被害１として計上すること。</w:t>
            </w:r>
          </w:p>
          <w:p w14:paraId="1F9BEE32"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(3) 住家は社宅、公宅（指定行政機関及び指定公共機関のもの）を問わず全てを住家とする。</w:t>
            </w:r>
          </w:p>
        </w:tc>
      </w:tr>
      <w:tr w:rsidR="00AF0869" w:rsidRPr="00AF0869" w14:paraId="1F9BEE38" w14:textId="77777777" w:rsidTr="000857BA">
        <w:trPr>
          <w:cantSplit/>
          <w:trHeight w:hRule="exact" w:val="1500"/>
        </w:trPr>
        <w:tc>
          <w:tcPr>
            <w:tcW w:w="420" w:type="dxa"/>
            <w:vMerge/>
            <w:tcBorders>
              <w:left w:val="single" w:sz="4" w:space="0" w:color="auto"/>
              <w:right w:val="single" w:sz="4" w:space="0" w:color="auto"/>
            </w:tcBorders>
            <w:vAlign w:val="center"/>
          </w:tcPr>
          <w:p w14:paraId="1F9BEE34"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35"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spacing w:val="420"/>
                <w:kern w:val="0"/>
              </w:rPr>
            </w:pPr>
            <w:r w:rsidRPr="00AF0869">
              <w:rPr>
                <w:rFonts w:ascii="ＭＳ 明朝" w:hint="eastAsia"/>
                <w:snapToGrid w:val="0"/>
                <w:color w:val="000000" w:themeColor="text1"/>
                <w:kern w:val="0"/>
              </w:rPr>
              <w:t>世帯</w:t>
            </w:r>
          </w:p>
        </w:tc>
        <w:tc>
          <w:tcPr>
            <w:tcW w:w="7140" w:type="dxa"/>
            <w:tcBorders>
              <w:top w:val="single" w:sz="4" w:space="0" w:color="auto"/>
              <w:left w:val="single" w:sz="4" w:space="0" w:color="auto"/>
              <w:bottom w:val="single" w:sz="4" w:space="0" w:color="auto"/>
              <w:right w:val="single" w:sz="4" w:space="0" w:color="auto"/>
            </w:tcBorders>
            <w:vAlign w:val="center"/>
          </w:tcPr>
          <w:p w14:paraId="1F9BEE36" w14:textId="77777777" w:rsidR="00E40A51" w:rsidRPr="00AF0869" w:rsidRDefault="00E40A51" w:rsidP="00DF1D3B">
            <w:pPr>
              <w:pStyle w:val="33"/>
              <w:wordWrap w:val="0"/>
              <w:spacing w:line="280" w:lineRule="exact"/>
              <w:ind w:leftChars="0" w:left="0" w:firstLineChars="100" w:firstLine="210"/>
              <w:textAlignment w:val="center"/>
              <w:rPr>
                <w:snapToGrid w:val="0"/>
                <w:color w:val="000000" w:themeColor="text1"/>
                <w:sz w:val="21"/>
                <w:szCs w:val="21"/>
              </w:rPr>
            </w:pPr>
            <w:r w:rsidRPr="00AF0869">
              <w:rPr>
                <w:rFonts w:hint="eastAsia"/>
                <w:snapToGrid w:val="0"/>
                <w:color w:val="000000" w:themeColor="text1"/>
                <w:sz w:val="21"/>
                <w:szCs w:val="21"/>
              </w:rPr>
              <w:t>生活を一つにしている実際の生活単位。寄宿舎、下宿その他これ等に類する施設に宿泊するもので共同生活を営んでいる者は、原則としてその寄宿舎等を１世帯とする。</w:t>
            </w:r>
          </w:p>
          <w:p w14:paraId="1F9BEE37"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同一家屋内に親子夫婦が生活の実態を別々にしている場合は、２世帯とする。</w:t>
            </w:r>
          </w:p>
        </w:tc>
      </w:tr>
      <w:tr w:rsidR="00AF0869" w:rsidRPr="00AF0869" w14:paraId="1F9BEE3D" w14:textId="77777777" w:rsidTr="000857BA">
        <w:trPr>
          <w:cantSplit/>
          <w:trHeight w:hRule="exact" w:val="2600"/>
        </w:trPr>
        <w:tc>
          <w:tcPr>
            <w:tcW w:w="420" w:type="dxa"/>
            <w:vMerge/>
            <w:tcBorders>
              <w:left w:val="single" w:sz="4" w:space="0" w:color="auto"/>
              <w:bottom w:val="single" w:sz="4" w:space="0" w:color="auto"/>
              <w:right w:val="single" w:sz="4" w:space="0" w:color="auto"/>
            </w:tcBorders>
            <w:vAlign w:val="center"/>
          </w:tcPr>
          <w:p w14:paraId="1F9BEE39"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3A"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spacing w:val="420"/>
                <w:kern w:val="0"/>
              </w:rPr>
            </w:pPr>
            <w:r w:rsidRPr="00AF0869">
              <w:rPr>
                <w:rFonts w:ascii="ＭＳ 明朝" w:hint="eastAsia"/>
                <w:snapToGrid w:val="0"/>
                <w:color w:val="000000" w:themeColor="text1"/>
                <w:kern w:val="0"/>
              </w:rPr>
              <w:t>全壊</w:t>
            </w:r>
          </w:p>
        </w:tc>
        <w:tc>
          <w:tcPr>
            <w:tcW w:w="7140" w:type="dxa"/>
            <w:tcBorders>
              <w:top w:val="single" w:sz="4" w:space="0" w:color="auto"/>
              <w:left w:val="single" w:sz="4" w:space="0" w:color="auto"/>
              <w:bottom w:val="single" w:sz="4" w:space="0" w:color="auto"/>
              <w:right w:val="single" w:sz="4" w:space="0" w:color="auto"/>
            </w:tcBorders>
            <w:vAlign w:val="center"/>
          </w:tcPr>
          <w:p w14:paraId="1F9BEE3B"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住家がその居住のための基本的機能を喪失したもの、すなわち、住家全部が倒壊、流失、埋没、焼失したもの、又は住家の損壊が甚だしく、補修により元通りに再使用することが困難なもので、具体的には、住家の損壊、焼失若しくは流失した部分の床面積がその住家の延床面積の７０％以上に達した程度のもの又は住家の主要な構成要素の経済的被害を住家全体に占める損害割合で表し、その住家の損害割合が５０％以上に達した程度のもの。</w:t>
            </w:r>
          </w:p>
          <w:p w14:paraId="1F9BEE3C" w14:textId="794870A5"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被害額の算出は、その家屋（畳、建具を含む</w:t>
            </w:r>
            <w:r w:rsidR="003B0A2B" w:rsidRPr="00AF0869">
              <w:rPr>
                <w:rFonts w:ascii="ＭＳ 明朝" w:hint="eastAsia"/>
                <w:snapToGrid w:val="0"/>
                <w:color w:val="000000" w:themeColor="text1"/>
              </w:rPr>
              <w:t>。</w:t>
            </w:r>
            <w:r w:rsidRPr="00AF0869">
              <w:rPr>
                <w:rFonts w:ascii="ＭＳ 明朝" w:hint="eastAsia"/>
                <w:snapToGrid w:val="0"/>
                <w:color w:val="000000" w:themeColor="text1"/>
              </w:rPr>
              <w:t>）の時価とし、家財道具の被害は含まない。</w:t>
            </w:r>
          </w:p>
        </w:tc>
      </w:tr>
      <w:tr w:rsidR="00AF0869" w:rsidRPr="00AF0869" w14:paraId="1F9BEE44" w14:textId="77777777" w:rsidTr="000857BA">
        <w:trPr>
          <w:cantSplit/>
          <w:trHeight w:hRule="exact" w:val="397"/>
        </w:trPr>
        <w:tc>
          <w:tcPr>
            <w:tcW w:w="1470" w:type="dxa"/>
            <w:gridSpan w:val="3"/>
            <w:tcBorders>
              <w:top w:val="single" w:sz="4" w:space="0" w:color="auto"/>
              <w:left w:val="single" w:sz="4" w:space="0" w:color="auto"/>
              <w:right w:val="single" w:sz="4" w:space="0" w:color="auto"/>
            </w:tcBorders>
            <w:vAlign w:val="center"/>
          </w:tcPr>
          <w:p w14:paraId="1F9BEE42"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lastRenderedPageBreak/>
              <w:t>被害区分</w:t>
            </w:r>
          </w:p>
        </w:tc>
        <w:tc>
          <w:tcPr>
            <w:tcW w:w="7140" w:type="dxa"/>
            <w:tcBorders>
              <w:top w:val="single" w:sz="4" w:space="0" w:color="auto"/>
              <w:left w:val="single" w:sz="4" w:space="0" w:color="auto"/>
              <w:right w:val="single" w:sz="4" w:space="0" w:color="auto"/>
            </w:tcBorders>
            <w:vAlign w:val="center"/>
          </w:tcPr>
          <w:p w14:paraId="1F9BEE43"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判　　　　　　　　定　　　　　　　　基　　　　　　　　準</w:t>
            </w:r>
          </w:p>
        </w:tc>
      </w:tr>
      <w:tr w:rsidR="00AF0869" w:rsidRPr="00AF0869" w14:paraId="1F9BEE49" w14:textId="77777777" w:rsidTr="000857BA">
        <w:trPr>
          <w:cantSplit/>
          <w:trHeight w:hRule="exact" w:val="2040"/>
        </w:trPr>
        <w:tc>
          <w:tcPr>
            <w:tcW w:w="420" w:type="dxa"/>
            <w:vMerge w:val="restart"/>
            <w:tcBorders>
              <w:top w:val="nil"/>
              <w:left w:val="single" w:sz="4" w:space="0" w:color="auto"/>
              <w:right w:val="single" w:sz="4" w:space="0" w:color="auto"/>
            </w:tcBorders>
            <w:textDirection w:val="tbRlV"/>
            <w:vAlign w:val="center"/>
          </w:tcPr>
          <w:p w14:paraId="1F9BEE45" w14:textId="77777777" w:rsidR="00E40A51" w:rsidRPr="00AF0869" w:rsidRDefault="00E40A51" w:rsidP="000857BA">
            <w:pPr>
              <w:autoSpaceDE w:val="0"/>
              <w:autoSpaceDN w:val="0"/>
              <w:spacing w:line="280" w:lineRule="exact"/>
              <w:ind w:left="113" w:right="113"/>
              <w:jc w:val="center"/>
              <w:textAlignment w:val="center"/>
              <w:rPr>
                <w:rFonts w:ascii="ＭＳ 明朝"/>
                <w:snapToGrid w:val="0"/>
                <w:color w:val="000000" w:themeColor="text1"/>
              </w:rPr>
            </w:pPr>
            <w:r w:rsidRPr="00AF0869">
              <w:rPr>
                <w:rFonts w:ascii="ＭＳ 明朝" w:hint="eastAsia"/>
                <w:snapToGrid w:val="0"/>
                <w:color w:val="000000" w:themeColor="text1"/>
              </w:rPr>
              <w:t>住　　家　　被　　害</w:t>
            </w:r>
          </w:p>
        </w:tc>
        <w:tc>
          <w:tcPr>
            <w:tcW w:w="1050" w:type="dxa"/>
            <w:gridSpan w:val="2"/>
            <w:tcBorders>
              <w:top w:val="single" w:sz="4" w:space="0" w:color="auto"/>
              <w:left w:val="single" w:sz="4" w:space="0" w:color="auto"/>
              <w:right w:val="single" w:sz="4" w:space="0" w:color="auto"/>
            </w:tcBorders>
            <w:vAlign w:val="center"/>
          </w:tcPr>
          <w:p w14:paraId="1F9BEE46"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半壊</w:t>
            </w:r>
          </w:p>
        </w:tc>
        <w:tc>
          <w:tcPr>
            <w:tcW w:w="7140" w:type="dxa"/>
            <w:tcBorders>
              <w:top w:val="single" w:sz="4" w:space="0" w:color="auto"/>
              <w:left w:val="single" w:sz="4" w:space="0" w:color="auto"/>
              <w:right w:val="single" w:sz="4" w:space="0" w:color="auto"/>
            </w:tcBorders>
            <w:vAlign w:val="center"/>
          </w:tcPr>
          <w:p w14:paraId="1F9BEE47"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住家がその居住のための基本的機能の一部を喪失したもの、すなわち、住家の損壊が甚だしいが、補修すれば元通りに再使用できる程度のもので、具体的には、損壊部分がその住家の延床面積の２０％以上７０％未満のもの、又は住家の主要な構成要素の経済的被害を住家全体に占める損害割合で表し、その住家の損害割合が２０％以上５０％未満のもの。</w:t>
            </w:r>
          </w:p>
          <w:p w14:paraId="1F9BEE48" w14:textId="4026D9BB" w:rsidR="00E40A51" w:rsidRPr="00AF0869" w:rsidRDefault="00E40A51" w:rsidP="000857BA">
            <w:pPr>
              <w:pStyle w:val="a5"/>
              <w:tabs>
                <w:tab w:val="clear" w:pos="4252"/>
                <w:tab w:val="clear" w:pos="8504"/>
              </w:tabs>
              <w:wordWrap w:val="0"/>
              <w:autoSpaceDE w:val="0"/>
              <w:autoSpaceDN w:val="0"/>
              <w:snapToGrid/>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被害額の算出は、その家屋（畳、建具を含む</w:t>
            </w:r>
            <w:r w:rsidR="003B0A2B" w:rsidRPr="00AF0869">
              <w:rPr>
                <w:rFonts w:ascii="ＭＳ 明朝" w:hint="eastAsia"/>
                <w:snapToGrid w:val="0"/>
                <w:color w:val="000000" w:themeColor="text1"/>
              </w:rPr>
              <w:t>。</w:t>
            </w:r>
            <w:r w:rsidRPr="00AF0869">
              <w:rPr>
                <w:rFonts w:ascii="ＭＳ 明朝" w:hint="eastAsia"/>
                <w:snapToGrid w:val="0"/>
                <w:color w:val="000000" w:themeColor="text1"/>
              </w:rPr>
              <w:t>）の時価に減損耗率を乗じた額とし、家財道具の被害は含まない。</w:t>
            </w:r>
          </w:p>
        </w:tc>
      </w:tr>
      <w:tr w:rsidR="00AF0869" w:rsidRPr="00AF0869" w14:paraId="1F9BEE4E" w14:textId="77777777" w:rsidTr="000857BA">
        <w:trPr>
          <w:cantSplit/>
          <w:trHeight w:hRule="exact" w:val="1196"/>
        </w:trPr>
        <w:tc>
          <w:tcPr>
            <w:tcW w:w="420" w:type="dxa"/>
            <w:vMerge/>
            <w:tcBorders>
              <w:top w:val="nil"/>
              <w:left w:val="single" w:sz="4" w:space="0" w:color="auto"/>
              <w:right w:val="single" w:sz="4" w:space="0" w:color="auto"/>
            </w:tcBorders>
            <w:vAlign w:val="center"/>
          </w:tcPr>
          <w:p w14:paraId="1F9BEE4A"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p>
        </w:tc>
        <w:tc>
          <w:tcPr>
            <w:tcW w:w="1050" w:type="dxa"/>
            <w:gridSpan w:val="2"/>
            <w:tcBorders>
              <w:top w:val="single" w:sz="4" w:space="0" w:color="auto"/>
              <w:left w:val="single" w:sz="4" w:space="0" w:color="auto"/>
              <w:right w:val="single" w:sz="4" w:space="0" w:color="auto"/>
            </w:tcBorders>
            <w:vAlign w:val="center"/>
          </w:tcPr>
          <w:p w14:paraId="1F9BEE4B"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一部破損</w:t>
            </w:r>
          </w:p>
        </w:tc>
        <w:tc>
          <w:tcPr>
            <w:tcW w:w="7140" w:type="dxa"/>
            <w:tcBorders>
              <w:top w:val="single" w:sz="4" w:space="0" w:color="auto"/>
              <w:left w:val="single" w:sz="4" w:space="0" w:color="auto"/>
              <w:right w:val="single" w:sz="4" w:space="0" w:color="auto"/>
            </w:tcBorders>
            <w:vAlign w:val="center"/>
          </w:tcPr>
          <w:p w14:paraId="1F9BEE4C"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全壊、半壊、床上浸水及び床下浸水に該当しない場合であって、建物の一部が破損した状態で、居住するためには、補修を</w:t>
            </w:r>
            <w:r w:rsidRPr="00AF0869">
              <w:rPr>
                <w:rFonts w:ascii="ＭＳ 明朝" w:hAnsi="ＭＳ 明朝" w:hint="eastAsia"/>
                <w:snapToGrid w:val="0"/>
                <w:color w:val="000000" w:themeColor="text1"/>
              </w:rPr>
              <w:t>要する</w:t>
            </w:r>
            <w:r w:rsidRPr="00AF0869">
              <w:rPr>
                <w:rFonts w:ascii="ＭＳ 明朝" w:hint="eastAsia"/>
                <w:snapToGrid w:val="0"/>
                <w:color w:val="000000" w:themeColor="text1"/>
              </w:rPr>
              <w:t>程度のもの。</w:t>
            </w:r>
          </w:p>
          <w:p w14:paraId="1F9BEE4D" w14:textId="2D7BB812"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被害額の算出は、その家屋（畳、建具を含む</w:t>
            </w:r>
            <w:r w:rsidR="003B0A2B" w:rsidRPr="00AF0869">
              <w:rPr>
                <w:rFonts w:ascii="ＭＳ 明朝" w:hint="eastAsia"/>
                <w:snapToGrid w:val="0"/>
                <w:color w:val="000000" w:themeColor="text1"/>
              </w:rPr>
              <w:t>。</w:t>
            </w:r>
            <w:r w:rsidRPr="00AF0869">
              <w:rPr>
                <w:rFonts w:ascii="ＭＳ 明朝" w:hint="eastAsia"/>
                <w:snapToGrid w:val="0"/>
                <w:color w:val="000000" w:themeColor="text1"/>
              </w:rPr>
              <w:t>）の時価に減損耗率を乗じた額とし、家財道具の被害は含まない。</w:t>
            </w:r>
          </w:p>
        </w:tc>
      </w:tr>
      <w:tr w:rsidR="00AF0869" w:rsidRPr="00AF0869" w14:paraId="1F9BEE53" w14:textId="77777777" w:rsidTr="000857BA">
        <w:trPr>
          <w:cantSplit/>
          <w:trHeight w:hRule="exact" w:val="1480"/>
        </w:trPr>
        <w:tc>
          <w:tcPr>
            <w:tcW w:w="420" w:type="dxa"/>
            <w:vMerge/>
            <w:tcBorders>
              <w:top w:val="nil"/>
              <w:left w:val="single" w:sz="4" w:space="0" w:color="auto"/>
              <w:right w:val="single" w:sz="4" w:space="0" w:color="auto"/>
            </w:tcBorders>
            <w:vAlign w:val="center"/>
          </w:tcPr>
          <w:p w14:paraId="1F9BEE4F"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p>
        </w:tc>
        <w:tc>
          <w:tcPr>
            <w:tcW w:w="1050" w:type="dxa"/>
            <w:gridSpan w:val="2"/>
            <w:tcBorders>
              <w:top w:val="single" w:sz="4" w:space="0" w:color="auto"/>
              <w:left w:val="single" w:sz="4" w:space="0" w:color="auto"/>
              <w:right w:val="single" w:sz="4" w:space="0" w:color="auto"/>
            </w:tcBorders>
            <w:vAlign w:val="center"/>
          </w:tcPr>
          <w:p w14:paraId="1F9BEE50"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床上浸水</w:t>
            </w:r>
          </w:p>
        </w:tc>
        <w:tc>
          <w:tcPr>
            <w:tcW w:w="7140" w:type="dxa"/>
            <w:tcBorders>
              <w:top w:val="single" w:sz="4" w:space="0" w:color="auto"/>
              <w:left w:val="single" w:sz="4" w:space="0" w:color="auto"/>
              <w:right w:val="single" w:sz="4" w:space="0" w:color="auto"/>
            </w:tcBorders>
            <w:vAlign w:val="center"/>
          </w:tcPr>
          <w:p w14:paraId="1F9BEE51"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住家が床上まで浸水又は土砂等が床上まで堆積したため、一時的に居住することができない状態となったもの。</w:t>
            </w:r>
          </w:p>
          <w:p w14:paraId="1F9BEE52" w14:textId="7E515BE8"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被害額の算出は、床上浸水によって家屋（畳、建具を含む</w:t>
            </w:r>
            <w:r w:rsidR="003B0A2B" w:rsidRPr="00AF0869">
              <w:rPr>
                <w:rFonts w:ascii="ＭＳ 明朝" w:hint="eastAsia"/>
                <w:snapToGrid w:val="0"/>
                <w:color w:val="000000" w:themeColor="text1"/>
              </w:rPr>
              <w:t>。</w:t>
            </w:r>
            <w:r w:rsidRPr="00AF0869">
              <w:rPr>
                <w:rFonts w:ascii="ＭＳ 明朝" w:hint="eastAsia"/>
                <w:snapToGrid w:val="0"/>
                <w:color w:val="000000" w:themeColor="text1"/>
              </w:rPr>
              <w:t>）が破損した部分の損害額とし、家財道具の被害、土砂及び汚物等の除去に要する経費は含まない。</w:t>
            </w:r>
          </w:p>
        </w:tc>
      </w:tr>
      <w:tr w:rsidR="00AF0869" w:rsidRPr="00AF0869" w14:paraId="1F9BEE58" w14:textId="77777777" w:rsidTr="000857BA">
        <w:trPr>
          <w:cantSplit/>
          <w:trHeight w:hRule="exact" w:val="920"/>
        </w:trPr>
        <w:tc>
          <w:tcPr>
            <w:tcW w:w="420" w:type="dxa"/>
            <w:vMerge/>
            <w:tcBorders>
              <w:top w:val="nil"/>
              <w:left w:val="single" w:sz="4" w:space="0" w:color="auto"/>
              <w:bottom w:val="single" w:sz="4" w:space="0" w:color="auto"/>
              <w:right w:val="single" w:sz="4" w:space="0" w:color="auto"/>
            </w:tcBorders>
            <w:vAlign w:val="center"/>
          </w:tcPr>
          <w:p w14:paraId="1F9BEE54"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55"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床下浸水</w:t>
            </w:r>
          </w:p>
        </w:tc>
        <w:tc>
          <w:tcPr>
            <w:tcW w:w="7140" w:type="dxa"/>
            <w:tcBorders>
              <w:top w:val="single" w:sz="4" w:space="0" w:color="auto"/>
              <w:left w:val="single" w:sz="4" w:space="0" w:color="auto"/>
              <w:bottom w:val="single" w:sz="4" w:space="0" w:color="auto"/>
              <w:right w:val="single" w:sz="4" w:space="0" w:color="auto"/>
            </w:tcBorders>
            <w:vAlign w:val="center"/>
          </w:tcPr>
          <w:p w14:paraId="1F9BEE56"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住家が床上浸水に達しないもの。</w:t>
            </w:r>
          </w:p>
          <w:p w14:paraId="1F9BEE57"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被害額の算出は、床下浸水によって家屋が破損した部分の損害額とし、土砂及び汚物等の除去に要する経費は含まない。</w:t>
            </w:r>
          </w:p>
        </w:tc>
      </w:tr>
      <w:tr w:rsidR="00AF0869" w:rsidRPr="00AF0869" w14:paraId="1F9BEE61" w14:textId="77777777" w:rsidTr="000857BA">
        <w:trPr>
          <w:cantSplit/>
          <w:trHeight w:hRule="exact" w:val="316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1F9BEE59" w14:textId="77777777" w:rsidR="00E40A51" w:rsidRPr="00AF0869" w:rsidRDefault="00E40A51" w:rsidP="000857BA">
            <w:pPr>
              <w:wordWrap w:val="0"/>
              <w:autoSpaceDE w:val="0"/>
              <w:autoSpaceDN w:val="0"/>
              <w:spacing w:line="210" w:lineRule="exact"/>
              <w:ind w:left="100" w:right="100"/>
              <w:jc w:val="center"/>
              <w:textAlignment w:val="center"/>
              <w:rPr>
                <w:rFonts w:ascii="ＭＳ 明朝"/>
                <w:snapToGrid w:val="0"/>
                <w:color w:val="000000" w:themeColor="text1"/>
              </w:rPr>
            </w:pPr>
            <w:r w:rsidRPr="00AF0869">
              <w:rPr>
                <w:rFonts w:ascii="ＭＳ 明朝" w:hint="eastAsia"/>
                <w:snapToGrid w:val="0"/>
                <w:color w:val="000000" w:themeColor="text1"/>
              </w:rPr>
              <w:t>非　住　家　被　害</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5A"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非住家</w:t>
            </w:r>
          </w:p>
        </w:tc>
        <w:tc>
          <w:tcPr>
            <w:tcW w:w="7140" w:type="dxa"/>
            <w:tcBorders>
              <w:top w:val="single" w:sz="4" w:space="0" w:color="auto"/>
              <w:left w:val="single" w:sz="4" w:space="0" w:color="auto"/>
              <w:bottom w:val="single" w:sz="4" w:space="0" w:color="auto"/>
              <w:right w:val="single" w:sz="4" w:space="0" w:color="auto"/>
            </w:tcBorders>
            <w:vAlign w:val="center"/>
          </w:tcPr>
          <w:p w14:paraId="1F9BEE5B"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非住家とは住家以外の建物で、この報告中他の被害項目に属さないものとする。</w:t>
            </w:r>
          </w:p>
          <w:p w14:paraId="1F9BEE5C"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これらの施設に人が居住しているときは、当該部分は住家とする。</w:t>
            </w:r>
          </w:p>
          <w:p w14:paraId="1F9BEE5D"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公共建物とは、役場庁舎、集会施設等の公用又は公共の用に供する建物をいう。なお、指定行政機関及び指定公共機関の管理する建物は含まない。</w:t>
            </w:r>
          </w:p>
          <w:p w14:paraId="1F9BEE5E" w14:textId="77777777" w:rsidR="00E40A51" w:rsidRPr="00AF0869" w:rsidRDefault="00E40A51" w:rsidP="000857BA">
            <w:pPr>
              <w:wordWrap w:val="0"/>
              <w:autoSpaceDE w:val="0"/>
              <w:autoSpaceDN w:val="0"/>
              <w:spacing w:line="28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(2) その他は、公共建物以外の神社、仏閣、土蔵、物置等をいう。</w:t>
            </w:r>
          </w:p>
          <w:p w14:paraId="1F9BEE5F"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(3) 土蔵、物置とは、生活の主体をなす主家に付随する建物の意味であって、営業用の倉庫等は、その倉庫の用途に従って、</w:t>
            </w:r>
            <w:r w:rsidR="00BF75CB" w:rsidRPr="00AF0869">
              <w:rPr>
                <w:rFonts w:ascii="ＭＳ 明朝" w:hint="eastAsia"/>
                <w:snapToGrid w:val="0"/>
                <w:color w:val="000000" w:themeColor="text1"/>
              </w:rPr>
              <w:t>その</w:t>
            </w:r>
            <w:r w:rsidRPr="00AF0869">
              <w:rPr>
                <w:rFonts w:ascii="ＭＳ 明朝" w:hint="eastAsia"/>
                <w:snapToGrid w:val="0"/>
                <w:color w:val="000000" w:themeColor="text1"/>
              </w:rPr>
              <w:t>他の項目で取り扱う。</w:t>
            </w:r>
          </w:p>
          <w:p w14:paraId="1F9BEE60" w14:textId="77777777" w:rsidR="00E40A51" w:rsidRPr="00AF0869" w:rsidRDefault="00E40A51" w:rsidP="000857BA">
            <w:pPr>
              <w:wordWrap w:val="0"/>
              <w:autoSpaceDE w:val="0"/>
              <w:autoSpaceDN w:val="0"/>
              <w:spacing w:line="28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(4) 被害額の算出は、住家に準ずる。</w:t>
            </w:r>
          </w:p>
        </w:tc>
      </w:tr>
      <w:tr w:rsidR="00AF0869" w:rsidRPr="00AF0869" w14:paraId="1F9BEE68" w14:textId="77777777" w:rsidTr="000857BA">
        <w:trPr>
          <w:cantSplit/>
          <w:trHeight w:hRule="exact" w:val="2971"/>
        </w:trPr>
        <w:tc>
          <w:tcPr>
            <w:tcW w:w="420" w:type="dxa"/>
            <w:tcBorders>
              <w:top w:val="single" w:sz="4" w:space="0" w:color="auto"/>
              <w:left w:val="single" w:sz="4" w:space="0" w:color="auto"/>
              <w:right w:val="single" w:sz="4" w:space="0" w:color="auto"/>
            </w:tcBorders>
            <w:textDirection w:val="tbRlV"/>
            <w:vAlign w:val="center"/>
          </w:tcPr>
          <w:p w14:paraId="1F9BEE62" w14:textId="77777777" w:rsidR="00E40A51" w:rsidRPr="00AF0869" w:rsidRDefault="00E40A51" w:rsidP="000857BA">
            <w:pPr>
              <w:wordWrap w:val="0"/>
              <w:autoSpaceDE w:val="0"/>
              <w:autoSpaceDN w:val="0"/>
              <w:spacing w:line="210" w:lineRule="exact"/>
              <w:ind w:left="100" w:right="100"/>
              <w:jc w:val="center"/>
              <w:textAlignment w:val="center"/>
              <w:rPr>
                <w:rFonts w:ascii="ＭＳ 明朝"/>
                <w:snapToGrid w:val="0"/>
                <w:color w:val="000000" w:themeColor="text1"/>
              </w:rPr>
            </w:pPr>
            <w:r w:rsidRPr="00AF0869">
              <w:rPr>
                <w:rFonts w:ascii="ＭＳ 明朝" w:hint="eastAsia"/>
                <w:snapToGrid w:val="0"/>
                <w:color w:val="000000" w:themeColor="text1"/>
              </w:rPr>
              <w:t>農 業 被 害</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F9BEE63"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農地</w:t>
            </w:r>
          </w:p>
        </w:tc>
        <w:tc>
          <w:tcPr>
            <w:tcW w:w="7140" w:type="dxa"/>
            <w:tcBorders>
              <w:top w:val="single" w:sz="4" w:space="0" w:color="auto"/>
              <w:left w:val="single" w:sz="4" w:space="0" w:color="auto"/>
              <w:bottom w:val="single" w:sz="4" w:space="0" w:color="auto"/>
              <w:right w:val="single" w:sz="4" w:space="0" w:color="auto"/>
            </w:tcBorders>
            <w:vAlign w:val="center"/>
          </w:tcPr>
          <w:p w14:paraId="1F9BEE64" w14:textId="0AB24C66"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int="eastAsia"/>
                <w:snapToGrid w:val="0"/>
                <w:color w:val="000000" w:themeColor="text1"/>
              </w:rPr>
              <w:t>農地被害は、</w:t>
            </w:r>
            <w:r w:rsidRPr="00AF0869">
              <w:rPr>
                <w:rFonts w:ascii="ＭＳ 明朝" w:hAnsi="ＭＳ 明朝" w:hint="eastAsia"/>
                <w:snapToGrid w:val="0"/>
                <w:color w:val="000000" w:themeColor="text1"/>
              </w:rPr>
              <w:t>耕土の流失、土砂の流入</w:t>
            </w:r>
            <w:r w:rsidR="003B0A2B" w:rsidRPr="00AF0869">
              <w:rPr>
                <w:rFonts w:ascii="ＭＳ 明朝" w:hAnsi="ＭＳ 明朝" w:hint="eastAsia"/>
                <w:snapToGrid w:val="0"/>
                <w:color w:val="000000" w:themeColor="text1"/>
              </w:rPr>
              <w:t>、</w:t>
            </w:r>
            <w:r w:rsidRPr="00AF0869">
              <w:rPr>
                <w:rFonts w:ascii="ＭＳ 明朝" w:hAnsi="ＭＳ 明朝" w:hint="eastAsia"/>
                <w:snapToGrid w:val="0"/>
                <w:color w:val="000000" w:themeColor="text1"/>
              </w:rPr>
              <w:t>埋没</w:t>
            </w:r>
            <w:r w:rsidR="003B0A2B" w:rsidRPr="00AF0869">
              <w:rPr>
                <w:rFonts w:ascii="ＭＳ 明朝" w:hAnsi="ＭＳ 明朝" w:hint="eastAsia"/>
                <w:snapToGrid w:val="0"/>
                <w:color w:val="000000" w:themeColor="text1"/>
              </w:rPr>
              <w:t>、</w:t>
            </w:r>
            <w:r w:rsidRPr="00AF0869">
              <w:rPr>
                <w:rFonts w:ascii="ＭＳ 明朝" w:hAnsi="ＭＳ 明朝" w:hint="eastAsia"/>
                <w:snapToGrid w:val="0"/>
                <w:color w:val="000000" w:themeColor="text1"/>
              </w:rPr>
              <w:t>沈下</w:t>
            </w:r>
            <w:r w:rsidR="003B0A2B" w:rsidRPr="00AF0869">
              <w:rPr>
                <w:rFonts w:ascii="ＭＳ 明朝" w:hAnsi="ＭＳ 明朝" w:hint="eastAsia"/>
                <w:snapToGrid w:val="0"/>
                <w:color w:val="000000" w:themeColor="text1"/>
              </w:rPr>
              <w:t>、</w:t>
            </w:r>
            <w:r w:rsidRPr="00AF0869">
              <w:rPr>
                <w:rFonts w:ascii="ＭＳ 明朝" w:hAnsi="ＭＳ 明朝" w:hint="eastAsia"/>
                <w:snapToGrid w:val="0"/>
                <w:color w:val="000000" w:themeColor="text1"/>
              </w:rPr>
              <w:t>隆起又はき裂により、耕作に適さなくなった状態をいう。</w:t>
            </w:r>
          </w:p>
          <w:p w14:paraId="1F9BEE65"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流失とは、その田畑の筆における耕土の厚さ１０％以上が流失した状態をいう。</w:t>
            </w:r>
          </w:p>
          <w:p w14:paraId="1F9BEE66"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(2) 埋没とは、その筆における流入土砂の平均の厚さが、粒径１㎜以下にあっては２㎝、粒径０．２５㎜以下の土砂にあっては５㎝以上、土砂が堆積した状態をいう。</w:t>
            </w:r>
          </w:p>
          <w:p w14:paraId="1F9BEE67" w14:textId="54EBBC5F" w:rsidR="00E40A51" w:rsidRPr="00AF0869" w:rsidRDefault="00E40A51" w:rsidP="00AF0869">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Ansi="ＭＳ 明朝" w:hint="eastAsia"/>
                <w:snapToGrid w:val="0"/>
                <w:color w:val="000000" w:themeColor="text1"/>
              </w:rPr>
              <w:t>(3) 被害額の算出は農地の原形復旧に要する費用又は耕作を維持するための最小限度の</w:t>
            </w:r>
            <w:r w:rsidRPr="00AF0869">
              <w:rPr>
                <w:rFonts w:ascii="ＭＳ 明朝" w:hint="eastAsia"/>
                <w:snapToGrid w:val="0"/>
                <w:color w:val="000000" w:themeColor="text1"/>
              </w:rPr>
              <w:t>復旧に要する費用とし、農作物の被害は算入しない。</w:t>
            </w:r>
          </w:p>
        </w:tc>
      </w:tr>
    </w:tbl>
    <w:p w14:paraId="1F9BEE69"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E6A"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E6B"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E6C"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E6D" w14:textId="77777777" w:rsidR="00E40A51" w:rsidRPr="00AF0869" w:rsidRDefault="00E40A51" w:rsidP="00E40A51">
      <w:pPr>
        <w:wordWrap w:val="0"/>
        <w:autoSpaceDE w:val="0"/>
        <w:autoSpaceDN w:val="0"/>
        <w:spacing w:line="240" w:lineRule="exact"/>
        <w:textAlignment w:val="center"/>
        <w:rPr>
          <w:rFonts w:ascii="ＭＳ 明朝"/>
          <w:snapToGrid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7140"/>
      </w:tblGrid>
      <w:tr w:rsidR="00AF0869" w:rsidRPr="00AF0869" w14:paraId="1F9BEE70" w14:textId="77777777" w:rsidTr="000857BA">
        <w:trPr>
          <w:cantSplit/>
          <w:trHeight w:hRule="exact" w:val="397"/>
          <w:jc w:val="center"/>
        </w:trPr>
        <w:tc>
          <w:tcPr>
            <w:tcW w:w="1470" w:type="dxa"/>
            <w:gridSpan w:val="2"/>
            <w:tcBorders>
              <w:left w:val="single" w:sz="4" w:space="0" w:color="auto"/>
              <w:right w:val="single" w:sz="4" w:space="0" w:color="auto"/>
            </w:tcBorders>
            <w:vAlign w:val="center"/>
          </w:tcPr>
          <w:p w14:paraId="1F9BEE6E"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lastRenderedPageBreak/>
              <w:t>被害区分</w:t>
            </w:r>
          </w:p>
        </w:tc>
        <w:tc>
          <w:tcPr>
            <w:tcW w:w="7140" w:type="dxa"/>
            <w:tcBorders>
              <w:top w:val="single" w:sz="4" w:space="0" w:color="auto"/>
              <w:left w:val="single" w:sz="4" w:space="0" w:color="auto"/>
              <w:bottom w:val="single" w:sz="4" w:space="0" w:color="auto"/>
              <w:right w:val="single" w:sz="4" w:space="0" w:color="auto"/>
            </w:tcBorders>
            <w:vAlign w:val="center"/>
          </w:tcPr>
          <w:p w14:paraId="1F9BEE6F"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判　　　　　　　　定　　　　　　　　基　　　　　　　　準</w:t>
            </w:r>
          </w:p>
        </w:tc>
      </w:tr>
      <w:tr w:rsidR="00AF0869" w:rsidRPr="00AF0869" w14:paraId="1F9BEE77" w14:textId="77777777" w:rsidTr="000857BA">
        <w:trPr>
          <w:cantSplit/>
          <w:trHeight w:hRule="exact" w:val="2381"/>
          <w:jc w:val="center"/>
        </w:trPr>
        <w:tc>
          <w:tcPr>
            <w:tcW w:w="420" w:type="dxa"/>
            <w:vMerge w:val="restart"/>
            <w:tcBorders>
              <w:left w:val="single" w:sz="4" w:space="0" w:color="auto"/>
              <w:right w:val="single" w:sz="4" w:space="0" w:color="auto"/>
            </w:tcBorders>
            <w:textDirection w:val="tbRlV"/>
            <w:vAlign w:val="center"/>
          </w:tcPr>
          <w:p w14:paraId="1F9BEE71" w14:textId="77777777" w:rsidR="00E40A51" w:rsidRPr="00AF0869" w:rsidRDefault="00E40A51" w:rsidP="000857BA">
            <w:pPr>
              <w:autoSpaceDE w:val="0"/>
              <w:autoSpaceDN w:val="0"/>
              <w:spacing w:line="260" w:lineRule="exact"/>
              <w:jc w:val="center"/>
              <w:textAlignment w:val="center"/>
              <w:rPr>
                <w:snapToGrid w:val="0"/>
                <w:color w:val="000000" w:themeColor="text1"/>
                <w:kern w:val="0"/>
              </w:rPr>
            </w:pPr>
            <w:r w:rsidRPr="00AF0869">
              <w:rPr>
                <w:rFonts w:hint="eastAsia"/>
                <w:snapToGrid w:val="0"/>
                <w:color w:val="000000" w:themeColor="text1"/>
                <w:kern w:val="0"/>
              </w:rPr>
              <w:t>農　　　業　　　被　　　害</w:t>
            </w:r>
          </w:p>
        </w:tc>
        <w:tc>
          <w:tcPr>
            <w:tcW w:w="1050" w:type="dxa"/>
            <w:tcBorders>
              <w:top w:val="single" w:sz="4" w:space="0" w:color="auto"/>
              <w:left w:val="single" w:sz="4" w:space="0" w:color="auto"/>
              <w:bottom w:val="single" w:sz="4" w:space="0" w:color="auto"/>
              <w:right w:val="single" w:sz="4" w:space="0" w:color="auto"/>
            </w:tcBorders>
            <w:vAlign w:val="center"/>
          </w:tcPr>
          <w:p w14:paraId="1F9BEE72"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農作物</w:t>
            </w:r>
          </w:p>
        </w:tc>
        <w:tc>
          <w:tcPr>
            <w:tcW w:w="7140" w:type="dxa"/>
            <w:tcBorders>
              <w:top w:val="single" w:sz="4" w:space="0" w:color="auto"/>
              <w:left w:val="single" w:sz="4" w:space="0" w:color="auto"/>
              <w:bottom w:val="single" w:sz="4" w:space="0" w:color="auto"/>
              <w:right w:val="single" w:sz="4" w:space="0" w:color="auto"/>
            </w:tcBorders>
            <w:vAlign w:val="center"/>
          </w:tcPr>
          <w:p w14:paraId="1F9BEE73"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農作物の農地の流失、埋没等及び浸冠水・倒伏によって生じた被害をいう。</w:t>
            </w:r>
          </w:p>
          <w:p w14:paraId="1F9BEE74"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浸冠水とは、水、土砂等によって相当期間（２４時間以上）作物等が地面に倒れている状態をいう。</w:t>
            </w:r>
          </w:p>
          <w:p w14:paraId="1F9BEE75" w14:textId="77777777" w:rsidR="00E40A51" w:rsidRPr="00AF0869" w:rsidRDefault="00E40A51" w:rsidP="000857BA">
            <w:pPr>
              <w:wordWrap w:val="0"/>
              <w:autoSpaceDE w:val="0"/>
              <w:autoSpaceDN w:val="0"/>
              <w:spacing w:line="30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(2) 倒伏とは、風のため相当期間（２４時間以上）作物等が地面に倒れている状態をいう。</w:t>
            </w:r>
          </w:p>
          <w:p w14:paraId="1F9BEE76"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(3) 被害額の算出は、</w:t>
            </w:r>
            <w:r w:rsidRPr="00AF0869">
              <w:rPr>
                <w:rFonts w:ascii="ＭＳ 明朝" w:hAnsi="ＭＳ 明朝" w:hint="eastAsia"/>
                <w:snapToGrid w:val="0"/>
                <w:color w:val="000000" w:themeColor="text1"/>
              </w:rPr>
              <w:t>被害</w:t>
            </w:r>
            <w:r w:rsidRPr="00AF0869">
              <w:rPr>
                <w:rFonts w:ascii="ＭＳ 明朝" w:hint="eastAsia"/>
                <w:snapToGrid w:val="0"/>
                <w:color w:val="000000" w:themeColor="text1"/>
              </w:rPr>
              <w:t>を受けなかったとしたならば得たであろう金額を推定積算すること。</w:t>
            </w:r>
          </w:p>
        </w:tc>
      </w:tr>
      <w:tr w:rsidR="00AF0869" w:rsidRPr="00AF0869" w14:paraId="1F9BEE7C" w14:textId="77777777" w:rsidTr="000857BA">
        <w:trPr>
          <w:cantSplit/>
          <w:trHeight w:hRule="exact" w:val="964"/>
          <w:jc w:val="center"/>
        </w:trPr>
        <w:tc>
          <w:tcPr>
            <w:tcW w:w="420" w:type="dxa"/>
            <w:vMerge/>
            <w:tcBorders>
              <w:left w:val="single" w:sz="4" w:space="0" w:color="auto"/>
              <w:right w:val="single" w:sz="4" w:space="0" w:color="auto"/>
            </w:tcBorders>
            <w:textDirection w:val="tbRlV"/>
            <w:vAlign w:val="center"/>
          </w:tcPr>
          <w:p w14:paraId="1F9BEE78"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79" w14:textId="77777777" w:rsidR="00E40A51" w:rsidRPr="00AF0869" w:rsidRDefault="00E40A51" w:rsidP="000857BA">
            <w:pPr>
              <w:wordWrap w:val="0"/>
              <w:autoSpaceDE w:val="0"/>
              <w:autoSpaceDN w:val="0"/>
              <w:spacing w:line="300" w:lineRule="exact"/>
              <w:textAlignment w:val="center"/>
              <w:rPr>
                <w:snapToGrid w:val="0"/>
                <w:color w:val="000000" w:themeColor="text1"/>
                <w:kern w:val="0"/>
              </w:rPr>
            </w:pPr>
            <w:r w:rsidRPr="00AF0869">
              <w:rPr>
                <w:rFonts w:hint="eastAsia"/>
                <w:snapToGrid w:val="0"/>
                <w:color w:val="000000" w:themeColor="text1"/>
                <w:kern w:val="0"/>
              </w:rPr>
              <w:t>農業用施設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7A" w14:textId="22E8B81C"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頭首工、ため池、水路、揚水機、堤防、</w:t>
            </w:r>
            <w:r w:rsidRPr="00AF0869">
              <w:rPr>
                <w:rFonts w:ascii="ＭＳ 明朝" w:hAnsi="ＭＳ 明朝"/>
                <w:snapToGrid w:val="0"/>
                <w:color w:val="000000" w:themeColor="text1"/>
              </w:rPr>
              <w:t>農業用</w:t>
            </w:r>
            <w:r w:rsidRPr="00AF0869">
              <w:rPr>
                <w:rFonts w:ascii="ＭＳ 明朝" w:hAnsi="ＭＳ 明朝" w:hint="eastAsia"/>
                <w:snapToGrid w:val="0"/>
                <w:color w:val="000000" w:themeColor="text1"/>
              </w:rPr>
              <w:t>道路、橋梁その他農地保全施設の被害をいう。</w:t>
            </w:r>
          </w:p>
          <w:p w14:paraId="1F9BEE7B"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81" w14:textId="77777777" w:rsidTr="000857BA">
        <w:trPr>
          <w:cantSplit/>
          <w:trHeight w:hRule="exact" w:val="1304"/>
          <w:jc w:val="center"/>
        </w:trPr>
        <w:tc>
          <w:tcPr>
            <w:tcW w:w="420" w:type="dxa"/>
            <w:vMerge/>
            <w:tcBorders>
              <w:left w:val="single" w:sz="4" w:space="0" w:color="auto"/>
              <w:right w:val="single" w:sz="4" w:space="0" w:color="auto"/>
            </w:tcBorders>
            <w:textDirection w:val="tbRlV"/>
            <w:vAlign w:val="center"/>
          </w:tcPr>
          <w:p w14:paraId="1F9BEE7D"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7E"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rPr>
            </w:pPr>
            <w:r w:rsidRPr="00AF0869">
              <w:rPr>
                <w:rFonts w:hint="eastAsia"/>
                <w:snapToGrid w:val="0"/>
                <w:color w:val="000000" w:themeColor="text1"/>
                <w:kern w:val="0"/>
              </w:rPr>
              <w:t>共同利用施設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7F" w14:textId="77777777"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農業協同組合又は同連合会の所有する倉庫、農産物加工施設、共同作業場、産地市場施設、種苗施設、家畜繁殖施設、共同放牧施設、家畜診療施設等及び農家の共同所有に係る営農施設の被害をいう。</w:t>
            </w:r>
          </w:p>
          <w:p w14:paraId="1F9BEE80" w14:textId="77777777" w:rsidR="00E40A51" w:rsidRPr="00AF0869" w:rsidRDefault="00E40A51" w:rsidP="000857BA">
            <w:pPr>
              <w:wordWrap w:val="0"/>
              <w:autoSpaceDE w:val="0"/>
              <w:autoSpaceDN w:val="0"/>
              <w:spacing w:line="30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86" w14:textId="77777777" w:rsidTr="000857BA">
        <w:trPr>
          <w:cantSplit/>
          <w:trHeight w:hRule="exact" w:val="964"/>
          <w:jc w:val="center"/>
        </w:trPr>
        <w:tc>
          <w:tcPr>
            <w:tcW w:w="420" w:type="dxa"/>
            <w:vMerge/>
            <w:tcBorders>
              <w:left w:val="single" w:sz="4" w:space="0" w:color="auto"/>
              <w:right w:val="single" w:sz="4" w:space="0" w:color="auto"/>
            </w:tcBorders>
            <w:textDirection w:val="tbRlV"/>
            <w:vAlign w:val="center"/>
          </w:tcPr>
          <w:p w14:paraId="1F9BEE82"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83" w14:textId="77777777" w:rsidR="00E40A51" w:rsidRPr="00AF0869" w:rsidRDefault="00E40A51" w:rsidP="000857BA">
            <w:pPr>
              <w:wordWrap w:val="0"/>
              <w:autoSpaceDE w:val="0"/>
              <w:autoSpaceDN w:val="0"/>
              <w:spacing w:line="300" w:lineRule="exact"/>
              <w:textAlignment w:val="center"/>
              <w:rPr>
                <w:snapToGrid w:val="0"/>
                <w:color w:val="000000" w:themeColor="text1"/>
              </w:rPr>
            </w:pPr>
            <w:r w:rsidRPr="00AF0869">
              <w:rPr>
                <w:rFonts w:hint="eastAsia"/>
                <w:snapToGrid w:val="0"/>
                <w:color w:val="000000" w:themeColor="text1"/>
                <w:kern w:val="0"/>
              </w:rPr>
              <w:t>営農施設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84" w14:textId="77777777"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農家個人所有に係る農舎、サイロ倉庫、尿溜、堆肥舎、農業機械類、温室、育苗施設等の被害をいう。</w:t>
            </w:r>
          </w:p>
          <w:p w14:paraId="1F9BEE85" w14:textId="77777777" w:rsidR="00E40A51" w:rsidRPr="00AF0869" w:rsidRDefault="00E40A51" w:rsidP="000857BA">
            <w:pPr>
              <w:wordWrap w:val="0"/>
              <w:autoSpaceDE w:val="0"/>
              <w:autoSpaceDN w:val="0"/>
              <w:spacing w:line="30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8A" w14:textId="77777777" w:rsidTr="00BF75CB">
        <w:trPr>
          <w:cantSplit/>
          <w:trHeight w:hRule="exact" w:val="406"/>
          <w:jc w:val="center"/>
        </w:trPr>
        <w:tc>
          <w:tcPr>
            <w:tcW w:w="420" w:type="dxa"/>
            <w:vMerge/>
            <w:tcBorders>
              <w:left w:val="single" w:sz="4" w:space="0" w:color="auto"/>
              <w:right w:val="single" w:sz="4" w:space="0" w:color="auto"/>
            </w:tcBorders>
            <w:textDirection w:val="tbRlV"/>
            <w:vAlign w:val="center"/>
          </w:tcPr>
          <w:p w14:paraId="1F9BEE87"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88" w14:textId="77777777" w:rsidR="00E40A51" w:rsidRPr="00AF0869" w:rsidRDefault="00E40A51" w:rsidP="000857BA">
            <w:pPr>
              <w:wordWrap w:val="0"/>
              <w:autoSpaceDE w:val="0"/>
              <w:autoSpaceDN w:val="0"/>
              <w:spacing w:line="300" w:lineRule="exact"/>
              <w:textAlignment w:val="center"/>
              <w:rPr>
                <w:snapToGrid w:val="0"/>
                <w:color w:val="000000" w:themeColor="text1"/>
                <w:kern w:val="0"/>
              </w:rPr>
            </w:pPr>
            <w:r w:rsidRPr="00AF0869">
              <w:rPr>
                <w:rFonts w:hint="eastAsia"/>
                <w:snapToGrid w:val="0"/>
                <w:color w:val="000000" w:themeColor="text1"/>
                <w:kern w:val="0"/>
              </w:rPr>
              <w:t>畜産被害</w:t>
            </w:r>
          </w:p>
        </w:tc>
        <w:tc>
          <w:tcPr>
            <w:tcW w:w="7140" w:type="dxa"/>
            <w:tcBorders>
              <w:top w:val="single" w:sz="4" w:space="0" w:color="auto"/>
              <w:left w:val="single" w:sz="4" w:space="0" w:color="auto"/>
              <w:bottom w:val="single" w:sz="4" w:space="0" w:color="auto"/>
              <w:right w:val="single" w:sz="4" w:space="0" w:color="auto"/>
            </w:tcBorders>
            <w:vAlign w:val="center"/>
          </w:tcPr>
          <w:p w14:paraId="1F9BEE89" w14:textId="77777777" w:rsidR="00E40A51" w:rsidRPr="00AF0869" w:rsidRDefault="00E40A51" w:rsidP="00BF75CB">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施設以外の畜産被害で、家畜、畜舎等の被害をいう。</w:t>
            </w:r>
          </w:p>
        </w:tc>
      </w:tr>
      <w:tr w:rsidR="00AF0869" w:rsidRPr="00AF0869" w14:paraId="1F9BEE8E" w14:textId="77777777" w:rsidTr="000857BA">
        <w:trPr>
          <w:cantSplit/>
          <w:trHeight w:hRule="exact" w:val="400"/>
          <w:jc w:val="center"/>
        </w:trPr>
        <w:tc>
          <w:tcPr>
            <w:tcW w:w="420" w:type="dxa"/>
            <w:vMerge/>
            <w:tcBorders>
              <w:left w:val="single" w:sz="4" w:space="0" w:color="auto"/>
              <w:bottom w:val="single" w:sz="4" w:space="0" w:color="auto"/>
              <w:right w:val="single" w:sz="4" w:space="0" w:color="auto"/>
            </w:tcBorders>
            <w:textDirection w:val="tbRlV"/>
            <w:vAlign w:val="center"/>
          </w:tcPr>
          <w:p w14:paraId="1F9BEE8B"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8C"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rPr>
            </w:pPr>
            <w:r w:rsidRPr="00AF0869">
              <w:rPr>
                <w:rFonts w:hint="eastAsia"/>
                <w:snapToGrid w:val="0"/>
                <w:color w:val="000000" w:themeColor="text1"/>
                <w:kern w:val="0"/>
              </w:rPr>
              <w:t>その他</w:t>
            </w:r>
          </w:p>
        </w:tc>
        <w:tc>
          <w:tcPr>
            <w:tcW w:w="7140" w:type="dxa"/>
            <w:tcBorders>
              <w:top w:val="single" w:sz="4" w:space="0" w:color="auto"/>
              <w:left w:val="single" w:sz="4" w:space="0" w:color="auto"/>
              <w:bottom w:val="single" w:sz="4" w:space="0" w:color="auto"/>
              <w:right w:val="single" w:sz="4" w:space="0" w:color="auto"/>
            </w:tcBorders>
            <w:vAlign w:val="center"/>
          </w:tcPr>
          <w:p w14:paraId="1F9BEE8D" w14:textId="1E7AE979"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上記以外の農業被害、果樹（果実は含まない</w:t>
            </w:r>
            <w:r w:rsidR="003B0A2B" w:rsidRPr="00AF0869">
              <w:rPr>
                <w:rFonts w:ascii="ＭＳ 明朝" w:hAnsi="ＭＳ 明朝" w:hint="eastAsia"/>
                <w:snapToGrid w:val="0"/>
                <w:color w:val="000000" w:themeColor="text1"/>
              </w:rPr>
              <w:t>。</w:t>
            </w:r>
            <w:r w:rsidRPr="00AF0869">
              <w:rPr>
                <w:rFonts w:ascii="ＭＳ 明朝" w:hAnsi="ＭＳ 明朝" w:hint="eastAsia"/>
                <w:snapToGrid w:val="0"/>
                <w:color w:val="000000" w:themeColor="text1"/>
              </w:rPr>
              <w:t>）、草地畜産物等をいう。</w:t>
            </w:r>
          </w:p>
        </w:tc>
      </w:tr>
      <w:tr w:rsidR="00AF0869" w:rsidRPr="00AF0869" w14:paraId="1F9BEE93" w14:textId="77777777" w:rsidTr="000857BA">
        <w:trPr>
          <w:cantSplit/>
          <w:trHeight w:hRule="exact" w:val="1240"/>
          <w:jc w:val="center"/>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9BEE8F" w14:textId="77777777" w:rsidR="00E40A51" w:rsidRPr="00AF0869" w:rsidRDefault="00E40A51" w:rsidP="000857BA">
            <w:pPr>
              <w:wordWrap w:val="0"/>
              <w:autoSpaceDE w:val="0"/>
              <w:autoSpaceDN w:val="0"/>
              <w:spacing w:line="210" w:lineRule="exact"/>
              <w:ind w:left="100" w:right="100"/>
              <w:jc w:val="center"/>
              <w:textAlignment w:val="center"/>
              <w:rPr>
                <w:snapToGrid w:val="0"/>
                <w:color w:val="000000" w:themeColor="text1"/>
                <w:kern w:val="0"/>
              </w:rPr>
            </w:pPr>
            <w:r w:rsidRPr="00AF0869">
              <w:rPr>
                <w:rFonts w:hint="eastAsia"/>
                <w:snapToGrid w:val="0"/>
                <w:color w:val="000000" w:themeColor="text1"/>
                <w:kern w:val="0"/>
              </w:rPr>
              <w:t>土　木　被　害</w:t>
            </w:r>
          </w:p>
        </w:tc>
        <w:tc>
          <w:tcPr>
            <w:tcW w:w="1050" w:type="dxa"/>
            <w:tcBorders>
              <w:top w:val="single" w:sz="4" w:space="0" w:color="auto"/>
              <w:left w:val="single" w:sz="4" w:space="0" w:color="auto"/>
              <w:bottom w:val="single" w:sz="4" w:space="0" w:color="auto"/>
              <w:right w:val="single" w:sz="4" w:space="0" w:color="auto"/>
            </w:tcBorders>
            <w:vAlign w:val="center"/>
          </w:tcPr>
          <w:p w14:paraId="1F9BEE90"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rPr>
            </w:pPr>
            <w:r w:rsidRPr="00AF0869">
              <w:rPr>
                <w:rFonts w:hint="eastAsia"/>
                <w:snapToGrid w:val="0"/>
                <w:color w:val="000000" w:themeColor="text1"/>
                <w:kern w:val="0"/>
              </w:rPr>
              <w:t>河川</w:t>
            </w:r>
          </w:p>
        </w:tc>
        <w:tc>
          <w:tcPr>
            <w:tcW w:w="7140" w:type="dxa"/>
            <w:tcBorders>
              <w:top w:val="single" w:sz="4" w:space="0" w:color="auto"/>
              <w:left w:val="single" w:sz="4" w:space="0" w:color="auto"/>
              <w:bottom w:val="single" w:sz="4" w:space="0" w:color="auto"/>
              <w:right w:val="single" w:sz="4" w:space="0" w:color="auto"/>
            </w:tcBorders>
            <w:vAlign w:val="center"/>
          </w:tcPr>
          <w:p w14:paraId="1F9BEE91"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河川の維持管理上必要な堤防、護岸、水制・床止め又は沿岸を保全するため防護することを必要とする河岸等で復旧工事を要する程度の被害をいう。</w:t>
            </w:r>
          </w:p>
          <w:p w14:paraId="1F9BEE92"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AF0869" w:rsidRPr="00AF0869" w14:paraId="1F9BEE98" w14:textId="77777777" w:rsidTr="000857BA">
        <w:trPr>
          <w:cantSplit/>
          <w:trHeight w:hRule="exact" w:val="960"/>
          <w:jc w:val="center"/>
        </w:trPr>
        <w:tc>
          <w:tcPr>
            <w:tcW w:w="420" w:type="dxa"/>
            <w:vMerge/>
            <w:tcBorders>
              <w:left w:val="single" w:sz="4" w:space="0" w:color="auto"/>
              <w:bottom w:val="single" w:sz="4" w:space="0" w:color="auto"/>
              <w:right w:val="single" w:sz="4" w:space="0" w:color="auto"/>
            </w:tcBorders>
            <w:textDirection w:val="tbRlV"/>
            <w:vAlign w:val="center"/>
          </w:tcPr>
          <w:p w14:paraId="1F9BEE94" w14:textId="77777777" w:rsidR="00E40A51" w:rsidRPr="00AF0869" w:rsidRDefault="00E40A51" w:rsidP="000857BA">
            <w:pPr>
              <w:wordWrap w:val="0"/>
              <w:autoSpaceDE w:val="0"/>
              <w:autoSpaceDN w:val="0"/>
              <w:spacing w:line="26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95" w14:textId="77777777" w:rsidR="00E40A51" w:rsidRPr="00AF0869" w:rsidRDefault="00E40A51" w:rsidP="000857BA">
            <w:pPr>
              <w:wordWrap w:val="0"/>
              <w:autoSpaceDE w:val="0"/>
              <w:autoSpaceDN w:val="0"/>
              <w:spacing w:line="300" w:lineRule="exact"/>
              <w:textAlignment w:val="center"/>
              <w:rPr>
                <w:snapToGrid w:val="0"/>
                <w:color w:val="000000" w:themeColor="text1"/>
                <w:kern w:val="0"/>
              </w:rPr>
            </w:pPr>
            <w:r w:rsidRPr="00AF0869">
              <w:rPr>
                <w:rFonts w:hint="eastAsia"/>
                <w:snapToGrid w:val="0"/>
                <w:color w:val="000000" w:themeColor="text1"/>
                <w:kern w:val="0"/>
              </w:rPr>
              <w:t>海　　岸</w:t>
            </w:r>
          </w:p>
        </w:tc>
        <w:tc>
          <w:tcPr>
            <w:tcW w:w="7140" w:type="dxa"/>
            <w:tcBorders>
              <w:top w:val="single" w:sz="4" w:space="0" w:color="auto"/>
              <w:left w:val="single" w:sz="4" w:space="0" w:color="auto"/>
              <w:bottom w:val="single" w:sz="4" w:space="0" w:color="auto"/>
              <w:right w:val="single" w:sz="4" w:space="0" w:color="auto"/>
            </w:tcBorders>
            <w:vAlign w:val="center"/>
          </w:tcPr>
          <w:p w14:paraId="1F9BEE96"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海岸又はこれに設置する堤防、護岸、突堤その他海岸を防護することを必要とする海岸等で復旧工事を要する程度の被害をいう。</w:t>
            </w:r>
          </w:p>
          <w:p w14:paraId="1F9BEE97" w14:textId="77777777" w:rsidR="00E40A51" w:rsidRPr="00AF0869" w:rsidRDefault="00E40A51" w:rsidP="000857BA">
            <w:pPr>
              <w:wordWrap w:val="0"/>
              <w:autoSpaceDE w:val="0"/>
              <w:autoSpaceDN w:val="0"/>
              <w:spacing w:line="300" w:lineRule="exact"/>
              <w:ind w:firstLineChars="50" w:firstLine="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AF0869" w:rsidRPr="00AF0869" w14:paraId="1F9BEE9D" w14:textId="77777777" w:rsidTr="000857BA">
        <w:trPr>
          <w:cantSplit/>
          <w:trHeight w:hRule="exact" w:val="1240"/>
          <w:jc w:val="center"/>
        </w:trPr>
        <w:tc>
          <w:tcPr>
            <w:tcW w:w="420" w:type="dxa"/>
            <w:vMerge/>
            <w:tcBorders>
              <w:left w:val="single" w:sz="4" w:space="0" w:color="auto"/>
              <w:bottom w:val="single" w:sz="4" w:space="0" w:color="auto"/>
              <w:right w:val="single" w:sz="4" w:space="0" w:color="auto"/>
            </w:tcBorders>
            <w:textDirection w:val="tbRlV"/>
            <w:vAlign w:val="center"/>
          </w:tcPr>
          <w:p w14:paraId="1F9BEE99"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9A" w14:textId="77777777" w:rsidR="00E40A51" w:rsidRPr="00AF0869" w:rsidRDefault="00E40A51" w:rsidP="000857BA">
            <w:pPr>
              <w:wordWrap w:val="0"/>
              <w:autoSpaceDE w:val="0"/>
              <w:autoSpaceDN w:val="0"/>
              <w:spacing w:line="300" w:lineRule="exact"/>
              <w:textAlignment w:val="center"/>
              <w:rPr>
                <w:snapToGrid w:val="0"/>
                <w:color w:val="000000" w:themeColor="text1"/>
              </w:rPr>
            </w:pPr>
            <w:r w:rsidRPr="00AF0869">
              <w:rPr>
                <w:rFonts w:hint="eastAsia"/>
                <w:snapToGrid w:val="0"/>
                <w:color w:val="000000" w:themeColor="text1"/>
                <w:kern w:val="0"/>
              </w:rPr>
              <w:t>砂防設備</w:t>
            </w:r>
          </w:p>
        </w:tc>
        <w:tc>
          <w:tcPr>
            <w:tcW w:w="7140" w:type="dxa"/>
            <w:tcBorders>
              <w:top w:val="single" w:sz="4" w:space="0" w:color="auto"/>
              <w:left w:val="single" w:sz="4" w:space="0" w:color="auto"/>
              <w:bottom w:val="single" w:sz="4" w:space="0" w:color="auto"/>
              <w:right w:val="single" w:sz="4" w:space="0" w:color="auto"/>
            </w:tcBorders>
            <w:vAlign w:val="center"/>
          </w:tcPr>
          <w:p w14:paraId="1F9BEE9B"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砂防法第１条に規定する砂防設備、同法第３条の規定によって同法が準用される砂防の施設又は天然の河岸等で復旧工事を必要とする程度の被害をいう。</w:t>
            </w:r>
          </w:p>
          <w:p w14:paraId="1F9BEE9C"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AF0869" w:rsidRPr="00AF0869" w14:paraId="1F9BEEA2" w14:textId="77777777" w:rsidTr="000857BA">
        <w:trPr>
          <w:cantSplit/>
          <w:trHeight w:hRule="exact" w:val="960"/>
          <w:jc w:val="center"/>
        </w:trPr>
        <w:tc>
          <w:tcPr>
            <w:tcW w:w="420" w:type="dxa"/>
            <w:vMerge/>
            <w:tcBorders>
              <w:left w:val="single" w:sz="4" w:space="0" w:color="auto"/>
              <w:bottom w:val="single" w:sz="4" w:space="0" w:color="auto"/>
              <w:right w:val="single" w:sz="4" w:space="0" w:color="auto"/>
            </w:tcBorders>
            <w:textDirection w:val="tbRlV"/>
            <w:vAlign w:val="center"/>
          </w:tcPr>
          <w:p w14:paraId="1F9BEE9E"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9F" w14:textId="77777777" w:rsidR="00E40A51" w:rsidRPr="00AF0869" w:rsidRDefault="00E40A51" w:rsidP="000857BA">
            <w:pPr>
              <w:wordWrap w:val="0"/>
              <w:autoSpaceDE w:val="0"/>
              <w:autoSpaceDN w:val="0"/>
              <w:spacing w:line="300" w:lineRule="exact"/>
              <w:textAlignment w:val="center"/>
              <w:rPr>
                <w:snapToGrid w:val="0"/>
                <w:color w:val="000000" w:themeColor="text1"/>
                <w:kern w:val="0"/>
              </w:rPr>
            </w:pPr>
            <w:r w:rsidRPr="00AF0869">
              <w:rPr>
                <w:rFonts w:hint="eastAsia"/>
                <w:snapToGrid w:val="0"/>
                <w:color w:val="000000" w:themeColor="text1"/>
                <w:kern w:val="0"/>
              </w:rPr>
              <w:t>地すべり防止施設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A0"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地すべり等防止法第２条第３項に規定する地すべり防止施設で復旧工事を必要とする程度の被害をいう。</w:t>
            </w:r>
          </w:p>
          <w:p w14:paraId="1F9BEEA1"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AF0869" w:rsidRPr="00AF0869" w14:paraId="1F9BEEA7" w14:textId="77777777" w:rsidTr="000857BA">
        <w:trPr>
          <w:cantSplit/>
          <w:trHeight w:hRule="exact" w:val="960"/>
          <w:jc w:val="center"/>
        </w:trPr>
        <w:tc>
          <w:tcPr>
            <w:tcW w:w="420" w:type="dxa"/>
            <w:vMerge/>
            <w:tcBorders>
              <w:left w:val="single" w:sz="4" w:space="0" w:color="auto"/>
              <w:bottom w:val="single" w:sz="4" w:space="0" w:color="auto"/>
              <w:right w:val="single" w:sz="4" w:space="0" w:color="auto"/>
            </w:tcBorders>
            <w:textDirection w:val="tbRlV"/>
            <w:vAlign w:val="center"/>
          </w:tcPr>
          <w:p w14:paraId="1F9BEEA3"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A4" w14:textId="77777777" w:rsidR="00E40A51" w:rsidRPr="00AF0869" w:rsidRDefault="00E40A51" w:rsidP="000857BA">
            <w:pPr>
              <w:wordWrap w:val="0"/>
              <w:autoSpaceDE w:val="0"/>
              <w:autoSpaceDN w:val="0"/>
              <w:spacing w:line="300" w:lineRule="exact"/>
              <w:textAlignment w:val="center"/>
              <w:rPr>
                <w:snapToGrid w:val="0"/>
                <w:color w:val="000000" w:themeColor="text1"/>
                <w:kern w:val="0"/>
              </w:rPr>
            </w:pPr>
            <w:r w:rsidRPr="00AF0869">
              <w:rPr>
                <w:rFonts w:hint="eastAsia"/>
                <w:snapToGrid w:val="0"/>
                <w:color w:val="000000" w:themeColor="text1"/>
                <w:kern w:val="0"/>
              </w:rPr>
              <w:t>急傾斜地崩壊防止施　　設</w:t>
            </w:r>
          </w:p>
        </w:tc>
        <w:tc>
          <w:tcPr>
            <w:tcW w:w="7140" w:type="dxa"/>
            <w:tcBorders>
              <w:top w:val="single" w:sz="4" w:space="0" w:color="auto"/>
              <w:left w:val="single" w:sz="4" w:space="0" w:color="auto"/>
              <w:bottom w:val="single" w:sz="4" w:space="0" w:color="auto"/>
              <w:right w:val="single" w:sz="4" w:space="0" w:color="auto"/>
            </w:tcBorders>
            <w:vAlign w:val="center"/>
          </w:tcPr>
          <w:p w14:paraId="1F9BEEA5"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急傾斜地の崩壊による災害の防止に関する法律第２条第２項に規定する急傾斜地崩壊防止施設で復旧工事を必要とする程度の被害をいう。</w:t>
            </w:r>
          </w:p>
          <w:p w14:paraId="1F9BEEA6"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E40A51" w:rsidRPr="00AF0869" w14:paraId="1F9BEEAC" w14:textId="77777777" w:rsidTr="000857BA">
        <w:trPr>
          <w:cantSplit/>
          <w:trHeight w:hRule="exact" w:val="960"/>
          <w:jc w:val="center"/>
        </w:trPr>
        <w:tc>
          <w:tcPr>
            <w:tcW w:w="420" w:type="dxa"/>
            <w:vMerge/>
            <w:tcBorders>
              <w:left w:val="single" w:sz="4" w:space="0" w:color="auto"/>
              <w:bottom w:val="single" w:sz="4" w:space="0" w:color="auto"/>
              <w:right w:val="single" w:sz="4" w:space="0" w:color="auto"/>
            </w:tcBorders>
            <w:textDirection w:val="tbRlV"/>
            <w:vAlign w:val="center"/>
          </w:tcPr>
          <w:p w14:paraId="1F9BEEA8" w14:textId="77777777" w:rsidR="00E40A51" w:rsidRPr="00AF0869" w:rsidRDefault="00E40A51" w:rsidP="000857BA">
            <w:pPr>
              <w:wordWrap w:val="0"/>
              <w:autoSpaceDE w:val="0"/>
              <w:autoSpaceDN w:val="0"/>
              <w:spacing w:line="260" w:lineRule="exact"/>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A9"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rPr>
            </w:pPr>
            <w:r w:rsidRPr="00AF0869">
              <w:rPr>
                <w:rFonts w:hint="eastAsia"/>
                <w:snapToGrid w:val="0"/>
                <w:color w:val="000000" w:themeColor="text1"/>
                <w:kern w:val="0"/>
              </w:rPr>
              <w:t>道路</w:t>
            </w:r>
          </w:p>
        </w:tc>
        <w:tc>
          <w:tcPr>
            <w:tcW w:w="7140" w:type="dxa"/>
            <w:tcBorders>
              <w:top w:val="single" w:sz="4" w:space="0" w:color="auto"/>
              <w:left w:val="single" w:sz="4" w:space="0" w:color="auto"/>
              <w:bottom w:val="single" w:sz="4" w:space="0" w:color="auto"/>
              <w:right w:val="single" w:sz="4" w:space="0" w:color="auto"/>
            </w:tcBorders>
            <w:vAlign w:val="center"/>
          </w:tcPr>
          <w:p w14:paraId="1F9BEEAA"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道路法に基づき道路管理者が維持管理を行っている、道路法第２条の道路の損壊が、復旧工事を要する程度の被害をいう。</w:t>
            </w:r>
          </w:p>
          <w:p w14:paraId="1F9BEEAB"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bl>
    <w:p w14:paraId="1F9BEEAD" w14:textId="77777777" w:rsidR="00E40A51" w:rsidRPr="00AF0869" w:rsidRDefault="00E40A51" w:rsidP="00E40A51">
      <w:pPr>
        <w:wordWrap w:val="0"/>
        <w:autoSpaceDE w:val="0"/>
        <w:autoSpaceDN w:val="0"/>
        <w:spacing w:line="300" w:lineRule="exact"/>
        <w:textAlignment w:val="center"/>
        <w:rPr>
          <w:snapToGrid w:val="0"/>
          <w:color w:val="000000" w:themeColor="text1"/>
        </w:rPr>
      </w:pPr>
    </w:p>
    <w:p w14:paraId="1F9BEEAE" w14:textId="77777777" w:rsidR="00E40A51" w:rsidRPr="00AF0869" w:rsidRDefault="00E40A51" w:rsidP="00E40A51">
      <w:pPr>
        <w:wordWrap w:val="0"/>
        <w:autoSpaceDE w:val="0"/>
        <w:autoSpaceDN w:val="0"/>
        <w:textAlignment w:val="center"/>
        <w:rPr>
          <w:snapToGrid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7140"/>
      </w:tblGrid>
      <w:tr w:rsidR="00AF0869" w:rsidRPr="00AF0869" w14:paraId="1F9BEEB1" w14:textId="77777777" w:rsidTr="000857BA">
        <w:trPr>
          <w:cantSplit/>
          <w:trHeight w:hRule="exact" w:val="388"/>
          <w:jc w:val="center"/>
        </w:trPr>
        <w:tc>
          <w:tcPr>
            <w:tcW w:w="1470" w:type="dxa"/>
            <w:gridSpan w:val="2"/>
            <w:tcBorders>
              <w:top w:val="single" w:sz="4" w:space="0" w:color="auto"/>
              <w:left w:val="single" w:sz="4" w:space="0" w:color="auto"/>
              <w:bottom w:val="nil"/>
              <w:right w:val="single" w:sz="4" w:space="0" w:color="auto"/>
            </w:tcBorders>
            <w:vAlign w:val="center"/>
          </w:tcPr>
          <w:p w14:paraId="1F9BEEAF"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lastRenderedPageBreak/>
              <w:t>被害区分</w:t>
            </w:r>
          </w:p>
        </w:tc>
        <w:tc>
          <w:tcPr>
            <w:tcW w:w="7140" w:type="dxa"/>
            <w:tcBorders>
              <w:top w:val="single" w:sz="4" w:space="0" w:color="auto"/>
              <w:left w:val="single" w:sz="4" w:space="0" w:color="auto"/>
              <w:bottom w:val="nil"/>
              <w:right w:val="single" w:sz="4" w:space="0" w:color="auto"/>
            </w:tcBorders>
            <w:vAlign w:val="center"/>
          </w:tcPr>
          <w:p w14:paraId="1F9BEEB0" w14:textId="77777777" w:rsidR="00E40A51" w:rsidRPr="00AF0869" w:rsidRDefault="00E40A51" w:rsidP="000857BA">
            <w:pPr>
              <w:autoSpaceDE w:val="0"/>
              <w:autoSpaceDN w:val="0"/>
              <w:spacing w:line="300" w:lineRule="exact"/>
              <w:jc w:val="center"/>
              <w:textAlignment w:val="center"/>
              <w:rPr>
                <w:rFonts w:ascii="ＭＳ 明朝"/>
                <w:snapToGrid w:val="0"/>
                <w:color w:val="000000" w:themeColor="text1"/>
                <w:u w:val="single"/>
              </w:rPr>
            </w:pPr>
            <w:r w:rsidRPr="00AF0869">
              <w:rPr>
                <w:rFonts w:ascii="ＭＳ 明朝" w:hint="eastAsia"/>
                <w:snapToGrid w:val="0"/>
                <w:color w:val="000000" w:themeColor="text1"/>
              </w:rPr>
              <w:t>判　　　　　　　　定　　　　　　　　基　　　　　　　　準</w:t>
            </w:r>
          </w:p>
        </w:tc>
      </w:tr>
      <w:tr w:rsidR="00AF0869" w:rsidRPr="00AF0869" w14:paraId="1F9BEEB6" w14:textId="77777777" w:rsidTr="000857BA">
        <w:trPr>
          <w:cantSplit/>
          <w:trHeight w:hRule="exact" w:val="907"/>
          <w:jc w:val="center"/>
        </w:trPr>
        <w:tc>
          <w:tcPr>
            <w:tcW w:w="420" w:type="dxa"/>
            <w:vMerge w:val="restart"/>
            <w:tcBorders>
              <w:top w:val="single" w:sz="4" w:space="0" w:color="auto"/>
              <w:left w:val="single" w:sz="4" w:space="0" w:color="auto"/>
              <w:right w:val="single" w:sz="4" w:space="0" w:color="auto"/>
            </w:tcBorders>
            <w:textDirection w:val="tbRlV"/>
            <w:vAlign w:val="center"/>
          </w:tcPr>
          <w:p w14:paraId="1F9BEEB2" w14:textId="77777777" w:rsidR="00E40A51" w:rsidRPr="00AF0869" w:rsidRDefault="00E40A51" w:rsidP="000857BA">
            <w:pPr>
              <w:autoSpaceDE w:val="0"/>
              <w:autoSpaceDN w:val="0"/>
              <w:spacing w:line="280" w:lineRule="exact"/>
              <w:jc w:val="center"/>
              <w:textAlignment w:val="center"/>
              <w:rPr>
                <w:snapToGrid w:val="0"/>
                <w:color w:val="000000" w:themeColor="text1"/>
                <w:kern w:val="0"/>
              </w:rPr>
            </w:pPr>
            <w:r w:rsidRPr="00AF0869">
              <w:rPr>
                <w:rFonts w:hint="eastAsia"/>
                <w:snapToGrid w:val="0"/>
                <w:color w:val="000000" w:themeColor="text1"/>
                <w:kern w:val="0"/>
              </w:rPr>
              <w:t>土　　木　　被　　害</w:t>
            </w:r>
          </w:p>
        </w:tc>
        <w:tc>
          <w:tcPr>
            <w:tcW w:w="1050" w:type="dxa"/>
            <w:tcBorders>
              <w:top w:val="single" w:sz="4" w:space="0" w:color="auto"/>
              <w:left w:val="single" w:sz="4" w:space="0" w:color="auto"/>
              <w:bottom w:val="nil"/>
              <w:right w:val="single" w:sz="4" w:space="0" w:color="auto"/>
            </w:tcBorders>
            <w:vAlign w:val="center"/>
          </w:tcPr>
          <w:p w14:paraId="1F9BEEB3"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rPr>
            </w:pPr>
            <w:r w:rsidRPr="00AF0869">
              <w:rPr>
                <w:rFonts w:hint="eastAsia"/>
                <w:snapToGrid w:val="0"/>
                <w:color w:val="000000" w:themeColor="text1"/>
                <w:kern w:val="0"/>
              </w:rPr>
              <w:t>橋梁</w:t>
            </w:r>
          </w:p>
        </w:tc>
        <w:tc>
          <w:tcPr>
            <w:tcW w:w="7140" w:type="dxa"/>
            <w:tcBorders>
              <w:top w:val="single" w:sz="4" w:space="0" w:color="auto"/>
              <w:left w:val="single" w:sz="4" w:space="0" w:color="auto"/>
              <w:bottom w:val="nil"/>
              <w:right w:val="single" w:sz="4" w:space="0" w:color="auto"/>
            </w:tcBorders>
            <w:vAlign w:val="center"/>
          </w:tcPr>
          <w:p w14:paraId="1F9BEEB4"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道路法に基づき道路管理者が維持管理を行っている、道路法第２条の道路を形成する橋が流失又は損壊し、復旧工事を要する程度の被害をいう。</w:t>
            </w:r>
          </w:p>
          <w:p w14:paraId="1F9BEEB5" w14:textId="77777777" w:rsidR="00E40A51" w:rsidRPr="00AF0869" w:rsidRDefault="00E40A51" w:rsidP="000857BA">
            <w:pPr>
              <w:wordWrap w:val="0"/>
              <w:autoSpaceDE w:val="0"/>
              <w:autoSpaceDN w:val="0"/>
              <w:spacing w:line="30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(1) 被害額の算出は、復旧に要する経費を計上すること。</w:t>
            </w:r>
          </w:p>
        </w:tc>
      </w:tr>
      <w:tr w:rsidR="00AF0869" w:rsidRPr="00AF0869" w14:paraId="1F9BEEBA" w14:textId="77777777" w:rsidTr="000857BA">
        <w:trPr>
          <w:cantSplit/>
          <w:trHeight w:hRule="exact" w:val="624"/>
          <w:jc w:val="center"/>
        </w:trPr>
        <w:tc>
          <w:tcPr>
            <w:tcW w:w="420" w:type="dxa"/>
            <w:vMerge/>
            <w:tcBorders>
              <w:left w:val="single" w:sz="4" w:space="0" w:color="auto"/>
              <w:right w:val="single" w:sz="4" w:space="0" w:color="auto"/>
            </w:tcBorders>
            <w:textDirection w:val="tbRlV"/>
            <w:vAlign w:val="center"/>
          </w:tcPr>
          <w:p w14:paraId="1F9BEEB7"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EB8"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kern w:val="0"/>
              </w:rPr>
            </w:pPr>
            <w:r w:rsidRPr="00AF0869">
              <w:rPr>
                <w:rFonts w:hint="eastAsia"/>
                <w:snapToGrid w:val="0"/>
                <w:color w:val="000000" w:themeColor="text1"/>
                <w:kern w:val="0"/>
              </w:rPr>
              <w:t>港湾</w:t>
            </w:r>
          </w:p>
        </w:tc>
        <w:tc>
          <w:tcPr>
            <w:tcW w:w="7140" w:type="dxa"/>
            <w:tcBorders>
              <w:top w:val="single" w:sz="4" w:space="0" w:color="auto"/>
              <w:left w:val="single" w:sz="4" w:space="0" w:color="auto"/>
              <w:bottom w:val="nil"/>
              <w:right w:val="single" w:sz="4" w:space="0" w:color="auto"/>
            </w:tcBorders>
            <w:vAlign w:val="center"/>
          </w:tcPr>
          <w:p w14:paraId="1F9BEEB9" w14:textId="77777777" w:rsidR="00E40A51" w:rsidRPr="00AF0869" w:rsidRDefault="00E40A51" w:rsidP="000857BA">
            <w:pPr>
              <w:wordWrap w:val="0"/>
              <w:autoSpaceDE w:val="0"/>
              <w:autoSpaceDN w:val="0"/>
              <w:spacing w:line="30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港湾法第２条第５項に基づく水域施設、外郭施設、係留施設等で復旧工事を要する程度の被害をいう。</w:t>
            </w:r>
          </w:p>
        </w:tc>
      </w:tr>
      <w:tr w:rsidR="00AF0869" w:rsidRPr="00AF0869" w14:paraId="1F9BEEBF" w14:textId="77777777" w:rsidTr="000857BA">
        <w:trPr>
          <w:cantSplit/>
          <w:trHeight w:hRule="exact" w:val="907"/>
          <w:jc w:val="center"/>
        </w:trPr>
        <w:tc>
          <w:tcPr>
            <w:tcW w:w="420" w:type="dxa"/>
            <w:vMerge/>
            <w:tcBorders>
              <w:left w:val="single" w:sz="4" w:space="0" w:color="auto"/>
              <w:right w:val="single" w:sz="4" w:space="0" w:color="auto"/>
            </w:tcBorders>
            <w:textDirection w:val="tbRlV"/>
            <w:vAlign w:val="center"/>
          </w:tcPr>
          <w:p w14:paraId="1F9BEEBB"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EBC"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kern w:val="0"/>
              </w:rPr>
            </w:pPr>
            <w:r w:rsidRPr="00AF0869">
              <w:rPr>
                <w:rFonts w:hint="eastAsia"/>
                <w:snapToGrid w:val="0"/>
                <w:color w:val="000000" w:themeColor="text1"/>
                <w:kern w:val="0"/>
              </w:rPr>
              <w:t>漁港</w:t>
            </w:r>
          </w:p>
        </w:tc>
        <w:tc>
          <w:tcPr>
            <w:tcW w:w="7140" w:type="dxa"/>
            <w:tcBorders>
              <w:top w:val="single" w:sz="4" w:space="0" w:color="auto"/>
              <w:left w:val="single" w:sz="4" w:space="0" w:color="auto"/>
              <w:bottom w:val="nil"/>
              <w:right w:val="single" w:sz="4" w:space="0" w:color="auto"/>
            </w:tcBorders>
            <w:vAlign w:val="center"/>
          </w:tcPr>
          <w:p w14:paraId="1F9BEEBD" w14:textId="77777777"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漁港漁場整備法第３条に規定する基本施設又は漁港の利用及び管理上重要な輸送施設。</w:t>
            </w:r>
          </w:p>
          <w:p w14:paraId="1F9BEEBE" w14:textId="77777777" w:rsidR="00E40A51" w:rsidRPr="00AF0869" w:rsidRDefault="00E40A51" w:rsidP="000857BA">
            <w:pPr>
              <w:wordWrap w:val="0"/>
              <w:autoSpaceDE w:val="0"/>
              <w:autoSpaceDN w:val="0"/>
              <w:spacing w:line="30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C4" w14:textId="77777777" w:rsidTr="000857BA">
        <w:trPr>
          <w:cantSplit/>
          <w:trHeight w:hRule="exact" w:val="695"/>
          <w:jc w:val="center"/>
        </w:trPr>
        <w:tc>
          <w:tcPr>
            <w:tcW w:w="420" w:type="dxa"/>
            <w:vMerge/>
            <w:tcBorders>
              <w:left w:val="single" w:sz="4" w:space="0" w:color="auto"/>
              <w:right w:val="single" w:sz="4" w:space="0" w:color="auto"/>
            </w:tcBorders>
            <w:textDirection w:val="tbRlV"/>
            <w:vAlign w:val="center"/>
          </w:tcPr>
          <w:p w14:paraId="1F9BEEC0"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EC1" w14:textId="77777777" w:rsidR="00E40A51" w:rsidRPr="00AF0869" w:rsidRDefault="00E40A51" w:rsidP="000857BA">
            <w:pPr>
              <w:wordWrap w:val="0"/>
              <w:autoSpaceDE w:val="0"/>
              <w:autoSpaceDN w:val="0"/>
              <w:spacing w:line="300" w:lineRule="exact"/>
              <w:jc w:val="distribute"/>
              <w:textAlignment w:val="center"/>
              <w:rPr>
                <w:snapToGrid w:val="0"/>
                <w:color w:val="000000" w:themeColor="text1"/>
                <w:kern w:val="0"/>
              </w:rPr>
            </w:pPr>
            <w:r w:rsidRPr="00AF0869">
              <w:rPr>
                <w:rFonts w:hint="eastAsia"/>
                <w:snapToGrid w:val="0"/>
                <w:color w:val="000000" w:themeColor="text1"/>
                <w:kern w:val="0"/>
              </w:rPr>
              <w:t>下水道</w:t>
            </w:r>
          </w:p>
        </w:tc>
        <w:tc>
          <w:tcPr>
            <w:tcW w:w="7140" w:type="dxa"/>
            <w:tcBorders>
              <w:top w:val="single" w:sz="4" w:space="0" w:color="auto"/>
              <w:left w:val="single" w:sz="4" w:space="0" w:color="auto"/>
              <w:bottom w:val="nil"/>
              <w:right w:val="single" w:sz="4" w:space="0" w:color="auto"/>
            </w:tcBorders>
            <w:vAlign w:val="center"/>
          </w:tcPr>
          <w:p w14:paraId="1F9BEEC2" w14:textId="77777777" w:rsidR="00E40A51" w:rsidRPr="00AF0869" w:rsidRDefault="00E40A51" w:rsidP="000857BA">
            <w:pPr>
              <w:wordWrap w:val="0"/>
              <w:autoSpaceDE w:val="0"/>
              <w:autoSpaceDN w:val="0"/>
              <w:spacing w:line="30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下水道法に規定する公共下水道、流域下水道、都市下水路。</w:t>
            </w:r>
          </w:p>
          <w:p w14:paraId="1F9BEEC3" w14:textId="77777777" w:rsidR="00E40A51" w:rsidRPr="00AF0869" w:rsidRDefault="00E40A51" w:rsidP="000857BA">
            <w:pPr>
              <w:wordWrap w:val="0"/>
              <w:autoSpaceDE w:val="0"/>
              <w:autoSpaceDN w:val="0"/>
              <w:spacing w:line="30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C9" w14:textId="77777777" w:rsidTr="000857BA">
        <w:trPr>
          <w:cantSplit/>
          <w:trHeight w:hRule="exact" w:val="1191"/>
          <w:jc w:val="center"/>
        </w:trPr>
        <w:tc>
          <w:tcPr>
            <w:tcW w:w="420" w:type="dxa"/>
            <w:vMerge/>
            <w:tcBorders>
              <w:left w:val="single" w:sz="4" w:space="0" w:color="auto"/>
              <w:bottom w:val="single" w:sz="4" w:space="0" w:color="auto"/>
              <w:right w:val="single" w:sz="4" w:space="0" w:color="auto"/>
            </w:tcBorders>
            <w:textDirection w:val="tbRlV"/>
            <w:vAlign w:val="center"/>
          </w:tcPr>
          <w:p w14:paraId="1F9BEEC5"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EC6"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hint="eastAsia"/>
                <w:snapToGrid w:val="0"/>
                <w:color w:val="000000" w:themeColor="text1"/>
                <w:kern w:val="0"/>
              </w:rPr>
              <w:t>公　　園</w:t>
            </w:r>
          </w:p>
        </w:tc>
        <w:tc>
          <w:tcPr>
            <w:tcW w:w="7140" w:type="dxa"/>
            <w:tcBorders>
              <w:top w:val="single" w:sz="4" w:space="0" w:color="auto"/>
              <w:left w:val="single" w:sz="4" w:space="0" w:color="auto"/>
              <w:bottom w:val="nil"/>
              <w:right w:val="single" w:sz="4" w:space="0" w:color="auto"/>
            </w:tcBorders>
            <w:vAlign w:val="center"/>
          </w:tcPr>
          <w:p w14:paraId="1F9BEEC7"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都市公園法施行令第３１条各号に掲げる施設（主務大臣の指定するもの（植栽・いけがき）を除く。）で都市公園法第２条第１項に規定する都市公園に設けられたもの。</w:t>
            </w:r>
          </w:p>
          <w:p w14:paraId="1F9BEEC8"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CF" w14:textId="77777777" w:rsidTr="000857BA">
        <w:trPr>
          <w:cantSplit/>
          <w:trHeight w:hRule="exact" w:val="1505"/>
          <w:jc w:val="center"/>
        </w:trPr>
        <w:tc>
          <w:tcPr>
            <w:tcW w:w="420" w:type="dxa"/>
            <w:vMerge w:val="restart"/>
            <w:tcBorders>
              <w:top w:val="single" w:sz="4" w:space="0" w:color="auto"/>
              <w:left w:val="single" w:sz="4" w:space="0" w:color="auto"/>
              <w:right w:val="single" w:sz="4" w:space="0" w:color="auto"/>
            </w:tcBorders>
            <w:textDirection w:val="tbRlV"/>
            <w:vAlign w:val="center"/>
          </w:tcPr>
          <w:p w14:paraId="1F9BEECA"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r w:rsidRPr="00AF0869">
              <w:rPr>
                <w:snapToGrid w:val="0"/>
                <w:color w:val="000000" w:themeColor="text1"/>
                <w:kern w:val="0"/>
              </w:rPr>
              <w:br w:type="page"/>
            </w:r>
            <w:r w:rsidRPr="00AF0869">
              <w:rPr>
                <w:rFonts w:hint="eastAsia"/>
                <w:snapToGrid w:val="0"/>
                <w:color w:val="000000" w:themeColor="text1"/>
                <w:kern w:val="0"/>
              </w:rPr>
              <w:t>水　産　被　害</w:t>
            </w:r>
          </w:p>
        </w:tc>
        <w:tc>
          <w:tcPr>
            <w:tcW w:w="1050" w:type="dxa"/>
            <w:tcBorders>
              <w:top w:val="single" w:sz="4" w:space="0" w:color="auto"/>
              <w:left w:val="single" w:sz="4" w:space="0" w:color="auto"/>
              <w:bottom w:val="single" w:sz="4" w:space="0" w:color="auto"/>
              <w:right w:val="single" w:sz="4" w:space="0" w:color="auto"/>
            </w:tcBorders>
            <w:vAlign w:val="center"/>
          </w:tcPr>
          <w:p w14:paraId="1F9BEECB"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rPr>
              <w:t>漁　　船</w:t>
            </w:r>
          </w:p>
        </w:tc>
        <w:tc>
          <w:tcPr>
            <w:tcW w:w="7140" w:type="dxa"/>
            <w:tcBorders>
              <w:top w:val="single" w:sz="4" w:space="0" w:color="auto"/>
              <w:left w:val="single" w:sz="4" w:space="0" w:color="auto"/>
              <w:bottom w:val="single" w:sz="4" w:space="0" w:color="auto"/>
              <w:right w:val="single" w:sz="4" w:space="0" w:color="auto"/>
            </w:tcBorders>
            <w:vAlign w:val="center"/>
          </w:tcPr>
          <w:p w14:paraId="1F9BEECC"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動力船及び無動力船の沈没流出、破損（大破、中破、小破）の被害をいう。</w:t>
            </w:r>
          </w:p>
          <w:p w14:paraId="1F9BEECD" w14:textId="1D7A6F31" w:rsidR="00E40A51" w:rsidRPr="00AF0869" w:rsidRDefault="00E40A51" w:rsidP="000857BA">
            <w:pPr>
              <w:wordWrap w:val="0"/>
              <w:autoSpaceDE w:val="0"/>
              <w:autoSpaceDN w:val="0"/>
              <w:spacing w:line="280" w:lineRule="exact"/>
              <w:ind w:leftChars="50" w:left="525" w:hangingChars="200" w:hanging="420"/>
              <w:textAlignment w:val="center"/>
              <w:rPr>
                <w:rFonts w:ascii="ＭＳ 明朝"/>
                <w:snapToGrid w:val="0"/>
                <w:color w:val="000000" w:themeColor="text1"/>
              </w:rPr>
            </w:pPr>
            <w:r w:rsidRPr="00AF0869">
              <w:rPr>
                <w:rFonts w:ascii="ＭＳ 明朝" w:hint="eastAsia"/>
                <w:snapToGrid w:val="0"/>
                <w:color w:val="000000" w:themeColor="text1"/>
              </w:rPr>
              <w:t>(1) 港内等における沈没は、引</w:t>
            </w:r>
            <w:r w:rsidR="003B0A2B" w:rsidRPr="00AF0869">
              <w:rPr>
                <w:rFonts w:ascii="ＭＳ 明朝" w:hint="eastAsia"/>
                <w:snapToGrid w:val="0"/>
                <w:color w:val="000000" w:themeColor="text1"/>
              </w:rPr>
              <w:t>き</w:t>
            </w:r>
            <w:r w:rsidRPr="00AF0869">
              <w:rPr>
                <w:rFonts w:ascii="ＭＳ 明朝" w:hint="eastAsia"/>
                <w:snapToGrid w:val="0"/>
                <w:color w:val="000000" w:themeColor="text1"/>
              </w:rPr>
              <w:t>上げてみて今後使用できる状態であれば破損として取り扱う。</w:t>
            </w:r>
          </w:p>
          <w:p w14:paraId="1F9BEECE" w14:textId="77777777" w:rsidR="00E40A51" w:rsidRPr="00AF0869" w:rsidRDefault="00E40A51" w:rsidP="000857BA">
            <w:pPr>
              <w:wordWrap w:val="0"/>
              <w:autoSpaceDE w:val="0"/>
              <w:autoSpaceDN w:val="0"/>
              <w:spacing w:line="280" w:lineRule="exact"/>
              <w:ind w:leftChars="50" w:left="210" w:hangingChars="50" w:hanging="105"/>
              <w:textAlignment w:val="center"/>
              <w:rPr>
                <w:rFonts w:ascii="ＭＳ 明朝"/>
                <w:snapToGrid w:val="0"/>
                <w:color w:val="000000" w:themeColor="text1"/>
              </w:rPr>
            </w:pPr>
            <w:r w:rsidRPr="00AF0869">
              <w:rPr>
                <w:rFonts w:ascii="ＭＳ 明朝" w:hint="eastAsia"/>
                <w:snapToGrid w:val="0"/>
                <w:color w:val="000000" w:themeColor="text1"/>
              </w:rPr>
              <w:t>(2) 被害額の算出は、被害漁船の再取得価額又は復旧額とする。</w:t>
            </w:r>
          </w:p>
        </w:tc>
      </w:tr>
      <w:tr w:rsidR="00AF0869" w:rsidRPr="00AF0869" w14:paraId="1F9BEED4" w14:textId="77777777" w:rsidTr="000857BA">
        <w:trPr>
          <w:cantSplit/>
          <w:trHeight w:hRule="exact" w:val="983"/>
          <w:jc w:val="center"/>
        </w:trPr>
        <w:tc>
          <w:tcPr>
            <w:tcW w:w="420" w:type="dxa"/>
            <w:vMerge/>
            <w:tcBorders>
              <w:top w:val="single" w:sz="4" w:space="0" w:color="auto"/>
              <w:left w:val="single" w:sz="4" w:space="0" w:color="auto"/>
              <w:right w:val="single" w:sz="4" w:space="0" w:color="auto"/>
            </w:tcBorders>
            <w:textDirection w:val="tbRlV"/>
            <w:vAlign w:val="center"/>
          </w:tcPr>
          <w:p w14:paraId="1F9BEED0"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D1"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hint="eastAsia"/>
                <w:snapToGrid w:val="0"/>
                <w:color w:val="000000" w:themeColor="text1"/>
                <w:kern w:val="0"/>
              </w:rPr>
              <w:t>漁港施設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D2"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外郭施設、係留施設、水域施設で水産業協同組合の維持管理に属するもの。</w:t>
            </w:r>
          </w:p>
          <w:p w14:paraId="1F9BEED3"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被害額の算出は、再取得価額又は復旧額とする。</w:t>
            </w:r>
          </w:p>
        </w:tc>
      </w:tr>
      <w:tr w:rsidR="00AF0869" w:rsidRPr="00AF0869" w14:paraId="1F9BEED9" w14:textId="77777777" w:rsidTr="000857BA">
        <w:trPr>
          <w:cantSplit/>
          <w:trHeight w:hRule="exact" w:val="1511"/>
          <w:jc w:val="center"/>
        </w:trPr>
        <w:tc>
          <w:tcPr>
            <w:tcW w:w="420" w:type="dxa"/>
            <w:vMerge/>
            <w:tcBorders>
              <w:top w:val="single" w:sz="4" w:space="0" w:color="auto"/>
              <w:left w:val="single" w:sz="4" w:space="0" w:color="auto"/>
              <w:right w:val="single" w:sz="4" w:space="0" w:color="auto"/>
            </w:tcBorders>
            <w:textDirection w:val="tbRlV"/>
            <w:vAlign w:val="center"/>
          </w:tcPr>
          <w:p w14:paraId="1F9BEED5"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D6"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共同利用施　　設</w:t>
            </w:r>
          </w:p>
        </w:tc>
        <w:tc>
          <w:tcPr>
            <w:tcW w:w="7140" w:type="dxa"/>
            <w:tcBorders>
              <w:top w:val="single" w:sz="4" w:space="0" w:color="auto"/>
              <w:left w:val="single" w:sz="4" w:space="0" w:color="auto"/>
              <w:bottom w:val="single" w:sz="4" w:space="0" w:color="auto"/>
              <w:right w:val="single" w:sz="4" w:space="0" w:color="auto"/>
            </w:tcBorders>
            <w:vAlign w:val="center"/>
          </w:tcPr>
          <w:p w14:paraId="1F9BEED7" w14:textId="68FA15CB"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水産業協同組合、同連合会又は地方公共団体の所有する施設で漁業者の共同利用に供する水産倉庫、加工施設、作業所、荷さばき所、養殖施設、通信施設、給水施設、給油施設、製氷・冷凍・冷蔵施設</w:t>
            </w:r>
            <w:r w:rsidR="003B0A2B" w:rsidRPr="00AF0869">
              <w:rPr>
                <w:rFonts w:ascii="ＭＳ 明朝" w:hAnsi="ＭＳ 明朝" w:hint="eastAsia"/>
                <w:snapToGrid w:val="0"/>
                <w:color w:val="000000" w:themeColor="text1"/>
              </w:rPr>
              <w:t>、</w:t>
            </w:r>
            <w:r w:rsidRPr="00AF0869">
              <w:rPr>
                <w:rFonts w:asciiTheme="minorEastAsia" w:eastAsiaTheme="minorEastAsia" w:hAnsiTheme="minorEastAsia" w:hint="eastAsia"/>
                <w:snapToGrid w:val="0"/>
                <w:color w:val="000000" w:themeColor="text1"/>
              </w:rPr>
              <w:t>干場</w:t>
            </w:r>
            <w:r w:rsidR="003B0A2B" w:rsidRPr="00AF0869">
              <w:rPr>
                <w:rFonts w:ascii="ＭＳ 明朝" w:hAnsi="ＭＳ 明朝" w:hint="eastAsia"/>
                <w:snapToGrid w:val="0"/>
                <w:color w:val="000000" w:themeColor="text1"/>
              </w:rPr>
              <w:t>、</w:t>
            </w:r>
            <w:r w:rsidRPr="00AF0869">
              <w:rPr>
                <w:rFonts w:asciiTheme="minorEastAsia" w:eastAsiaTheme="minorEastAsia" w:hAnsiTheme="minorEastAsia" w:hint="eastAsia"/>
                <w:snapToGrid w:val="0"/>
                <w:color w:val="000000" w:themeColor="text1"/>
              </w:rPr>
              <w:t>船揚場等をいう。</w:t>
            </w:r>
          </w:p>
          <w:p w14:paraId="1F9BEED8"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被害額の算出は、再取得価額又は復旧額とする。</w:t>
            </w:r>
          </w:p>
        </w:tc>
      </w:tr>
      <w:tr w:rsidR="00AF0869" w:rsidRPr="00AF0869" w14:paraId="1F9BEEDE" w14:textId="77777777" w:rsidTr="000857BA">
        <w:trPr>
          <w:cantSplit/>
          <w:trHeight w:hRule="exact" w:val="624"/>
          <w:jc w:val="center"/>
        </w:trPr>
        <w:tc>
          <w:tcPr>
            <w:tcW w:w="420" w:type="dxa"/>
            <w:vMerge/>
            <w:tcBorders>
              <w:left w:val="single" w:sz="4" w:space="0" w:color="auto"/>
              <w:right w:val="single" w:sz="4" w:space="0" w:color="auto"/>
            </w:tcBorders>
            <w:textDirection w:val="tbRlV"/>
            <w:vAlign w:val="center"/>
          </w:tcPr>
          <w:p w14:paraId="1F9BEEDA"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DB" w14:textId="77777777" w:rsidR="00E40A51" w:rsidRPr="00AF0869" w:rsidRDefault="00BF75CB" w:rsidP="00BF75CB">
            <w:pPr>
              <w:autoSpaceDE w:val="0"/>
              <w:autoSpaceDN w:val="0"/>
              <w:spacing w:line="280" w:lineRule="exact"/>
              <w:jc w:val="left"/>
              <w:textAlignment w:val="center"/>
              <w:rPr>
                <w:snapToGrid w:val="0"/>
                <w:color w:val="000000" w:themeColor="text1"/>
              </w:rPr>
            </w:pPr>
            <w:r w:rsidRPr="00AF0869">
              <w:rPr>
                <w:rFonts w:hint="eastAsia"/>
                <w:snapToGrid w:val="0"/>
                <w:color w:val="000000" w:themeColor="text1"/>
                <w:kern w:val="0"/>
              </w:rPr>
              <w:t>その他</w:t>
            </w:r>
            <w:r w:rsidR="00E40A51" w:rsidRPr="00AF0869">
              <w:rPr>
                <w:rFonts w:hint="eastAsia"/>
                <w:snapToGrid w:val="0"/>
                <w:color w:val="000000" w:themeColor="text1"/>
                <w:kern w:val="0"/>
              </w:rPr>
              <w:t>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DC"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上記施設で個人（団体、会社も含む）所有のものをいう。</w:t>
            </w:r>
          </w:p>
          <w:p w14:paraId="1F9BEEDD"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被害額の算出は、再取得価額又は復旧額とする。</w:t>
            </w:r>
          </w:p>
        </w:tc>
      </w:tr>
      <w:tr w:rsidR="00AF0869" w:rsidRPr="00AF0869" w14:paraId="1F9BEEE3" w14:textId="77777777" w:rsidTr="000857BA">
        <w:trPr>
          <w:cantSplit/>
          <w:trHeight w:hRule="exact" w:val="624"/>
          <w:jc w:val="center"/>
        </w:trPr>
        <w:tc>
          <w:tcPr>
            <w:tcW w:w="420" w:type="dxa"/>
            <w:vMerge/>
            <w:tcBorders>
              <w:left w:val="single" w:sz="4" w:space="0" w:color="auto"/>
              <w:right w:val="single" w:sz="4" w:space="0" w:color="auto"/>
            </w:tcBorders>
            <w:textDirection w:val="tbRlV"/>
            <w:vAlign w:val="center"/>
          </w:tcPr>
          <w:p w14:paraId="1F9BEEDF"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E0" w14:textId="77777777" w:rsidR="00E40A51" w:rsidRPr="00AF0869" w:rsidRDefault="00E40A51" w:rsidP="000857BA">
            <w:pPr>
              <w:wordWrap w:val="0"/>
              <w:autoSpaceDE w:val="0"/>
              <w:autoSpaceDN w:val="0"/>
              <w:spacing w:line="280" w:lineRule="exact"/>
              <w:jc w:val="center"/>
              <w:textAlignment w:val="center"/>
              <w:rPr>
                <w:snapToGrid w:val="0"/>
                <w:color w:val="000000" w:themeColor="text1"/>
              </w:rPr>
            </w:pPr>
            <w:r w:rsidRPr="00AF0869">
              <w:rPr>
                <w:rFonts w:hint="eastAsia"/>
                <w:snapToGrid w:val="0"/>
                <w:color w:val="000000" w:themeColor="text1"/>
                <w:kern w:val="0"/>
              </w:rPr>
              <w:t>漁　　具（網）</w:t>
            </w:r>
          </w:p>
        </w:tc>
        <w:tc>
          <w:tcPr>
            <w:tcW w:w="7140" w:type="dxa"/>
            <w:tcBorders>
              <w:top w:val="single" w:sz="4" w:space="0" w:color="auto"/>
              <w:left w:val="single" w:sz="4" w:space="0" w:color="auto"/>
              <w:bottom w:val="single" w:sz="4" w:space="0" w:color="auto"/>
              <w:right w:val="single" w:sz="4" w:space="0" w:color="auto"/>
            </w:tcBorders>
            <w:vAlign w:val="center"/>
          </w:tcPr>
          <w:p w14:paraId="1F9BEEE1"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定置網、刺網、延縄、かご、函等をいう。</w:t>
            </w:r>
          </w:p>
          <w:p w14:paraId="1F9BEEE2"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被害額の算出は、再取得価額又は復旧額とする。</w:t>
            </w:r>
          </w:p>
        </w:tc>
      </w:tr>
      <w:tr w:rsidR="00AF0869" w:rsidRPr="00AF0869" w14:paraId="1F9BEEE8" w14:textId="77777777" w:rsidTr="000857BA">
        <w:trPr>
          <w:cantSplit/>
          <w:trHeight w:hRule="exact" w:val="907"/>
          <w:jc w:val="center"/>
        </w:trPr>
        <w:tc>
          <w:tcPr>
            <w:tcW w:w="420" w:type="dxa"/>
            <w:vMerge/>
            <w:tcBorders>
              <w:left w:val="single" w:sz="4" w:space="0" w:color="auto"/>
              <w:bottom w:val="single" w:sz="4" w:space="0" w:color="auto"/>
              <w:right w:val="single" w:sz="4" w:space="0" w:color="auto"/>
            </w:tcBorders>
            <w:textDirection w:val="tbRlV"/>
            <w:vAlign w:val="center"/>
          </w:tcPr>
          <w:p w14:paraId="1F9BEEE4"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E5"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水産製品</w:t>
            </w:r>
          </w:p>
        </w:tc>
        <w:tc>
          <w:tcPr>
            <w:tcW w:w="7140" w:type="dxa"/>
            <w:tcBorders>
              <w:top w:val="single" w:sz="4" w:space="0" w:color="auto"/>
              <w:left w:val="single" w:sz="4" w:space="0" w:color="auto"/>
              <w:bottom w:val="single" w:sz="4" w:space="0" w:color="auto"/>
              <w:right w:val="single" w:sz="4" w:space="0" w:color="auto"/>
            </w:tcBorders>
            <w:vAlign w:val="center"/>
          </w:tcPr>
          <w:p w14:paraId="1F9BEEE6" w14:textId="5D2300F6"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加工品その他の製品をいう。</w:t>
            </w:r>
          </w:p>
          <w:p w14:paraId="1F9BEEE7"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被害額の算出は、被害を受けなかったとしたならば得たであろう金額を推定積算すること。</w:t>
            </w:r>
          </w:p>
        </w:tc>
      </w:tr>
      <w:tr w:rsidR="00AF0869" w:rsidRPr="00AF0869" w14:paraId="1F9BEEED" w14:textId="77777777" w:rsidTr="000857BA">
        <w:trPr>
          <w:cantSplit/>
          <w:trHeight w:hRule="exact" w:val="624"/>
          <w:jc w:val="center"/>
        </w:trPr>
        <w:tc>
          <w:tcPr>
            <w:tcW w:w="420" w:type="dxa"/>
            <w:vMerge w:val="restart"/>
            <w:tcBorders>
              <w:top w:val="single" w:sz="4" w:space="0" w:color="auto"/>
              <w:left w:val="single" w:sz="4" w:space="0" w:color="auto"/>
              <w:right w:val="single" w:sz="4" w:space="0" w:color="auto"/>
            </w:tcBorders>
            <w:textDirection w:val="tbRlV"/>
            <w:vAlign w:val="center"/>
          </w:tcPr>
          <w:p w14:paraId="1F9BEEE9"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r w:rsidRPr="00AF0869">
              <w:rPr>
                <w:rFonts w:hint="eastAsia"/>
                <w:snapToGrid w:val="0"/>
                <w:color w:val="000000" w:themeColor="text1"/>
                <w:kern w:val="0"/>
              </w:rPr>
              <w:t>林　業　被　害</w:t>
            </w:r>
          </w:p>
        </w:tc>
        <w:tc>
          <w:tcPr>
            <w:tcW w:w="1050" w:type="dxa"/>
            <w:tcBorders>
              <w:top w:val="single" w:sz="4" w:space="0" w:color="auto"/>
              <w:left w:val="single" w:sz="4" w:space="0" w:color="auto"/>
              <w:bottom w:val="single" w:sz="4" w:space="0" w:color="auto"/>
              <w:right w:val="single" w:sz="4" w:space="0" w:color="auto"/>
            </w:tcBorders>
            <w:vAlign w:val="center"/>
          </w:tcPr>
          <w:p w14:paraId="1F9BEEEA"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林　　地</w:t>
            </w:r>
          </w:p>
        </w:tc>
        <w:tc>
          <w:tcPr>
            <w:tcW w:w="7140" w:type="dxa"/>
            <w:tcBorders>
              <w:top w:val="single" w:sz="4" w:space="0" w:color="auto"/>
              <w:left w:val="single" w:sz="4" w:space="0" w:color="auto"/>
              <w:bottom w:val="single" w:sz="4" w:space="0" w:color="auto"/>
              <w:right w:val="single" w:sz="4" w:space="0" w:color="auto"/>
            </w:tcBorders>
            <w:vAlign w:val="center"/>
          </w:tcPr>
          <w:p w14:paraId="1F9BEEEB"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新生崩壊地、拡大崩壊地、地すべり等をいう。</w:t>
            </w:r>
          </w:p>
          <w:p w14:paraId="1F9BEEEC"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EF2" w14:textId="77777777" w:rsidTr="000857BA">
        <w:trPr>
          <w:cantSplit/>
          <w:trHeight w:hRule="exact" w:val="624"/>
          <w:jc w:val="center"/>
        </w:trPr>
        <w:tc>
          <w:tcPr>
            <w:tcW w:w="420" w:type="dxa"/>
            <w:vMerge/>
            <w:tcBorders>
              <w:left w:val="single" w:sz="4" w:space="0" w:color="auto"/>
              <w:right w:val="single" w:sz="4" w:space="0" w:color="auto"/>
            </w:tcBorders>
            <w:textDirection w:val="tbRlV"/>
            <w:vAlign w:val="center"/>
          </w:tcPr>
          <w:p w14:paraId="1F9BEEEE"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EF"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治山施設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EF0"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既設の治山施設等をいう。</w:t>
            </w:r>
          </w:p>
          <w:p w14:paraId="1F9BEEF1"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E40A51" w:rsidRPr="00AF0869" w14:paraId="1F9BEEF7" w14:textId="77777777" w:rsidTr="000857BA">
        <w:trPr>
          <w:cantSplit/>
          <w:trHeight w:hRule="exact" w:val="624"/>
          <w:jc w:val="center"/>
        </w:trPr>
        <w:tc>
          <w:tcPr>
            <w:tcW w:w="420" w:type="dxa"/>
            <w:vMerge/>
            <w:tcBorders>
              <w:left w:val="single" w:sz="4" w:space="0" w:color="auto"/>
              <w:right w:val="single" w:sz="4" w:space="0" w:color="auto"/>
            </w:tcBorders>
            <w:textDirection w:val="tbRlV"/>
            <w:vAlign w:val="center"/>
          </w:tcPr>
          <w:p w14:paraId="1F9BEEF3"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EF4"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林道</w:t>
            </w:r>
          </w:p>
        </w:tc>
        <w:tc>
          <w:tcPr>
            <w:tcW w:w="7140" w:type="dxa"/>
            <w:tcBorders>
              <w:top w:val="single" w:sz="4" w:space="0" w:color="auto"/>
              <w:left w:val="single" w:sz="4" w:space="0" w:color="auto"/>
              <w:bottom w:val="single" w:sz="4" w:space="0" w:color="auto"/>
              <w:right w:val="single" w:sz="4" w:space="0" w:color="auto"/>
            </w:tcBorders>
            <w:vAlign w:val="center"/>
          </w:tcPr>
          <w:p w14:paraId="1F9BEEF5"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林業経営基盤整備の施設道路をいう。</w:t>
            </w:r>
          </w:p>
          <w:p w14:paraId="1F9BEEF6"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bl>
    <w:p w14:paraId="1F9BEEF8" w14:textId="77777777" w:rsidR="00E40A51" w:rsidRPr="00AF0869" w:rsidRDefault="00E40A51" w:rsidP="00E40A51">
      <w:pPr>
        <w:wordWrap w:val="0"/>
        <w:autoSpaceDE w:val="0"/>
        <w:autoSpaceDN w:val="0"/>
        <w:textAlignment w:val="center"/>
        <w:rPr>
          <w:snapToGrid w:val="0"/>
          <w:color w:val="000000" w:themeColor="text1"/>
        </w:rPr>
      </w:pPr>
    </w:p>
    <w:p w14:paraId="1F9BEEF9" w14:textId="77777777" w:rsidR="00E40A51" w:rsidRPr="00AF0869" w:rsidRDefault="00E40A51" w:rsidP="00E40A51">
      <w:pPr>
        <w:wordWrap w:val="0"/>
        <w:autoSpaceDE w:val="0"/>
        <w:autoSpaceDN w:val="0"/>
        <w:textAlignment w:val="center"/>
        <w:rPr>
          <w:snapToGrid w:val="0"/>
          <w:color w:val="000000" w:themeColor="text1"/>
        </w:rPr>
      </w:pPr>
    </w:p>
    <w:p w14:paraId="1F9BEEFA" w14:textId="77777777" w:rsidR="00E40A51" w:rsidRPr="00AF0869" w:rsidRDefault="00E40A51" w:rsidP="00E40A51">
      <w:pPr>
        <w:wordWrap w:val="0"/>
        <w:autoSpaceDE w:val="0"/>
        <w:autoSpaceDN w:val="0"/>
        <w:textAlignment w:val="center"/>
        <w:rPr>
          <w:snapToGrid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7140"/>
      </w:tblGrid>
      <w:tr w:rsidR="00AF0869" w:rsidRPr="00AF0869" w14:paraId="1F9BEEFD" w14:textId="77777777" w:rsidTr="000857BA">
        <w:trPr>
          <w:cantSplit/>
          <w:trHeight w:hRule="exact" w:val="388"/>
          <w:jc w:val="center"/>
        </w:trPr>
        <w:tc>
          <w:tcPr>
            <w:tcW w:w="1470" w:type="dxa"/>
            <w:gridSpan w:val="2"/>
            <w:tcBorders>
              <w:top w:val="single" w:sz="4" w:space="0" w:color="auto"/>
              <w:left w:val="single" w:sz="4" w:space="0" w:color="auto"/>
              <w:bottom w:val="nil"/>
              <w:right w:val="single" w:sz="4" w:space="0" w:color="auto"/>
            </w:tcBorders>
            <w:vAlign w:val="center"/>
          </w:tcPr>
          <w:p w14:paraId="1F9BEEFB"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lastRenderedPageBreak/>
              <w:t>被害区分</w:t>
            </w:r>
          </w:p>
        </w:tc>
        <w:tc>
          <w:tcPr>
            <w:tcW w:w="7140" w:type="dxa"/>
            <w:tcBorders>
              <w:top w:val="single" w:sz="4" w:space="0" w:color="auto"/>
              <w:left w:val="single" w:sz="4" w:space="0" w:color="auto"/>
              <w:bottom w:val="nil"/>
              <w:right w:val="single" w:sz="4" w:space="0" w:color="auto"/>
            </w:tcBorders>
            <w:vAlign w:val="center"/>
          </w:tcPr>
          <w:p w14:paraId="1F9BEEFC" w14:textId="77777777" w:rsidR="00E40A51" w:rsidRPr="00AF0869" w:rsidRDefault="00E40A51" w:rsidP="000857BA">
            <w:pPr>
              <w:autoSpaceDE w:val="0"/>
              <w:autoSpaceDN w:val="0"/>
              <w:spacing w:line="300" w:lineRule="exact"/>
              <w:jc w:val="center"/>
              <w:textAlignment w:val="center"/>
              <w:rPr>
                <w:rFonts w:ascii="ＭＳ 明朝"/>
                <w:snapToGrid w:val="0"/>
                <w:color w:val="000000" w:themeColor="text1"/>
                <w:u w:val="single"/>
              </w:rPr>
            </w:pPr>
            <w:r w:rsidRPr="00AF0869">
              <w:rPr>
                <w:rFonts w:ascii="ＭＳ 明朝" w:hint="eastAsia"/>
                <w:snapToGrid w:val="0"/>
                <w:color w:val="000000" w:themeColor="text1"/>
              </w:rPr>
              <w:t>判　　　　　　　　定　　　　　　　　基　　　　　　　　準</w:t>
            </w:r>
          </w:p>
        </w:tc>
      </w:tr>
      <w:tr w:rsidR="00AF0869" w:rsidRPr="00AF0869" w14:paraId="1F9BEF02" w14:textId="77777777" w:rsidTr="000857BA">
        <w:trPr>
          <w:cantSplit/>
          <w:trHeight w:hRule="exact" w:val="907"/>
          <w:jc w:val="center"/>
        </w:trPr>
        <w:tc>
          <w:tcPr>
            <w:tcW w:w="420" w:type="dxa"/>
            <w:vMerge w:val="restart"/>
            <w:tcBorders>
              <w:top w:val="single" w:sz="4" w:space="0" w:color="auto"/>
              <w:left w:val="single" w:sz="4" w:space="0" w:color="auto"/>
              <w:right w:val="single" w:sz="4" w:space="0" w:color="auto"/>
            </w:tcBorders>
            <w:shd w:val="clear" w:color="auto" w:fill="auto"/>
            <w:textDirection w:val="tbRlV"/>
            <w:vAlign w:val="center"/>
          </w:tcPr>
          <w:p w14:paraId="1F9BEEFE" w14:textId="77777777" w:rsidR="00E40A51" w:rsidRPr="00AF0869" w:rsidRDefault="00E40A51" w:rsidP="000857BA">
            <w:pPr>
              <w:autoSpaceDE w:val="0"/>
              <w:autoSpaceDN w:val="0"/>
              <w:spacing w:line="280" w:lineRule="exact"/>
              <w:jc w:val="center"/>
              <w:textAlignment w:val="center"/>
              <w:rPr>
                <w:snapToGrid w:val="0"/>
                <w:color w:val="000000" w:themeColor="text1"/>
                <w:kern w:val="0"/>
              </w:rPr>
            </w:pPr>
            <w:r w:rsidRPr="00AF0869">
              <w:rPr>
                <w:rFonts w:hint="eastAsia"/>
                <w:snapToGrid w:val="0"/>
                <w:color w:val="000000" w:themeColor="text1"/>
                <w:kern w:val="0"/>
              </w:rPr>
              <w:t>林業被害</w:t>
            </w:r>
          </w:p>
        </w:tc>
        <w:tc>
          <w:tcPr>
            <w:tcW w:w="1050" w:type="dxa"/>
            <w:tcBorders>
              <w:top w:val="single" w:sz="4" w:space="0" w:color="auto"/>
              <w:left w:val="single" w:sz="4" w:space="0" w:color="auto"/>
              <w:bottom w:val="nil"/>
              <w:right w:val="single" w:sz="4" w:space="0" w:color="auto"/>
            </w:tcBorders>
            <w:vAlign w:val="center"/>
          </w:tcPr>
          <w:p w14:paraId="1F9BEEFF"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林産物</w:t>
            </w:r>
          </w:p>
        </w:tc>
        <w:tc>
          <w:tcPr>
            <w:tcW w:w="7140" w:type="dxa"/>
            <w:tcBorders>
              <w:top w:val="single" w:sz="4" w:space="0" w:color="auto"/>
              <w:left w:val="single" w:sz="4" w:space="0" w:color="auto"/>
              <w:bottom w:val="nil"/>
              <w:right w:val="single" w:sz="4" w:space="0" w:color="auto"/>
            </w:tcBorders>
            <w:vAlign w:val="center"/>
          </w:tcPr>
          <w:p w14:paraId="1F9BEF00"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素材、製材、薪炭原木、薪、木炭、特用林産物等をいう。</w:t>
            </w:r>
          </w:p>
          <w:p w14:paraId="1F9BEF01" w14:textId="77777777" w:rsidR="00E40A51" w:rsidRPr="00AF0869" w:rsidRDefault="00E40A51" w:rsidP="000857BA">
            <w:pPr>
              <w:wordWrap w:val="0"/>
              <w:autoSpaceDE w:val="0"/>
              <w:autoSpaceDN w:val="0"/>
              <w:spacing w:line="280" w:lineRule="exact"/>
              <w:ind w:left="420" w:hangingChars="200" w:hanging="42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(１)　被害額の算出は、被害を受けなかったとしたならば得たであろう金額を推定積算すること。</w:t>
            </w:r>
          </w:p>
        </w:tc>
      </w:tr>
      <w:tr w:rsidR="00AF0869" w:rsidRPr="00AF0869" w14:paraId="1F9BEF07" w14:textId="77777777" w:rsidTr="000857BA">
        <w:trPr>
          <w:cantSplit/>
          <w:trHeight w:hRule="exact" w:val="1001"/>
          <w:jc w:val="center"/>
        </w:trPr>
        <w:tc>
          <w:tcPr>
            <w:tcW w:w="420" w:type="dxa"/>
            <w:vMerge/>
            <w:tcBorders>
              <w:left w:val="single" w:sz="4" w:space="0" w:color="auto"/>
              <w:right w:val="single" w:sz="4" w:space="0" w:color="auto"/>
            </w:tcBorders>
            <w:shd w:val="clear" w:color="auto" w:fill="auto"/>
            <w:textDirection w:val="tbRlV"/>
            <w:vAlign w:val="center"/>
          </w:tcPr>
          <w:p w14:paraId="1F9BEF03"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F04"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その他</w:t>
            </w:r>
          </w:p>
        </w:tc>
        <w:tc>
          <w:tcPr>
            <w:tcW w:w="7140" w:type="dxa"/>
            <w:tcBorders>
              <w:top w:val="single" w:sz="4" w:space="0" w:color="auto"/>
              <w:left w:val="single" w:sz="4" w:space="0" w:color="auto"/>
              <w:bottom w:val="nil"/>
              <w:right w:val="single" w:sz="4" w:space="0" w:color="auto"/>
            </w:tcBorders>
            <w:vAlign w:val="center"/>
          </w:tcPr>
          <w:p w14:paraId="1F9BEF05"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苗畑、造林地、製材工場施設、炭窯、その他施設（飯場、作業路を含む。）等をいう。</w:t>
            </w:r>
          </w:p>
          <w:p w14:paraId="1F9BEF06"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被害額の算出は、再取得価額又は復旧額とする。</w:t>
            </w:r>
          </w:p>
        </w:tc>
      </w:tr>
      <w:tr w:rsidR="00AF0869" w:rsidRPr="00AF0869" w14:paraId="1F9BEF0C" w14:textId="77777777" w:rsidTr="000857BA">
        <w:trPr>
          <w:cantSplit/>
          <w:trHeight w:hRule="exact" w:val="907"/>
          <w:jc w:val="center"/>
        </w:trPr>
        <w:tc>
          <w:tcPr>
            <w:tcW w:w="420" w:type="dxa"/>
            <w:vMerge w:val="restart"/>
            <w:tcBorders>
              <w:left w:val="single" w:sz="4" w:space="0" w:color="auto"/>
              <w:right w:val="single" w:sz="4" w:space="0" w:color="auto"/>
            </w:tcBorders>
            <w:shd w:val="clear" w:color="auto" w:fill="auto"/>
            <w:textDirection w:val="tbRlV"/>
            <w:vAlign w:val="center"/>
          </w:tcPr>
          <w:p w14:paraId="1F9BEF08" w14:textId="77777777" w:rsidR="00E40A51" w:rsidRPr="00AF0869" w:rsidRDefault="00E40A51" w:rsidP="000857BA">
            <w:pPr>
              <w:autoSpaceDE w:val="0"/>
              <w:autoSpaceDN w:val="0"/>
              <w:spacing w:line="280" w:lineRule="exact"/>
              <w:jc w:val="center"/>
              <w:textAlignment w:val="center"/>
              <w:rPr>
                <w:snapToGrid w:val="0"/>
                <w:color w:val="000000" w:themeColor="text1"/>
                <w:kern w:val="0"/>
              </w:rPr>
            </w:pPr>
            <w:r w:rsidRPr="00AF0869">
              <w:rPr>
                <w:rFonts w:hint="eastAsia"/>
                <w:snapToGrid w:val="0"/>
                <w:color w:val="000000" w:themeColor="text1"/>
                <w:kern w:val="0"/>
              </w:rPr>
              <w:t>衛　生　被　害</w:t>
            </w:r>
          </w:p>
        </w:tc>
        <w:tc>
          <w:tcPr>
            <w:tcW w:w="1050" w:type="dxa"/>
            <w:tcBorders>
              <w:top w:val="single" w:sz="4" w:space="0" w:color="auto"/>
              <w:left w:val="single" w:sz="4" w:space="0" w:color="auto"/>
              <w:bottom w:val="nil"/>
              <w:right w:val="single" w:sz="4" w:space="0" w:color="auto"/>
            </w:tcBorders>
            <w:vAlign w:val="center"/>
          </w:tcPr>
          <w:p w14:paraId="1F9BEF09"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水道</w:t>
            </w:r>
          </w:p>
        </w:tc>
        <w:tc>
          <w:tcPr>
            <w:tcW w:w="7140" w:type="dxa"/>
            <w:tcBorders>
              <w:top w:val="single" w:sz="4" w:space="0" w:color="auto"/>
              <w:left w:val="single" w:sz="4" w:space="0" w:color="auto"/>
              <w:bottom w:val="nil"/>
              <w:right w:val="single" w:sz="4" w:space="0" w:color="auto"/>
            </w:tcBorders>
            <w:vAlign w:val="center"/>
          </w:tcPr>
          <w:p w14:paraId="1F9BEF0A"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水道のための取水施設、貯水施設、導水施設、浄水施設、送水施設及び配水施設をいう。</w:t>
            </w:r>
          </w:p>
          <w:p w14:paraId="1F9BEF0B"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11" w14:textId="77777777" w:rsidTr="000857BA">
        <w:trPr>
          <w:cantSplit/>
          <w:trHeight w:hRule="exact" w:val="624"/>
          <w:jc w:val="center"/>
        </w:trPr>
        <w:tc>
          <w:tcPr>
            <w:tcW w:w="420" w:type="dxa"/>
            <w:vMerge/>
            <w:tcBorders>
              <w:left w:val="single" w:sz="4" w:space="0" w:color="auto"/>
              <w:right w:val="single" w:sz="4" w:space="0" w:color="auto"/>
            </w:tcBorders>
            <w:shd w:val="clear" w:color="auto" w:fill="auto"/>
            <w:textDirection w:val="tbRlV"/>
            <w:vAlign w:val="center"/>
          </w:tcPr>
          <w:p w14:paraId="1F9BEF0D"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F0E"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病院</w:t>
            </w:r>
          </w:p>
        </w:tc>
        <w:tc>
          <w:tcPr>
            <w:tcW w:w="7140" w:type="dxa"/>
            <w:tcBorders>
              <w:top w:val="single" w:sz="4" w:space="0" w:color="auto"/>
              <w:left w:val="single" w:sz="4" w:space="0" w:color="auto"/>
              <w:bottom w:val="nil"/>
              <w:right w:val="single" w:sz="4" w:space="0" w:color="auto"/>
            </w:tcBorders>
            <w:vAlign w:val="center"/>
          </w:tcPr>
          <w:p w14:paraId="1F9BEF0F"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病院、診療所、助産所等をいう。</w:t>
            </w:r>
          </w:p>
          <w:p w14:paraId="1F9BEF10"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16" w14:textId="77777777" w:rsidTr="000857BA">
        <w:trPr>
          <w:cantSplit/>
          <w:trHeight w:hRule="exact" w:val="624"/>
          <w:jc w:val="center"/>
        </w:trPr>
        <w:tc>
          <w:tcPr>
            <w:tcW w:w="420" w:type="dxa"/>
            <w:vMerge/>
            <w:tcBorders>
              <w:left w:val="single" w:sz="4" w:space="0" w:color="auto"/>
              <w:right w:val="single" w:sz="4" w:space="0" w:color="auto"/>
            </w:tcBorders>
            <w:shd w:val="clear" w:color="auto" w:fill="auto"/>
            <w:textDirection w:val="tbRlV"/>
            <w:vAlign w:val="center"/>
          </w:tcPr>
          <w:p w14:paraId="1F9BEF12"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tcBorders>
              <w:top w:val="single" w:sz="4" w:space="0" w:color="auto"/>
              <w:left w:val="single" w:sz="4" w:space="0" w:color="auto"/>
              <w:bottom w:val="nil"/>
              <w:right w:val="single" w:sz="4" w:space="0" w:color="auto"/>
            </w:tcBorders>
            <w:vAlign w:val="center"/>
          </w:tcPr>
          <w:p w14:paraId="1F9BEF13"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kern w:val="0"/>
              </w:rPr>
            </w:pPr>
            <w:r w:rsidRPr="00AF0869">
              <w:rPr>
                <w:rFonts w:hint="eastAsia"/>
                <w:snapToGrid w:val="0"/>
                <w:color w:val="000000" w:themeColor="text1"/>
                <w:kern w:val="0"/>
              </w:rPr>
              <w:t>清掃施設</w:t>
            </w:r>
          </w:p>
        </w:tc>
        <w:tc>
          <w:tcPr>
            <w:tcW w:w="7140" w:type="dxa"/>
            <w:tcBorders>
              <w:top w:val="single" w:sz="4" w:space="0" w:color="auto"/>
              <w:left w:val="single" w:sz="4" w:space="0" w:color="auto"/>
              <w:bottom w:val="nil"/>
              <w:right w:val="single" w:sz="4" w:space="0" w:color="auto"/>
            </w:tcBorders>
            <w:vAlign w:val="center"/>
          </w:tcPr>
          <w:p w14:paraId="1F9BEF14"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ごみ処理施設、し尿処理施設及び最終処分場をいう。</w:t>
            </w:r>
          </w:p>
          <w:p w14:paraId="1F9BEF15"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1B" w14:textId="77777777" w:rsidTr="000857BA">
        <w:trPr>
          <w:cantSplit/>
          <w:trHeight w:hRule="exact" w:val="624"/>
          <w:jc w:val="center"/>
        </w:trPr>
        <w:tc>
          <w:tcPr>
            <w:tcW w:w="420" w:type="dxa"/>
            <w:vMerge/>
            <w:tcBorders>
              <w:left w:val="single" w:sz="4" w:space="0" w:color="auto"/>
              <w:right w:val="single" w:sz="4" w:space="0" w:color="auto"/>
            </w:tcBorders>
            <w:shd w:val="clear" w:color="auto" w:fill="auto"/>
            <w:textDirection w:val="tbRlV"/>
            <w:vAlign w:val="center"/>
          </w:tcPr>
          <w:p w14:paraId="1F9BEF17"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F18" w14:textId="77777777" w:rsidR="00E40A51" w:rsidRPr="00AF0869" w:rsidRDefault="00E40A51" w:rsidP="000857BA">
            <w:pPr>
              <w:wordWrap w:val="0"/>
              <w:autoSpaceDE w:val="0"/>
              <w:autoSpaceDN w:val="0"/>
              <w:spacing w:line="280" w:lineRule="exact"/>
              <w:jc w:val="distribute"/>
              <w:textAlignment w:val="center"/>
              <w:rPr>
                <w:snapToGrid w:val="0"/>
                <w:color w:val="000000" w:themeColor="text1"/>
              </w:rPr>
            </w:pPr>
            <w:r w:rsidRPr="00AF0869">
              <w:rPr>
                <w:rFonts w:hint="eastAsia"/>
                <w:snapToGrid w:val="0"/>
                <w:color w:val="000000" w:themeColor="text1"/>
                <w:kern w:val="0"/>
              </w:rPr>
              <w:t>火葬場</w:t>
            </w:r>
          </w:p>
        </w:tc>
        <w:tc>
          <w:tcPr>
            <w:tcW w:w="7140" w:type="dxa"/>
            <w:tcBorders>
              <w:top w:val="single" w:sz="4" w:space="0" w:color="auto"/>
              <w:left w:val="single" w:sz="4" w:space="0" w:color="auto"/>
              <w:bottom w:val="single" w:sz="4" w:space="0" w:color="auto"/>
              <w:right w:val="single" w:sz="4" w:space="0" w:color="auto"/>
            </w:tcBorders>
            <w:vAlign w:val="center"/>
          </w:tcPr>
          <w:p w14:paraId="1F9BEF19"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火葬場をいう。</w:t>
            </w:r>
          </w:p>
          <w:p w14:paraId="1F9BEF1A"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20" w14:textId="77777777" w:rsidTr="000857BA">
        <w:trPr>
          <w:cantSplit/>
          <w:trHeight w:hRule="exact" w:val="907"/>
          <w:jc w:val="center"/>
        </w:trPr>
        <w:tc>
          <w:tcPr>
            <w:tcW w:w="420" w:type="dxa"/>
            <w:vMerge w:val="restart"/>
            <w:tcBorders>
              <w:top w:val="single" w:sz="4" w:space="0" w:color="auto"/>
              <w:left w:val="single" w:sz="4" w:space="0" w:color="auto"/>
              <w:right w:val="single" w:sz="4" w:space="0" w:color="auto"/>
            </w:tcBorders>
            <w:shd w:val="clear" w:color="auto" w:fill="auto"/>
            <w:textDirection w:val="tbRlV"/>
            <w:vAlign w:val="center"/>
          </w:tcPr>
          <w:p w14:paraId="1F9BEF1C"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r w:rsidRPr="00AF0869">
              <w:rPr>
                <w:rFonts w:hint="eastAsia"/>
                <w:snapToGrid w:val="0"/>
                <w:color w:val="000000" w:themeColor="text1"/>
                <w:kern w:val="0"/>
              </w:rPr>
              <w:t>商工被害</w:t>
            </w:r>
          </w:p>
        </w:tc>
        <w:tc>
          <w:tcPr>
            <w:tcW w:w="1050" w:type="dxa"/>
            <w:tcBorders>
              <w:top w:val="single" w:sz="4" w:space="0" w:color="auto"/>
              <w:left w:val="single" w:sz="4" w:space="0" w:color="auto"/>
              <w:bottom w:val="single" w:sz="4" w:space="0" w:color="auto"/>
              <w:right w:val="single" w:sz="4" w:space="0" w:color="auto"/>
            </w:tcBorders>
            <w:vAlign w:val="center"/>
          </w:tcPr>
          <w:p w14:paraId="1F9BEF1D" w14:textId="77777777" w:rsidR="00E40A51" w:rsidRPr="00AF0869" w:rsidRDefault="00E40A51" w:rsidP="000857BA">
            <w:pPr>
              <w:wordWrap w:val="0"/>
              <w:autoSpaceDE w:val="0"/>
              <w:autoSpaceDN w:val="0"/>
              <w:spacing w:line="280" w:lineRule="exact"/>
              <w:jc w:val="center"/>
              <w:textAlignment w:val="center"/>
              <w:rPr>
                <w:snapToGrid w:val="0"/>
                <w:color w:val="000000" w:themeColor="text1"/>
              </w:rPr>
            </w:pPr>
            <w:r w:rsidRPr="00AF0869">
              <w:rPr>
                <w:rFonts w:hint="eastAsia"/>
                <w:snapToGrid w:val="0"/>
                <w:color w:val="000000" w:themeColor="text1"/>
                <w:kern w:val="0"/>
              </w:rPr>
              <w:t>商　　業</w:t>
            </w:r>
          </w:p>
        </w:tc>
        <w:tc>
          <w:tcPr>
            <w:tcW w:w="7140" w:type="dxa"/>
            <w:tcBorders>
              <w:top w:val="single" w:sz="4" w:space="0" w:color="auto"/>
              <w:left w:val="single" w:sz="4" w:space="0" w:color="auto"/>
              <w:bottom w:val="single" w:sz="4" w:space="0" w:color="auto"/>
              <w:right w:val="single" w:sz="4" w:space="0" w:color="auto"/>
            </w:tcBorders>
            <w:vAlign w:val="center"/>
          </w:tcPr>
          <w:p w14:paraId="1F9BEF1E"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商品、原材料等をいう。</w:t>
            </w:r>
          </w:p>
          <w:p w14:paraId="1F9BEF1F" w14:textId="77777777" w:rsidR="00E40A51" w:rsidRPr="00AF0869" w:rsidRDefault="00E40A51" w:rsidP="000857BA">
            <w:pPr>
              <w:wordWrap w:val="0"/>
              <w:autoSpaceDE w:val="0"/>
              <w:autoSpaceDN w:val="0"/>
              <w:spacing w:line="280" w:lineRule="exact"/>
              <w:ind w:leftChars="50" w:left="525" w:hangingChars="200" w:hanging="42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被害額の算出は、被害を受けなかったとしたならば得たであろう金額を推定積算すること。</w:t>
            </w:r>
          </w:p>
        </w:tc>
      </w:tr>
      <w:tr w:rsidR="00AF0869" w:rsidRPr="00AF0869" w14:paraId="1F9BEF25" w14:textId="77777777" w:rsidTr="000857BA">
        <w:trPr>
          <w:cantSplit/>
          <w:trHeight w:hRule="exact" w:val="907"/>
          <w:jc w:val="center"/>
        </w:trPr>
        <w:tc>
          <w:tcPr>
            <w:tcW w:w="420" w:type="dxa"/>
            <w:vMerge/>
            <w:tcBorders>
              <w:left w:val="single" w:sz="4" w:space="0" w:color="auto"/>
              <w:right w:val="single" w:sz="4" w:space="0" w:color="auto"/>
            </w:tcBorders>
            <w:shd w:val="clear" w:color="auto" w:fill="auto"/>
            <w:textDirection w:val="tbRlV"/>
            <w:vAlign w:val="center"/>
          </w:tcPr>
          <w:p w14:paraId="1F9BEF21"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F22" w14:textId="77777777" w:rsidR="00E40A51" w:rsidRPr="00AF0869" w:rsidRDefault="00E40A51" w:rsidP="000857BA">
            <w:pPr>
              <w:wordWrap w:val="0"/>
              <w:autoSpaceDE w:val="0"/>
              <w:autoSpaceDN w:val="0"/>
              <w:spacing w:line="280" w:lineRule="exact"/>
              <w:jc w:val="center"/>
              <w:textAlignment w:val="center"/>
              <w:rPr>
                <w:snapToGrid w:val="0"/>
                <w:color w:val="000000" w:themeColor="text1"/>
              </w:rPr>
            </w:pPr>
            <w:r w:rsidRPr="00AF0869">
              <w:rPr>
                <w:rFonts w:hint="eastAsia"/>
                <w:snapToGrid w:val="0"/>
                <w:color w:val="000000" w:themeColor="text1"/>
                <w:kern w:val="0"/>
              </w:rPr>
              <w:t>工　　業</w:t>
            </w:r>
          </w:p>
        </w:tc>
        <w:tc>
          <w:tcPr>
            <w:tcW w:w="7140" w:type="dxa"/>
            <w:tcBorders>
              <w:top w:val="single" w:sz="4" w:space="0" w:color="auto"/>
              <w:left w:val="single" w:sz="4" w:space="0" w:color="auto"/>
              <w:bottom w:val="single" w:sz="4" w:space="0" w:color="auto"/>
              <w:right w:val="single" w:sz="4" w:space="0" w:color="auto"/>
            </w:tcBorders>
            <w:vAlign w:val="center"/>
          </w:tcPr>
          <w:p w14:paraId="1F9BEF23"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工場等の原材料、製品、生産機械器具等をいう。</w:t>
            </w:r>
          </w:p>
          <w:p w14:paraId="1F9BEF24" w14:textId="77777777" w:rsidR="00E40A51" w:rsidRPr="00AF0869" w:rsidRDefault="00E40A51" w:rsidP="00BF75CB">
            <w:pPr>
              <w:wordWrap w:val="0"/>
              <w:autoSpaceDE w:val="0"/>
              <w:autoSpaceDN w:val="0"/>
              <w:spacing w:line="280" w:lineRule="exact"/>
              <w:ind w:leftChars="50" w:left="525" w:hangingChars="200" w:hanging="42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被害額の算出は、被害を受けなかったとしたならば得たであろう金額</w:t>
            </w:r>
            <w:r w:rsidR="00BF75CB" w:rsidRPr="00AF0869">
              <w:rPr>
                <w:rFonts w:asciiTheme="minorEastAsia" w:eastAsiaTheme="minorEastAsia" w:hAnsiTheme="minorEastAsia" w:hint="eastAsia"/>
                <w:snapToGrid w:val="0"/>
                <w:color w:val="000000" w:themeColor="text1"/>
              </w:rPr>
              <w:t>及び再取得価額又は復旧額とする</w:t>
            </w:r>
            <w:r w:rsidRPr="00AF0869">
              <w:rPr>
                <w:rFonts w:asciiTheme="minorEastAsia" w:eastAsiaTheme="minorEastAsia" w:hAnsiTheme="minorEastAsia" w:hint="eastAsia"/>
                <w:snapToGrid w:val="0"/>
                <w:color w:val="000000" w:themeColor="text1"/>
              </w:rPr>
              <w:t>。</w:t>
            </w:r>
          </w:p>
        </w:tc>
      </w:tr>
      <w:tr w:rsidR="00AF0869" w:rsidRPr="00AF0869" w14:paraId="1F9BEF29" w14:textId="77777777" w:rsidTr="000857BA">
        <w:trPr>
          <w:cantSplit/>
          <w:trHeight w:hRule="exact" w:val="907"/>
          <w:jc w:val="center"/>
        </w:trPr>
        <w:tc>
          <w:tcPr>
            <w:tcW w:w="1470" w:type="dxa"/>
            <w:gridSpan w:val="2"/>
            <w:tcBorders>
              <w:left w:val="single" w:sz="4" w:space="0" w:color="auto"/>
              <w:right w:val="single" w:sz="4" w:space="0" w:color="auto"/>
            </w:tcBorders>
            <w:shd w:val="clear" w:color="auto" w:fill="auto"/>
            <w:vAlign w:val="center"/>
          </w:tcPr>
          <w:p w14:paraId="1F9BEF26"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公立</w:t>
            </w:r>
            <w:r w:rsidRPr="00AF0869">
              <w:rPr>
                <w:rFonts w:hint="eastAsia"/>
                <w:snapToGrid w:val="0"/>
                <w:color w:val="000000" w:themeColor="text1"/>
              </w:rPr>
              <w:t>文教被害</w:t>
            </w:r>
          </w:p>
        </w:tc>
        <w:tc>
          <w:tcPr>
            <w:tcW w:w="7140" w:type="dxa"/>
            <w:tcBorders>
              <w:top w:val="single" w:sz="4" w:space="0" w:color="auto"/>
              <w:left w:val="single" w:sz="4" w:space="0" w:color="auto"/>
              <w:bottom w:val="single" w:sz="4" w:space="0" w:color="auto"/>
              <w:right w:val="single" w:sz="4" w:space="0" w:color="auto"/>
            </w:tcBorders>
            <w:vAlign w:val="center"/>
          </w:tcPr>
          <w:p w14:paraId="1F9BEF27" w14:textId="09D69ACE"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公立の小</w:t>
            </w:r>
            <w:r w:rsidR="003B0A2B" w:rsidRPr="00AF0869">
              <w:rPr>
                <w:rFonts w:asciiTheme="minorEastAsia" w:eastAsiaTheme="minorEastAsia" w:hAnsiTheme="minorEastAsia" w:hint="eastAsia"/>
                <w:snapToGrid w:val="0"/>
                <w:color w:val="000000" w:themeColor="text1"/>
              </w:rPr>
              <w:t>・</w:t>
            </w:r>
            <w:r w:rsidRPr="00AF0869">
              <w:rPr>
                <w:rFonts w:asciiTheme="minorEastAsia" w:eastAsiaTheme="minorEastAsia" w:hAnsiTheme="minorEastAsia" w:hint="eastAsia"/>
                <w:snapToGrid w:val="0"/>
                <w:color w:val="000000" w:themeColor="text1"/>
              </w:rPr>
              <w:t>中</w:t>
            </w:r>
            <w:r w:rsidR="003B0A2B" w:rsidRPr="00AF0869">
              <w:rPr>
                <w:rFonts w:asciiTheme="minorEastAsia" w:eastAsiaTheme="minorEastAsia" w:hAnsiTheme="minorEastAsia" w:hint="eastAsia"/>
                <w:snapToGrid w:val="0"/>
                <w:color w:val="000000" w:themeColor="text1"/>
              </w:rPr>
              <w:t>・</w:t>
            </w:r>
            <w:r w:rsidRPr="00AF0869">
              <w:rPr>
                <w:rFonts w:asciiTheme="minorEastAsia" w:eastAsiaTheme="minorEastAsia" w:hAnsiTheme="minorEastAsia" w:hint="eastAsia"/>
                <w:snapToGrid w:val="0"/>
                <w:color w:val="000000" w:themeColor="text1"/>
              </w:rPr>
              <w:t>高校、</w:t>
            </w:r>
            <w:r w:rsidR="003B0A2B" w:rsidRPr="00AF0869">
              <w:rPr>
                <w:rFonts w:asciiTheme="minorEastAsia" w:eastAsiaTheme="minorEastAsia" w:hAnsiTheme="minorEastAsia" w:hint="eastAsia"/>
                <w:snapToGrid w:val="0"/>
                <w:color w:val="000000" w:themeColor="text1"/>
              </w:rPr>
              <w:t>義務教育学校、</w:t>
            </w:r>
            <w:r w:rsidRPr="00AF0869">
              <w:rPr>
                <w:rFonts w:asciiTheme="minorEastAsia" w:eastAsiaTheme="minorEastAsia" w:hAnsiTheme="minorEastAsia" w:hint="eastAsia"/>
                <w:snapToGrid w:val="0"/>
                <w:color w:val="000000" w:themeColor="text1"/>
              </w:rPr>
              <w:t>中等教育学校、大学、特別支援学校、幼稚園等をいう。（私学関係はその他の項目で扱う。）</w:t>
            </w:r>
          </w:p>
          <w:p w14:paraId="1F9BEF28"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2D" w14:textId="77777777" w:rsidTr="000857BA">
        <w:trPr>
          <w:cantSplit/>
          <w:trHeight w:hRule="exact" w:val="624"/>
          <w:jc w:val="center"/>
        </w:trPr>
        <w:tc>
          <w:tcPr>
            <w:tcW w:w="1470" w:type="dxa"/>
            <w:gridSpan w:val="2"/>
            <w:tcBorders>
              <w:left w:val="single" w:sz="4" w:space="0" w:color="auto"/>
              <w:right w:val="single" w:sz="4" w:space="0" w:color="auto"/>
            </w:tcBorders>
            <w:shd w:val="clear" w:color="auto" w:fill="auto"/>
            <w:vAlign w:val="center"/>
          </w:tcPr>
          <w:p w14:paraId="1F9BEF2A" w14:textId="77777777" w:rsidR="00E40A51" w:rsidRPr="00AF0869" w:rsidRDefault="00E40A51" w:rsidP="00161422">
            <w:pPr>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社会教育施設</w:t>
            </w:r>
            <w:r w:rsidR="00161422" w:rsidRPr="00AF0869">
              <w:rPr>
                <w:rFonts w:hint="eastAsia"/>
                <w:snapToGrid w:val="0"/>
                <w:color w:val="000000" w:themeColor="text1"/>
                <w:kern w:val="0"/>
              </w:rPr>
              <w:t>被害</w:t>
            </w:r>
          </w:p>
        </w:tc>
        <w:tc>
          <w:tcPr>
            <w:tcW w:w="7140" w:type="dxa"/>
            <w:tcBorders>
              <w:top w:val="single" w:sz="4" w:space="0" w:color="auto"/>
              <w:left w:val="single" w:sz="4" w:space="0" w:color="auto"/>
              <w:bottom w:val="single" w:sz="4" w:space="0" w:color="auto"/>
              <w:right w:val="single" w:sz="4" w:space="0" w:color="auto"/>
            </w:tcBorders>
            <w:vAlign w:val="center"/>
          </w:tcPr>
          <w:p w14:paraId="1F9BEF2B"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図書館、公民館、博物館、文化会館等の施設。</w:t>
            </w:r>
          </w:p>
          <w:p w14:paraId="1F9BEF2C"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31" w14:textId="77777777" w:rsidTr="000857BA">
        <w:trPr>
          <w:cantSplit/>
          <w:trHeight w:hRule="exact" w:val="1247"/>
          <w:jc w:val="center"/>
        </w:trPr>
        <w:tc>
          <w:tcPr>
            <w:tcW w:w="1470" w:type="dxa"/>
            <w:gridSpan w:val="2"/>
            <w:tcBorders>
              <w:left w:val="single" w:sz="4" w:space="0" w:color="auto"/>
              <w:bottom w:val="single" w:sz="4" w:space="0" w:color="auto"/>
              <w:right w:val="single" w:sz="4" w:space="0" w:color="auto"/>
            </w:tcBorders>
            <w:shd w:val="clear" w:color="auto" w:fill="auto"/>
            <w:vAlign w:val="center"/>
          </w:tcPr>
          <w:p w14:paraId="1F9BEF2E"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hint="eastAsia"/>
                <w:snapToGrid w:val="0"/>
                <w:color w:val="000000" w:themeColor="text1"/>
                <w:kern w:val="0"/>
              </w:rPr>
              <w:t>社会福祉施設等</w:t>
            </w:r>
            <w:r w:rsidR="00161422" w:rsidRPr="00AF0869">
              <w:rPr>
                <w:rFonts w:hint="eastAsia"/>
                <w:snapToGrid w:val="0"/>
                <w:color w:val="000000" w:themeColor="text1"/>
                <w:kern w:val="0"/>
              </w:rPr>
              <w:t>被害</w:t>
            </w:r>
          </w:p>
        </w:tc>
        <w:tc>
          <w:tcPr>
            <w:tcW w:w="7140" w:type="dxa"/>
            <w:tcBorders>
              <w:top w:val="single" w:sz="4" w:space="0" w:color="auto"/>
              <w:left w:val="single" w:sz="4" w:space="0" w:color="auto"/>
              <w:bottom w:val="single" w:sz="4" w:space="0" w:color="auto"/>
              <w:right w:val="single" w:sz="4" w:space="0" w:color="auto"/>
            </w:tcBorders>
            <w:vAlign w:val="center"/>
          </w:tcPr>
          <w:p w14:paraId="1F9BEF2F"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老人福祉施設、身体障がい者（児）福祉施設、知的障がい者（児）福祉施設、児童母子福祉施設、生活保護施設、介護老人保健施設、精神障がい者社会復帰施設をいう。</w:t>
            </w:r>
          </w:p>
          <w:p w14:paraId="1F9BEF30"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35" w14:textId="77777777" w:rsidTr="000857BA">
        <w:trPr>
          <w:cantSplit/>
          <w:trHeight w:hRule="exact" w:val="397"/>
          <w:jc w:val="center"/>
        </w:trPr>
        <w:tc>
          <w:tcPr>
            <w:tcW w:w="420" w:type="dxa"/>
            <w:vMerge w:val="restart"/>
            <w:tcBorders>
              <w:top w:val="single" w:sz="4" w:space="0" w:color="auto"/>
              <w:left w:val="single" w:sz="4" w:space="0" w:color="auto"/>
              <w:right w:val="single" w:sz="4" w:space="0" w:color="auto"/>
            </w:tcBorders>
            <w:shd w:val="clear" w:color="auto" w:fill="auto"/>
            <w:textDirection w:val="tbRlV"/>
            <w:vAlign w:val="center"/>
          </w:tcPr>
          <w:p w14:paraId="1F9BEF32"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r w:rsidRPr="00AF0869">
              <w:rPr>
                <w:rFonts w:hint="eastAsia"/>
                <w:snapToGrid w:val="0"/>
                <w:color w:val="000000" w:themeColor="text1"/>
                <w:kern w:val="0"/>
              </w:rPr>
              <w:t>そ　の　他</w:t>
            </w:r>
          </w:p>
        </w:tc>
        <w:tc>
          <w:tcPr>
            <w:tcW w:w="1050" w:type="dxa"/>
            <w:tcBorders>
              <w:top w:val="single" w:sz="4" w:space="0" w:color="auto"/>
              <w:left w:val="single" w:sz="4" w:space="0" w:color="auto"/>
              <w:bottom w:val="single" w:sz="4" w:space="0" w:color="auto"/>
              <w:right w:val="single" w:sz="4" w:space="0" w:color="auto"/>
            </w:tcBorders>
            <w:vAlign w:val="center"/>
          </w:tcPr>
          <w:p w14:paraId="1F9BEF33" w14:textId="77777777" w:rsidR="00E40A51" w:rsidRPr="00AF0869" w:rsidRDefault="00E40A51" w:rsidP="000857BA">
            <w:pPr>
              <w:wordWrap w:val="0"/>
              <w:autoSpaceDE w:val="0"/>
              <w:autoSpaceDN w:val="0"/>
              <w:spacing w:line="280" w:lineRule="exact"/>
              <w:textAlignment w:val="center"/>
              <w:rPr>
                <w:snapToGrid w:val="0"/>
                <w:color w:val="000000" w:themeColor="text1"/>
              </w:rPr>
            </w:pPr>
            <w:r w:rsidRPr="00AF0869">
              <w:rPr>
                <w:rFonts w:ascii="ＭＳ 明朝" w:hint="eastAsia"/>
                <w:snapToGrid w:val="0"/>
                <w:color w:val="000000" w:themeColor="text1"/>
              </w:rPr>
              <w:t>鉄道不通</w:t>
            </w:r>
          </w:p>
        </w:tc>
        <w:tc>
          <w:tcPr>
            <w:tcW w:w="7140" w:type="dxa"/>
            <w:tcBorders>
              <w:top w:val="single" w:sz="4" w:space="0" w:color="auto"/>
              <w:left w:val="single" w:sz="4" w:space="0" w:color="auto"/>
              <w:bottom w:val="single" w:sz="4" w:space="0" w:color="auto"/>
              <w:right w:val="single" w:sz="4" w:space="0" w:color="auto"/>
            </w:tcBorders>
            <w:vAlign w:val="center"/>
          </w:tcPr>
          <w:p w14:paraId="1F9BEF34"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汽車、電車等の運行が不能となった程度の被害をいう。</w:t>
            </w:r>
          </w:p>
        </w:tc>
      </w:tr>
      <w:tr w:rsidR="00AF0869" w:rsidRPr="00AF0869" w14:paraId="1F9BEF3A" w14:textId="77777777" w:rsidTr="000857BA">
        <w:trPr>
          <w:cantSplit/>
          <w:trHeight w:hRule="exact" w:val="624"/>
          <w:jc w:val="center"/>
        </w:trPr>
        <w:tc>
          <w:tcPr>
            <w:tcW w:w="420" w:type="dxa"/>
            <w:vMerge/>
            <w:tcBorders>
              <w:left w:val="single" w:sz="4" w:space="0" w:color="auto"/>
              <w:right w:val="single" w:sz="4" w:space="0" w:color="auto"/>
            </w:tcBorders>
            <w:shd w:val="clear" w:color="auto" w:fill="auto"/>
            <w:textDirection w:val="tbRlV"/>
            <w:vAlign w:val="center"/>
          </w:tcPr>
          <w:p w14:paraId="1F9BEF36"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F37"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ascii="ＭＳ 明朝" w:hint="eastAsia"/>
                <w:snapToGrid w:val="0"/>
                <w:color w:val="000000" w:themeColor="text1"/>
              </w:rPr>
              <w:t>鉄道施設</w:t>
            </w:r>
          </w:p>
        </w:tc>
        <w:tc>
          <w:tcPr>
            <w:tcW w:w="7140" w:type="dxa"/>
            <w:tcBorders>
              <w:top w:val="single" w:sz="4" w:space="0" w:color="auto"/>
              <w:left w:val="single" w:sz="4" w:space="0" w:color="auto"/>
              <w:bottom w:val="single" w:sz="4" w:space="0" w:color="auto"/>
              <w:right w:val="single" w:sz="4" w:space="0" w:color="auto"/>
            </w:tcBorders>
            <w:vAlign w:val="center"/>
          </w:tcPr>
          <w:p w14:paraId="1F9BEF38"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線路、鉄橋、駅舎等施設の被害をいう。</w:t>
            </w:r>
          </w:p>
          <w:p w14:paraId="1F9BEF39"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AF0869" w:rsidRPr="00AF0869" w14:paraId="1F9BEF3F" w14:textId="77777777" w:rsidTr="000857BA">
        <w:trPr>
          <w:cantSplit/>
          <w:trHeight w:hRule="exact" w:val="1247"/>
          <w:jc w:val="center"/>
        </w:trPr>
        <w:tc>
          <w:tcPr>
            <w:tcW w:w="420" w:type="dxa"/>
            <w:vMerge/>
            <w:tcBorders>
              <w:left w:val="single" w:sz="4" w:space="0" w:color="auto"/>
              <w:right w:val="single" w:sz="4" w:space="0" w:color="auto"/>
            </w:tcBorders>
            <w:shd w:val="clear" w:color="auto" w:fill="auto"/>
            <w:textDirection w:val="tbRlV"/>
            <w:vAlign w:val="center"/>
          </w:tcPr>
          <w:p w14:paraId="1F9BEF3B"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F3C"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ascii="ＭＳ 明朝" w:hint="eastAsia"/>
                <w:snapToGrid w:val="0"/>
                <w:color w:val="000000" w:themeColor="text1"/>
              </w:rPr>
              <w:t>被害船舶</w:t>
            </w:r>
            <w:r w:rsidRPr="00AF0869">
              <w:rPr>
                <w:rFonts w:ascii="ＭＳ 明朝"/>
                <w:snapToGrid w:val="0"/>
                <w:color w:val="000000" w:themeColor="text1"/>
              </w:rPr>
              <w:br/>
            </w:r>
            <w:r w:rsidRPr="00AF0869">
              <w:rPr>
                <w:rFonts w:ascii="ＭＳ 明朝" w:hint="eastAsia"/>
                <w:snapToGrid w:val="0"/>
                <w:color w:val="000000" w:themeColor="text1"/>
              </w:rPr>
              <w:t>（漁船除く）</w:t>
            </w:r>
          </w:p>
        </w:tc>
        <w:tc>
          <w:tcPr>
            <w:tcW w:w="7140" w:type="dxa"/>
            <w:tcBorders>
              <w:top w:val="single" w:sz="4" w:space="0" w:color="auto"/>
              <w:left w:val="single" w:sz="4" w:space="0" w:color="auto"/>
              <w:bottom w:val="single" w:sz="4" w:space="0" w:color="auto"/>
              <w:right w:val="single" w:sz="4" w:space="0" w:color="auto"/>
            </w:tcBorders>
            <w:vAlign w:val="center"/>
          </w:tcPr>
          <w:p w14:paraId="1F9BEF3D" w14:textId="4AC42A25"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ろ、かいのみをもって運転する舟以外の舟で、船体が没し、航行不能となったもの及び流出し、所在が不明となったもの並びに修理しなければ航行できない程度の被害をいう。</w:t>
            </w:r>
          </w:p>
          <w:p w14:paraId="1F9BEF3E"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r w:rsidR="00E40A51" w:rsidRPr="00AF0869" w14:paraId="1F9BEF44" w14:textId="77777777" w:rsidTr="000857BA">
        <w:trPr>
          <w:cantSplit/>
          <w:trHeight w:hRule="exact" w:val="624"/>
          <w:jc w:val="center"/>
        </w:trPr>
        <w:tc>
          <w:tcPr>
            <w:tcW w:w="420" w:type="dxa"/>
            <w:vMerge/>
            <w:tcBorders>
              <w:left w:val="single" w:sz="4" w:space="0" w:color="auto"/>
              <w:right w:val="single" w:sz="4" w:space="0" w:color="auto"/>
            </w:tcBorders>
            <w:shd w:val="clear" w:color="auto" w:fill="auto"/>
            <w:textDirection w:val="tbRlV"/>
            <w:vAlign w:val="center"/>
          </w:tcPr>
          <w:p w14:paraId="1F9BEF40" w14:textId="77777777" w:rsidR="00E40A51" w:rsidRPr="00AF0869" w:rsidRDefault="00E40A51" w:rsidP="000857BA">
            <w:pPr>
              <w:wordWrap w:val="0"/>
              <w:autoSpaceDE w:val="0"/>
              <w:autoSpaceDN w:val="0"/>
              <w:spacing w:line="210" w:lineRule="exact"/>
              <w:jc w:val="center"/>
              <w:textAlignment w:val="center"/>
              <w:rPr>
                <w:snapToGrid w:val="0"/>
                <w:color w:val="000000" w:themeColor="text1"/>
                <w:kern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F9BEF41"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ascii="ＭＳ 明朝" w:hint="eastAsia"/>
                <w:snapToGrid w:val="0"/>
                <w:color w:val="000000" w:themeColor="text1"/>
              </w:rPr>
              <w:t>空　　港</w:t>
            </w:r>
          </w:p>
        </w:tc>
        <w:tc>
          <w:tcPr>
            <w:tcW w:w="7140" w:type="dxa"/>
            <w:tcBorders>
              <w:top w:val="single" w:sz="4" w:space="0" w:color="auto"/>
              <w:left w:val="single" w:sz="4" w:space="0" w:color="auto"/>
              <w:bottom w:val="single" w:sz="4" w:space="0" w:color="auto"/>
              <w:right w:val="single" w:sz="4" w:space="0" w:color="auto"/>
            </w:tcBorders>
            <w:vAlign w:val="center"/>
          </w:tcPr>
          <w:p w14:paraId="1F9BEF42" w14:textId="77777777" w:rsidR="00E40A51" w:rsidRPr="00AF0869" w:rsidRDefault="00E40A51" w:rsidP="000857BA">
            <w:pPr>
              <w:wordWrap w:val="0"/>
              <w:autoSpaceDE w:val="0"/>
              <w:autoSpaceDN w:val="0"/>
              <w:spacing w:line="280" w:lineRule="exact"/>
              <w:ind w:firstLine="210"/>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空港法第４条第１項各号及び第５条第１項の規定による空港をいう。</w:t>
            </w:r>
          </w:p>
          <w:p w14:paraId="1F9BEF43" w14:textId="77777777" w:rsidR="00E40A51" w:rsidRPr="00AF0869" w:rsidRDefault="00E40A51" w:rsidP="000857BA">
            <w:pPr>
              <w:wordWrap w:val="0"/>
              <w:autoSpaceDE w:val="0"/>
              <w:autoSpaceDN w:val="0"/>
              <w:spacing w:line="280" w:lineRule="exact"/>
              <w:ind w:firstLineChars="50" w:firstLine="105"/>
              <w:textAlignment w:val="center"/>
              <w:rPr>
                <w:rFonts w:asciiTheme="minorEastAsia" w:eastAsiaTheme="minorEastAsia" w:hAnsiTheme="minorEastAsia"/>
                <w:snapToGrid w:val="0"/>
                <w:color w:val="000000" w:themeColor="text1"/>
              </w:rPr>
            </w:pPr>
            <w:r w:rsidRPr="00AF0869">
              <w:rPr>
                <w:rFonts w:asciiTheme="minorEastAsia" w:eastAsiaTheme="minorEastAsia" w:hAnsiTheme="minorEastAsia" w:hint="eastAsia"/>
                <w:snapToGrid w:val="0"/>
                <w:color w:val="000000" w:themeColor="text1"/>
              </w:rPr>
              <w:t>(1) 被害額の算出は、復旧に要する経費を計上すること。</w:t>
            </w:r>
          </w:p>
        </w:tc>
      </w:tr>
    </w:tbl>
    <w:p w14:paraId="1F9BEF45"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F46"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F47"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F48" w14:textId="77777777" w:rsidR="00E40A51" w:rsidRPr="00AF0869" w:rsidRDefault="00E40A51" w:rsidP="00E40A51">
      <w:pPr>
        <w:wordWrap w:val="0"/>
        <w:autoSpaceDE w:val="0"/>
        <w:autoSpaceDN w:val="0"/>
        <w:textAlignment w:val="center"/>
        <w:rPr>
          <w:rFonts w:ascii="ＭＳ 明朝"/>
          <w:snapToGrid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7140"/>
      </w:tblGrid>
      <w:tr w:rsidR="00AF0869" w:rsidRPr="00AF0869" w14:paraId="1F9BEF4B" w14:textId="77777777" w:rsidTr="000857BA">
        <w:trPr>
          <w:cantSplit/>
          <w:trHeight w:hRule="exact" w:val="388"/>
          <w:jc w:val="center"/>
        </w:trPr>
        <w:tc>
          <w:tcPr>
            <w:tcW w:w="1470" w:type="dxa"/>
            <w:gridSpan w:val="2"/>
            <w:vAlign w:val="center"/>
          </w:tcPr>
          <w:p w14:paraId="1F9BEF49"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lastRenderedPageBreak/>
              <w:t>被害区分</w:t>
            </w:r>
          </w:p>
        </w:tc>
        <w:tc>
          <w:tcPr>
            <w:tcW w:w="7140" w:type="dxa"/>
            <w:vAlign w:val="center"/>
          </w:tcPr>
          <w:p w14:paraId="1F9BEF4A" w14:textId="77777777" w:rsidR="00E40A51" w:rsidRPr="00AF0869" w:rsidRDefault="00E40A51" w:rsidP="000857BA">
            <w:pPr>
              <w:autoSpaceDE w:val="0"/>
              <w:autoSpaceDN w:val="0"/>
              <w:spacing w:line="300" w:lineRule="exact"/>
              <w:jc w:val="center"/>
              <w:textAlignment w:val="center"/>
              <w:rPr>
                <w:rFonts w:ascii="ＭＳ 明朝"/>
                <w:snapToGrid w:val="0"/>
                <w:color w:val="000000" w:themeColor="text1"/>
                <w:u w:val="single"/>
              </w:rPr>
            </w:pPr>
            <w:r w:rsidRPr="00AF0869">
              <w:rPr>
                <w:rFonts w:ascii="ＭＳ 明朝" w:hint="eastAsia"/>
                <w:snapToGrid w:val="0"/>
                <w:color w:val="000000" w:themeColor="text1"/>
              </w:rPr>
              <w:t>判　　　　　　　　定　　　　　　　　基　　　　　　　　準</w:t>
            </w:r>
          </w:p>
        </w:tc>
      </w:tr>
      <w:tr w:rsidR="00AF0869" w:rsidRPr="00AF0869" w14:paraId="1F9BEF50" w14:textId="77777777" w:rsidTr="000857BA">
        <w:trPr>
          <w:cantSplit/>
          <w:trHeight w:hRule="exact" w:val="624"/>
          <w:jc w:val="center"/>
        </w:trPr>
        <w:tc>
          <w:tcPr>
            <w:tcW w:w="420" w:type="dxa"/>
            <w:vMerge w:val="restart"/>
            <w:shd w:val="clear" w:color="auto" w:fill="auto"/>
            <w:textDirection w:val="tbRlV"/>
            <w:vAlign w:val="center"/>
          </w:tcPr>
          <w:p w14:paraId="1F9BEF4C" w14:textId="77777777" w:rsidR="00E40A51" w:rsidRPr="00AF0869" w:rsidRDefault="00E40A51" w:rsidP="000857BA">
            <w:pPr>
              <w:autoSpaceDE w:val="0"/>
              <w:autoSpaceDN w:val="0"/>
              <w:spacing w:line="280" w:lineRule="exact"/>
              <w:jc w:val="center"/>
              <w:textAlignment w:val="center"/>
              <w:rPr>
                <w:snapToGrid w:val="0"/>
                <w:color w:val="000000" w:themeColor="text1"/>
                <w:kern w:val="0"/>
              </w:rPr>
            </w:pPr>
            <w:r w:rsidRPr="00AF0869">
              <w:rPr>
                <w:rFonts w:hint="eastAsia"/>
                <w:snapToGrid w:val="0"/>
                <w:color w:val="000000" w:themeColor="text1"/>
                <w:kern w:val="0"/>
              </w:rPr>
              <w:t>そ　の　他</w:t>
            </w:r>
          </w:p>
        </w:tc>
        <w:tc>
          <w:tcPr>
            <w:tcW w:w="1050" w:type="dxa"/>
            <w:vAlign w:val="center"/>
          </w:tcPr>
          <w:p w14:paraId="1F9BEF4D"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水道</w:t>
            </w:r>
          </w:p>
          <w:p w14:paraId="1F9BEF4E"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r w:rsidRPr="00AF0869">
              <w:rPr>
                <w:rFonts w:ascii="ＭＳ 明朝" w:hint="eastAsia"/>
                <w:snapToGrid w:val="0"/>
                <w:color w:val="000000" w:themeColor="text1"/>
              </w:rPr>
              <w:t>（戸数）</w:t>
            </w:r>
          </w:p>
        </w:tc>
        <w:tc>
          <w:tcPr>
            <w:tcW w:w="7140" w:type="dxa"/>
            <w:vAlign w:val="center"/>
          </w:tcPr>
          <w:p w14:paraId="1F9BEF4F" w14:textId="77777777" w:rsidR="00E40A51" w:rsidRPr="00AF0869" w:rsidRDefault="00E40A51" w:rsidP="000857BA">
            <w:pPr>
              <w:wordWrap w:val="0"/>
              <w:autoSpaceDE w:val="0"/>
              <w:autoSpaceDN w:val="0"/>
              <w:spacing w:line="280" w:lineRule="exact"/>
              <w:ind w:firstLine="210"/>
              <w:textAlignment w:val="center"/>
              <w:rPr>
                <w:snapToGrid w:val="0"/>
                <w:color w:val="000000" w:themeColor="text1"/>
              </w:rPr>
            </w:pPr>
            <w:r w:rsidRPr="00AF0869">
              <w:rPr>
                <w:rFonts w:ascii="ＭＳ 明朝" w:hint="eastAsia"/>
                <w:snapToGrid w:val="0"/>
                <w:color w:val="000000" w:themeColor="text1"/>
              </w:rPr>
              <w:t>上水道、簡易水道で断水している戸数のうち、ピーク時の戸数をいう。</w:t>
            </w:r>
          </w:p>
        </w:tc>
      </w:tr>
      <w:tr w:rsidR="00AF0869" w:rsidRPr="00AF0869" w14:paraId="1F9BEF55" w14:textId="77777777" w:rsidTr="000857BA">
        <w:trPr>
          <w:cantSplit/>
          <w:trHeight w:hRule="exact" w:val="624"/>
          <w:jc w:val="center"/>
        </w:trPr>
        <w:tc>
          <w:tcPr>
            <w:tcW w:w="420" w:type="dxa"/>
            <w:vMerge/>
            <w:shd w:val="clear" w:color="auto" w:fill="auto"/>
            <w:textDirection w:val="tbRlV"/>
            <w:vAlign w:val="center"/>
          </w:tcPr>
          <w:p w14:paraId="1F9BEF51" w14:textId="77777777" w:rsidR="00E40A51" w:rsidRPr="00AF0869" w:rsidRDefault="00E40A51" w:rsidP="000857BA">
            <w:pPr>
              <w:autoSpaceDE w:val="0"/>
              <w:autoSpaceDN w:val="0"/>
              <w:spacing w:line="280" w:lineRule="exact"/>
              <w:jc w:val="center"/>
              <w:textAlignment w:val="center"/>
              <w:rPr>
                <w:snapToGrid w:val="0"/>
                <w:color w:val="000000" w:themeColor="text1"/>
                <w:kern w:val="0"/>
              </w:rPr>
            </w:pPr>
          </w:p>
        </w:tc>
        <w:tc>
          <w:tcPr>
            <w:tcW w:w="1050" w:type="dxa"/>
            <w:vAlign w:val="center"/>
          </w:tcPr>
          <w:p w14:paraId="1F9BEF52"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電話</w:t>
            </w:r>
          </w:p>
          <w:p w14:paraId="1F9BEF53"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（戸数）</w:t>
            </w:r>
          </w:p>
        </w:tc>
        <w:tc>
          <w:tcPr>
            <w:tcW w:w="7140" w:type="dxa"/>
            <w:vAlign w:val="center"/>
          </w:tcPr>
          <w:p w14:paraId="1F9BEF54"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災害により通話不能となった電話の回線数をいう。</w:t>
            </w:r>
          </w:p>
        </w:tc>
      </w:tr>
      <w:tr w:rsidR="00AF0869" w:rsidRPr="00AF0869" w14:paraId="1F9BEF5A" w14:textId="77777777" w:rsidTr="000857BA">
        <w:trPr>
          <w:cantSplit/>
          <w:trHeight w:hRule="exact" w:val="624"/>
          <w:jc w:val="center"/>
        </w:trPr>
        <w:tc>
          <w:tcPr>
            <w:tcW w:w="420" w:type="dxa"/>
            <w:vMerge/>
            <w:shd w:val="clear" w:color="auto" w:fill="auto"/>
            <w:textDirection w:val="tbRlV"/>
            <w:vAlign w:val="center"/>
          </w:tcPr>
          <w:p w14:paraId="1F9BEF56"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vAlign w:val="center"/>
          </w:tcPr>
          <w:p w14:paraId="1F9BEF57"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電気</w:t>
            </w:r>
          </w:p>
          <w:p w14:paraId="1F9BEF58"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（戸数）</w:t>
            </w:r>
          </w:p>
        </w:tc>
        <w:tc>
          <w:tcPr>
            <w:tcW w:w="7140" w:type="dxa"/>
            <w:vAlign w:val="center"/>
          </w:tcPr>
          <w:p w14:paraId="1F9BEF59"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災害により停電した戸数のうちピーク時の停電戸数をいう。</w:t>
            </w:r>
          </w:p>
        </w:tc>
      </w:tr>
      <w:tr w:rsidR="00AF0869" w:rsidRPr="00AF0869" w14:paraId="1F9BEF5F" w14:textId="77777777" w:rsidTr="000857BA">
        <w:trPr>
          <w:cantSplit/>
          <w:trHeight w:hRule="exact" w:val="624"/>
          <w:jc w:val="center"/>
        </w:trPr>
        <w:tc>
          <w:tcPr>
            <w:tcW w:w="420" w:type="dxa"/>
            <w:vMerge/>
            <w:shd w:val="clear" w:color="auto" w:fill="auto"/>
            <w:textDirection w:val="tbRlV"/>
            <w:vAlign w:val="center"/>
          </w:tcPr>
          <w:p w14:paraId="1F9BEF5B"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vAlign w:val="center"/>
          </w:tcPr>
          <w:p w14:paraId="1F9BEF5C" w14:textId="77777777" w:rsidR="00E40A51" w:rsidRPr="00AF0869" w:rsidRDefault="00E40A51" w:rsidP="000857BA">
            <w:pPr>
              <w:wordWrap w:val="0"/>
              <w:autoSpaceDE w:val="0"/>
              <w:autoSpaceDN w:val="0"/>
              <w:spacing w:line="280" w:lineRule="exact"/>
              <w:jc w:val="distribute"/>
              <w:textAlignment w:val="center"/>
              <w:rPr>
                <w:rFonts w:ascii="ＭＳ 明朝"/>
                <w:snapToGrid w:val="0"/>
                <w:color w:val="000000" w:themeColor="text1"/>
              </w:rPr>
            </w:pPr>
            <w:r w:rsidRPr="00AF0869">
              <w:rPr>
                <w:rFonts w:ascii="ＭＳ 明朝" w:hint="eastAsia"/>
                <w:snapToGrid w:val="0"/>
                <w:color w:val="000000" w:themeColor="text1"/>
              </w:rPr>
              <w:t>ガス</w:t>
            </w:r>
          </w:p>
          <w:p w14:paraId="1F9BEF5D" w14:textId="77777777" w:rsidR="00E40A51" w:rsidRPr="00AF0869" w:rsidRDefault="00E40A51" w:rsidP="000857BA">
            <w:pPr>
              <w:wordWrap w:val="0"/>
              <w:autoSpaceDE w:val="0"/>
              <w:autoSpaceDN w:val="0"/>
              <w:spacing w:line="280" w:lineRule="exact"/>
              <w:jc w:val="center"/>
              <w:textAlignment w:val="center"/>
              <w:rPr>
                <w:rFonts w:ascii="ＭＳ 明朝"/>
                <w:snapToGrid w:val="0"/>
                <w:color w:val="000000" w:themeColor="text1"/>
              </w:rPr>
            </w:pPr>
            <w:r w:rsidRPr="00AF0869">
              <w:rPr>
                <w:rFonts w:ascii="ＭＳ 明朝" w:hint="eastAsia"/>
                <w:snapToGrid w:val="0"/>
                <w:color w:val="000000" w:themeColor="text1"/>
              </w:rPr>
              <w:t>（戸数）</w:t>
            </w:r>
          </w:p>
        </w:tc>
        <w:tc>
          <w:tcPr>
            <w:tcW w:w="7140" w:type="dxa"/>
          </w:tcPr>
          <w:p w14:paraId="1F9BEF5E" w14:textId="77777777" w:rsidR="00E40A51" w:rsidRPr="00AF0869" w:rsidRDefault="00E40A51" w:rsidP="000857BA">
            <w:pPr>
              <w:wordWrap w:val="0"/>
              <w:autoSpaceDE w:val="0"/>
              <w:autoSpaceDN w:val="0"/>
              <w:spacing w:line="280" w:lineRule="exact"/>
              <w:ind w:firstLine="210"/>
              <w:textAlignment w:val="center"/>
              <w:rPr>
                <w:rFonts w:ascii="ＭＳ 明朝"/>
                <w:snapToGrid w:val="0"/>
                <w:color w:val="000000" w:themeColor="text1"/>
              </w:rPr>
            </w:pPr>
            <w:r w:rsidRPr="00AF0869">
              <w:rPr>
                <w:rFonts w:ascii="ＭＳ 明朝" w:hint="eastAsia"/>
                <w:snapToGrid w:val="0"/>
                <w:color w:val="000000" w:themeColor="text1"/>
              </w:rPr>
              <w:t>一般ガス事業又は簡易ガス事業で供給停止となっているピーク時の戸数をいう。</w:t>
            </w:r>
          </w:p>
        </w:tc>
      </w:tr>
      <w:tr w:rsidR="00AF0869" w:rsidRPr="00AF0869" w14:paraId="1F9BEF64" w14:textId="77777777" w:rsidTr="000857BA">
        <w:trPr>
          <w:cantSplit/>
          <w:trHeight w:hRule="exact" w:val="624"/>
          <w:jc w:val="center"/>
        </w:trPr>
        <w:tc>
          <w:tcPr>
            <w:tcW w:w="420" w:type="dxa"/>
            <w:vMerge/>
            <w:shd w:val="clear" w:color="auto" w:fill="auto"/>
            <w:textDirection w:val="tbRlV"/>
            <w:vAlign w:val="center"/>
          </w:tcPr>
          <w:p w14:paraId="1F9BEF60"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vAlign w:val="center"/>
          </w:tcPr>
          <w:p w14:paraId="1F9BEF61"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r w:rsidRPr="00AF0869">
              <w:rPr>
                <w:rFonts w:ascii="ＭＳ 明朝" w:hint="eastAsia"/>
                <w:snapToGrid w:val="0"/>
                <w:color w:val="000000" w:themeColor="text1"/>
              </w:rPr>
              <w:t>ブロック塀等</w:t>
            </w:r>
          </w:p>
        </w:tc>
        <w:tc>
          <w:tcPr>
            <w:tcW w:w="7140" w:type="dxa"/>
            <w:vAlign w:val="center"/>
          </w:tcPr>
          <w:p w14:paraId="1F9BEF62"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倒壊したブロック塀又は石塀の箇所数をいう。</w:t>
            </w:r>
          </w:p>
          <w:p w14:paraId="1F9BEF63"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AF0869" w:rsidRPr="00AF0869" w14:paraId="1F9BEF69" w14:textId="77777777" w:rsidTr="000857BA">
        <w:trPr>
          <w:cantSplit/>
          <w:trHeight w:hRule="exact" w:val="624"/>
          <w:jc w:val="center"/>
        </w:trPr>
        <w:tc>
          <w:tcPr>
            <w:tcW w:w="420" w:type="dxa"/>
            <w:vMerge/>
            <w:shd w:val="clear" w:color="auto" w:fill="auto"/>
            <w:textDirection w:val="tbRlV"/>
            <w:vAlign w:val="center"/>
          </w:tcPr>
          <w:p w14:paraId="1F9BEF65"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vAlign w:val="center"/>
          </w:tcPr>
          <w:p w14:paraId="1F9BEF66" w14:textId="77777777" w:rsidR="00E40A51" w:rsidRPr="00AF0869" w:rsidRDefault="00E40A51" w:rsidP="000857BA">
            <w:pPr>
              <w:wordWrap w:val="0"/>
              <w:autoSpaceDE w:val="0"/>
              <w:autoSpaceDN w:val="0"/>
              <w:spacing w:line="280" w:lineRule="exact"/>
              <w:textAlignment w:val="center"/>
              <w:rPr>
                <w:rFonts w:ascii="ＭＳ 明朝"/>
                <w:snapToGrid w:val="0"/>
                <w:color w:val="000000" w:themeColor="text1"/>
              </w:rPr>
            </w:pPr>
            <w:r w:rsidRPr="00AF0869">
              <w:rPr>
                <w:rFonts w:hint="eastAsia"/>
                <w:snapToGrid w:val="0"/>
                <w:color w:val="000000" w:themeColor="text1"/>
                <w:kern w:val="0"/>
              </w:rPr>
              <w:t>都市施設</w:t>
            </w:r>
          </w:p>
        </w:tc>
        <w:tc>
          <w:tcPr>
            <w:tcW w:w="7140" w:type="dxa"/>
            <w:vAlign w:val="center"/>
          </w:tcPr>
          <w:p w14:paraId="1F9BEF67" w14:textId="77777777" w:rsidR="00E40A51" w:rsidRPr="00AF0869" w:rsidRDefault="00E40A51" w:rsidP="000857BA">
            <w:pPr>
              <w:wordWrap w:val="0"/>
              <w:autoSpaceDE w:val="0"/>
              <w:autoSpaceDN w:val="0"/>
              <w:spacing w:line="280" w:lineRule="exact"/>
              <w:ind w:firstLine="210"/>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街路等の都市施設をいう。</w:t>
            </w:r>
          </w:p>
          <w:p w14:paraId="1F9BEF68" w14:textId="77777777" w:rsidR="00E40A51" w:rsidRPr="00AF0869" w:rsidRDefault="00E40A51" w:rsidP="000857BA">
            <w:pPr>
              <w:wordWrap w:val="0"/>
              <w:autoSpaceDE w:val="0"/>
              <w:autoSpaceDN w:val="0"/>
              <w:spacing w:line="280" w:lineRule="exact"/>
              <w:ind w:firstLineChars="50" w:firstLine="105"/>
              <w:textAlignment w:val="center"/>
              <w:rPr>
                <w:rFonts w:ascii="ＭＳ 明朝" w:hAnsi="ＭＳ 明朝"/>
                <w:snapToGrid w:val="0"/>
                <w:color w:val="000000" w:themeColor="text1"/>
              </w:rPr>
            </w:pPr>
            <w:r w:rsidRPr="00AF0869">
              <w:rPr>
                <w:rFonts w:ascii="ＭＳ 明朝" w:hAnsi="ＭＳ 明朝" w:hint="eastAsia"/>
                <w:snapToGrid w:val="0"/>
                <w:color w:val="000000" w:themeColor="text1"/>
              </w:rPr>
              <w:t>(1) 被害額の算出は、復旧に要する経費を計上すること。</w:t>
            </w:r>
          </w:p>
        </w:tc>
      </w:tr>
      <w:tr w:rsidR="00E40A51" w:rsidRPr="00AF0869" w14:paraId="1F9BEF6D" w14:textId="77777777" w:rsidTr="000857BA">
        <w:trPr>
          <w:cantSplit/>
          <w:trHeight w:hRule="exact" w:val="397"/>
          <w:jc w:val="center"/>
        </w:trPr>
        <w:tc>
          <w:tcPr>
            <w:tcW w:w="420" w:type="dxa"/>
            <w:vMerge/>
            <w:shd w:val="clear" w:color="auto" w:fill="auto"/>
            <w:textDirection w:val="tbRlV"/>
            <w:vAlign w:val="center"/>
          </w:tcPr>
          <w:p w14:paraId="1F9BEF6A" w14:textId="77777777" w:rsidR="00E40A51" w:rsidRPr="00AF0869" w:rsidRDefault="00E40A51" w:rsidP="000857BA">
            <w:pPr>
              <w:wordWrap w:val="0"/>
              <w:autoSpaceDE w:val="0"/>
              <w:autoSpaceDN w:val="0"/>
              <w:spacing w:line="280" w:lineRule="exact"/>
              <w:textAlignment w:val="center"/>
              <w:rPr>
                <w:snapToGrid w:val="0"/>
                <w:color w:val="000000" w:themeColor="text1"/>
                <w:kern w:val="0"/>
              </w:rPr>
            </w:pPr>
          </w:p>
        </w:tc>
        <w:tc>
          <w:tcPr>
            <w:tcW w:w="1050" w:type="dxa"/>
            <w:vAlign w:val="center"/>
          </w:tcPr>
          <w:p w14:paraId="1F9BEF6B" w14:textId="77777777" w:rsidR="00E40A51" w:rsidRPr="00AF0869" w:rsidRDefault="00E40A51" w:rsidP="000857BA">
            <w:pPr>
              <w:wordWrap w:val="0"/>
              <w:autoSpaceDE w:val="0"/>
              <w:autoSpaceDN w:val="0"/>
              <w:spacing w:line="280" w:lineRule="exact"/>
              <w:textAlignment w:val="center"/>
              <w:rPr>
                <w:snapToGrid w:val="0"/>
                <w:color w:val="000000" w:themeColor="text1"/>
              </w:rPr>
            </w:pPr>
          </w:p>
        </w:tc>
        <w:tc>
          <w:tcPr>
            <w:tcW w:w="7140" w:type="dxa"/>
            <w:vAlign w:val="center"/>
          </w:tcPr>
          <w:p w14:paraId="1F9BEF6C" w14:textId="77777777" w:rsidR="00E40A51" w:rsidRPr="00AF0869" w:rsidRDefault="00E40A51" w:rsidP="000857BA">
            <w:pPr>
              <w:wordWrap w:val="0"/>
              <w:autoSpaceDE w:val="0"/>
              <w:autoSpaceDN w:val="0"/>
              <w:spacing w:line="280" w:lineRule="exact"/>
              <w:ind w:firstLine="210"/>
              <w:textAlignment w:val="center"/>
              <w:rPr>
                <w:snapToGrid w:val="0"/>
                <w:color w:val="000000" w:themeColor="text1"/>
              </w:rPr>
            </w:pPr>
            <w:r w:rsidRPr="00AF0869">
              <w:rPr>
                <w:rFonts w:hint="eastAsia"/>
                <w:snapToGrid w:val="0"/>
                <w:color w:val="000000" w:themeColor="text1"/>
              </w:rPr>
              <w:t>上記の項目以外のもので特に報告を要すると思われるもの。</w:t>
            </w:r>
          </w:p>
        </w:tc>
      </w:tr>
    </w:tbl>
    <w:p w14:paraId="1F9BEF6E" w14:textId="77777777" w:rsidR="00E40A51" w:rsidRPr="00AF0869" w:rsidRDefault="00E40A51" w:rsidP="00E40A51">
      <w:pPr>
        <w:wordWrap w:val="0"/>
        <w:autoSpaceDE w:val="0"/>
        <w:autoSpaceDN w:val="0"/>
        <w:textAlignment w:val="center"/>
        <w:rPr>
          <w:rFonts w:ascii="ＭＳ 明朝"/>
          <w:snapToGrid w:val="0"/>
          <w:color w:val="000000" w:themeColor="text1"/>
        </w:rPr>
      </w:pPr>
    </w:p>
    <w:p w14:paraId="1F9BEF6F" w14:textId="77777777" w:rsidR="00E40A51" w:rsidRPr="00AF0869" w:rsidRDefault="00E40A51" w:rsidP="00E40A51">
      <w:pPr>
        <w:wordWrap w:val="0"/>
        <w:autoSpaceDE w:val="0"/>
        <w:autoSpaceDN w:val="0"/>
        <w:ind w:leftChars="100" w:left="840" w:hanging="630"/>
        <w:textAlignment w:val="center"/>
        <w:rPr>
          <w:rFonts w:ascii="ＭＳ 明朝"/>
          <w:snapToGrid w:val="0"/>
          <w:color w:val="000000" w:themeColor="text1"/>
        </w:rPr>
      </w:pPr>
      <w:r w:rsidRPr="00AF0869">
        <w:rPr>
          <w:rFonts w:ascii="ＭＳ 明朝" w:hint="eastAsia"/>
          <w:snapToGrid w:val="0"/>
          <w:color w:val="000000" w:themeColor="text1"/>
        </w:rPr>
        <w:t>注：１　住家被害戸数については「独立して家庭生活を営むことができるように</w:t>
      </w:r>
      <w:r w:rsidRPr="00AF0869">
        <w:rPr>
          <w:rFonts w:ascii="ＭＳ 明朝" w:hint="eastAsia"/>
          <w:snapToGrid w:val="0"/>
          <w:color w:val="000000" w:themeColor="text1"/>
          <w:szCs w:val="21"/>
        </w:rPr>
        <w:t>建築された建物又は完全に区画された建物の一部」を戸の単位として算定するものとする。</w:t>
      </w:r>
    </w:p>
    <w:p w14:paraId="1F9BEF70" w14:textId="77777777" w:rsidR="00E40A51" w:rsidRPr="00AF0869" w:rsidRDefault="00E40A51" w:rsidP="00E40A51">
      <w:pPr>
        <w:wordWrap w:val="0"/>
        <w:autoSpaceDE w:val="0"/>
        <w:autoSpaceDN w:val="0"/>
        <w:ind w:leftChars="300" w:left="840" w:hanging="210"/>
        <w:textAlignment w:val="center"/>
        <w:rPr>
          <w:rFonts w:ascii="ＭＳ 明朝"/>
          <w:snapToGrid w:val="0"/>
          <w:color w:val="000000" w:themeColor="text1"/>
          <w:szCs w:val="21"/>
        </w:rPr>
      </w:pPr>
      <w:r w:rsidRPr="00AF0869">
        <w:rPr>
          <w:rFonts w:ascii="ＭＳ 明朝" w:hint="eastAsia"/>
          <w:snapToGrid w:val="0"/>
          <w:color w:val="000000" w:themeColor="text1"/>
        </w:rPr>
        <w:t xml:space="preserve">２　</w:t>
      </w:r>
      <w:r w:rsidRPr="00AF0869">
        <w:rPr>
          <w:rFonts w:ascii="ＭＳ 明朝" w:hint="eastAsia"/>
          <w:snapToGrid w:val="0"/>
          <w:color w:val="000000" w:themeColor="text1"/>
          <w:szCs w:val="21"/>
        </w:rPr>
        <w:t>損壊とは、住家が被災により損傷、劣化、傾斜等何らかの変化を生じることにより、補修しなければ元の機能を復元し得ない状況に至ったものをいう。</w:t>
      </w:r>
    </w:p>
    <w:p w14:paraId="1F9BEF71" w14:textId="77777777" w:rsidR="00E40A51" w:rsidRPr="00AF0869" w:rsidRDefault="00E40A51" w:rsidP="00E40A51">
      <w:pPr>
        <w:wordWrap w:val="0"/>
        <w:autoSpaceDE w:val="0"/>
        <w:autoSpaceDN w:val="0"/>
        <w:ind w:leftChars="300" w:left="840" w:hanging="210"/>
        <w:textAlignment w:val="center"/>
        <w:rPr>
          <w:rFonts w:ascii="ＭＳ 明朝"/>
          <w:snapToGrid w:val="0"/>
          <w:color w:val="000000" w:themeColor="text1"/>
        </w:rPr>
      </w:pPr>
      <w:r w:rsidRPr="00AF0869">
        <w:rPr>
          <w:rFonts w:ascii="ＭＳ 明朝" w:hint="eastAsia"/>
          <w:snapToGrid w:val="0"/>
          <w:color w:val="000000" w:themeColor="text1"/>
          <w:szCs w:val="21"/>
        </w:rPr>
        <w:t>３　主要な構成要素とは、住家の構成要素のうち造作等を除いたものであって、住家の一部として固定された設備を含む。</w:t>
      </w:r>
    </w:p>
    <w:p w14:paraId="1F9BEF76" w14:textId="505A7644" w:rsidR="00E40A51" w:rsidRPr="00AF0869" w:rsidRDefault="00E40A51" w:rsidP="003C6295">
      <w:pPr>
        <w:wordWrap w:val="0"/>
        <w:autoSpaceDE w:val="0"/>
        <w:autoSpaceDN w:val="0"/>
        <w:ind w:leftChars="100" w:left="630" w:hanging="420"/>
        <w:textAlignment w:val="center"/>
        <w:rPr>
          <w:rFonts w:ascii="ＭＳ 明朝"/>
          <w:snapToGrid w:val="0"/>
          <w:color w:val="000000" w:themeColor="text1"/>
          <w:szCs w:val="21"/>
        </w:rPr>
      </w:pPr>
      <w:r w:rsidRPr="00AF0869">
        <w:rPr>
          <w:rFonts w:ascii="ＭＳ 明朝" w:hint="eastAsia"/>
          <w:snapToGrid w:val="0"/>
          <w:color w:val="000000" w:themeColor="text1"/>
          <w:szCs w:val="21"/>
        </w:rPr>
        <w:t>※　この基準は、北海道の「災害情報等報告取扱要領」に定める被害状況判定基準によるものである。</w:t>
      </w:r>
    </w:p>
    <w:sectPr w:rsidR="00E40A51" w:rsidRPr="00AF0869" w:rsidSect="000857BA">
      <w:headerReference w:type="even" r:id="rId8"/>
      <w:headerReference w:type="default" r:id="rId9"/>
      <w:footerReference w:type="even" r:id="rId10"/>
      <w:footerReference w:type="default" r:id="rId11"/>
      <w:headerReference w:type="first" r:id="rId12"/>
      <w:footerReference w:type="first" r:id="rId13"/>
      <w:pgSz w:w="11906" w:h="16838" w:code="9"/>
      <w:pgMar w:top="1389" w:right="1497" w:bottom="1389" w:left="1338" w:header="766" w:footer="902" w:gutter="0"/>
      <w:pgNumType w:start="248"/>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C2615" w14:textId="77777777" w:rsidR="001C39F2" w:rsidRDefault="001C39F2">
      <w:r>
        <w:separator/>
      </w:r>
    </w:p>
  </w:endnote>
  <w:endnote w:type="continuationSeparator" w:id="0">
    <w:p w14:paraId="3AD7A267" w14:textId="77777777" w:rsidR="001C39F2" w:rsidRDefault="001C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4" w14:textId="77777777" w:rsidR="001C39F2" w:rsidRDefault="001C39F2">
    <w:pPr>
      <w:pStyle w:val="a6"/>
      <w:framePr w:w="2835" w:wrap="around" w:vAnchor="text" w:hAnchor="margin" w:x="1" w:y="1"/>
      <w:ind w:leftChars="100" w:left="210"/>
      <w:rPr>
        <w:rStyle w:val="a8"/>
        <w:rFonts w:ascii="Times New Roman" w:hAnsi="Times New Roman"/>
        <w:i/>
        <w:sz w:val="19"/>
      </w:rPr>
    </w:pPr>
    <w:r>
      <w:rPr>
        <w:rStyle w:val="a8"/>
        <w:rFonts w:ascii="Times New Roman" w:hAnsi="Times New Roman"/>
        <w:i/>
        <w:sz w:val="19"/>
      </w:rPr>
      <w:fldChar w:fldCharType="begin"/>
    </w:r>
    <w:r>
      <w:rPr>
        <w:rStyle w:val="a8"/>
        <w:rFonts w:ascii="Times New Roman" w:hAnsi="Times New Roman"/>
        <w:i/>
        <w:sz w:val="19"/>
      </w:rPr>
      <w:instrText xml:space="preserve">PAGE  </w:instrText>
    </w:r>
    <w:r>
      <w:rPr>
        <w:rStyle w:val="a8"/>
        <w:rFonts w:ascii="Times New Roman" w:hAnsi="Times New Roman"/>
        <w:i/>
        <w:sz w:val="19"/>
      </w:rPr>
      <w:fldChar w:fldCharType="separate"/>
    </w:r>
    <w:r>
      <w:rPr>
        <w:rStyle w:val="a8"/>
        <w:rFonts w:ascii="Times New Roman" w:hAnsi="Times New Roman"/>
        <w:i/>
        <w:noProof/>
        <w:sz w:val="19"/>
      </w:rPr>
      <w:t>258</w:t>
    </w:r>
    <w:r>
      <w:rPr>
        <w:rStyle w:val="a8"/>
        <w:rFonts w:ascii="Times New Roman" w:hAnsi="Times New Roman"/>
        <w:i/>
        <w:sz w:val="19"/>
      </w:rPr>
      <w:fldChar w:fldCharType="end"/>
    </w:r>
  </w:p>
  <w:p w14:paraId="1F9BEFA5" w14:textId="77777777" w:rsidR="001C39F2" w:rsidRDefault="001C39F2">
    <w:pPr>
      <w:pStyle w:val="a6"/>
      <w:ind w:right="180"/>
      <w:jc w:val="right"/>
    </w:pPr>
    <w:r>
      <w:rPr>
        <w:rFonts w:hint="eastAsia"/>
        <w:sz w:val="18"/>
      </w:rPr>
      <w:t>〔北見防〕</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7FF5" w14:textId="77777777" w:rsidR="00F728C2" w:rsidRDefault="00F728C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79FD" w14:textId="77777777" w:rsidR="00F728C2" w:rsidRDefault="00F728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BD03" w14:textId="77777777" w:rsidR="001C39F2" w:rsidRDefault="001C39F2">
      <w:r>
        <w:separator/>
      </w:r>
    </w:p>
  </w:footnote>
  <w:footnote w:type="continuationSeparator" w:id="0">
    <w:p w14:paraId="71DF07F0" w14:textId="77777777" w:rsidR="001C39F2" w:rsidRDefault="001C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2" w14:textId="77777777" w:rsidR="001C39F2" w:rsidRDefault="001C39F2">
    <w:pPr>
      <w:pStyle w:val="a5"/>
      <w:spacing w:beforeLines="30" w:before="72" w:line="240" w:lineRule="exact"/>
    </w:pPr>
    <w:r>
      <w:rPr>
        <w:rFonts w:hint="eastAsia"/>
        <w:sz w:val="18"/>
      </w:rPr>
      <w:t xml:space="preserve">　</w:t>
    </w:r>
    <w:r>
      <w:rPr>
        <w:rFonts w:ascii="ＭＳ ゴシック" w:hint="eastAsia"/>
        <w:snapToGrid w:val="0"/>
        <w:sz w:val="18"/>
        <w:szCs w:val="28"/>
      </w:rPr>
      <w:t xml:space="preserve">２－５　</w:t>
    </w:r>
    <w:r>
      <w:rPr>
        <w:rFonts w:ascii="ＭＳ 明朝" w:hint="eastAsia"/>
        <w:snapToGrid w:val="0"/>
        <w:sz w:val="18"/>
        <w:szCs w:val="28"/>
      </w:rPr>
      <w:t>北見市災害対策本部運営等規程事務取扱要領</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3" w14:textId="77777777" w:rsidR="001C39F2" w:rsidRDefault="001C39F2">
    <w:pPr>
      <w:pStyle w:val="a5"/>
      <w:wordWrap w:val="0"/>
      <w:spacing w:beforeLines="30" w:before="72" w:line="240" w:lineRule="exact"/>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65D0" w14:textId="77777777" w:rsidR="00F728C2" w:rsidRDefault="00F728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0497"/>
    <w:multiLevelType w:val="hybridMultilevel"/>
    <w:tmpl w:val="D77070DC"/>
    <w:lvl w:ilvl="0" w:tplc="52DE7F5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4F1B03F2"/>
    <w:multiLevelType w:val="hybridMultilevel"/>
    <w:tmpl w:val="670A65D0"/>
    <w:lvl w:ilvl="0" w:tplc="07F465C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0"/>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66"/>
    <w:rsid w:val="00013002"/>
    <w:rsid w:val="00014412"/>
    <w:rsid w:val="000214CD"/>
    <w:rsid w:val="000364E8"/>
    <w:rsid w:val="00046859"/>
    <w:rsid w:val="000532CA"/>
    <w:rsid w:val="00055B61"/>
    <w:rsid w:val="00066985"/>
    <w:rsid w:val="00075608"/>
    <w:rsid w:val="00077232"/>
    <w:rsid w:val="000844C9"/>
    <w:rsid w:val="000857BA"/>
    <w:rsid w:val="000B0327"/>
    <w:rsid w:val="000B3766"/>
    <w:rsid w:val="000B3F5F"/>
    <w:rsid w:val="000B71B0"/>
    <w:rsid w:val="000C53A4"/>
    <w:rsid w:val="001140D1"/>
    <w:rsid w:val="0011764F"/>
    <w:rsid w:val="00121685"/>
    <w:rsid w:val="00125556"/>
    <w:rsid w:val="001434E6"/>
    <w:rsid w:val="00160021"/>
    <w:rsid w:val="00161422"/>
    <w:rsid w:val="0016275E"/>
    <w:rsid w:val="001720A3"/>
    <w:rsid w:val="001804D2"/>
    <w:rsid w:val="00193A95"/>
    <w:rsid w:val="00195339"/>
    <w:rsid w:val="001C39F2"/>
    <w:rsid w:val="001C6238"/>
    <w:rsid w:val="001C67D6"/>
    <w:rsid w:val="001E13EB"/>
    <w:rsid w:val="001E30BE"/>
    <w:rsid w:val="001E6BDB"/>
    <w:rsid w:val="001E7FCC"/>
    <w:rsid w:val="001F04BB"/>
    <w:rsid w:val="001F2A06"/>
    <w:rsid w:val="001F781F"/>
    <w:rsid w:val="00204D56"/>
    <w:rsid w:val="00215EB2"/>
    <w:rsid w:val="002238F8"/>
    <w:rsid w:val="00230FE8"/>
    <w:rsid w:val="0024616B"/>
    <w:rsid w:val="00250709"/>
    <w:rsid w:val="00261C51"/>
    <w:rsid w:val="00275149"/>
    <w:rsid w:val="0027521C"/>
    <w:rsid w:val="00277131"/>
    <w:rsid w:val="002864D0"/>
    <w:rsid w:val="002B1C5D"/>
    <w:rsid w:val="002D25EB"/>
    <w:rsid w:val="002D402D"/>
    <w:rsid w:val="00311067"/>
    <w:rsid w:val="00316441"/>
    <w:rsid w:val="003174F1"/>
    <w:rsid w:val="0034782B"/>
    <w:rsid w:val="00356047"/>
    <w:rsid w:val="003638F0"/>
    <w:rsid w:val="00387F65"/>
    <w:rsid w:val="003B0A2B"/>
    <w:rsid w:val="003C3D64"/>
    <w:rsid w:val="003C436A"/>
    <w:rsid w:val="003C6295"/>
    <w:rsid w:val="003C6A1B"/>
    <w:rsid w:val="00443DF0"/>
    <w:rsid w:val="00474E63"/>
    <w:rsid w:val="00490BEC"/>
    <w:rsid w:val="004973F2"/>
    <w:rsid w:val="004A4BD7"/>
    <w:rsid w:val="004B1E70"/>
    <w:rsid w:val="004B46D5"/>
    <w:rsid w:val="004B7764"/>
    <w:rsid w:val="004D0E77"/>
    <w:rsid w:val="004D679C"/>
    <w:rsid w:val="004E2C79"/>
    <w:rsid w:val="005146B1"/>
    <w:rsid w:val="005229CA"/>
    <w:rsid w:val="0055040C"/>
    <w:rsid w:val="0055168D"/>
    <w:rsid w:val="00551FF6"/>
    <w:rsid w:val="0055597D"/>
    <w:rsid w:val="00561B9E"/>
    <w:rsid w:val="005756AA"/>
    <w:rsid w:val="0058285A"/>
    <w:rsid w:val="00584A38"/>
    <w:rsid w:val="0059635C"/>
    <w:rsid w:val="005A016F"/>
    <w:rsid w:val="005B15FE"/>
    <w:rsid w:val="005B5F88"/>
    <w:rsid w:val="005C4811"/>
    <w:rsid w:val="005D40E9"/>
    <w:rsid w:val="005D78A0"/>
    <w:rsid w:val="005E301D"/>
    <w:rsid w:val="005F3A30"/>
    <w:rsid w:val="00605224"/>
    <w:rsid w:val="00612D9C"/>
    <w:rsid w:val="00634B52"/>
    <w:rsid w:val="00646191"/>
    <w:rsid w:val="00650B81"/>
    <w:rsid w:val="00682F81"/>
    <w:rsid w:val="006871D0"/>
    <w:rsid w:val="006A76DF"/>
    <w:rsid w:val="006B1D1B"/>
    <w:rsid w:val="006C61B3"/>
    <w:rsid w:val="006F3742"/>
    <w:rsid w:val="00700DA1"/>
    <w:rsid w:val="00737A6E"/>
    <w:rsid w:val="007464A5"/>
    <w:rsid w:val="00746F17"/>
    <w:rsid w:val="007619A5"/>
    <w:rsid w:val="007771F4"/>
    <w:rsid w:val="007772FE"/>
    <w:rsid w:val="007927E7"/>
    <w:rsid w:val="00795B73"/>
    <w:rsid w:val="007C21E5"/>
    <w:rsid w:val="007D599A"/>
    <w:rsid w:val="007E37B2"/>
    <w:rsid w:val="007F0289"/>
    <w:rsid w:val="007F5412"/>
    <w:rsid w:val="00800FC3"/>
    <w:rsid w:val="00830397"/>
    <w:rsid w:val="00832D13"/>
    <w:rsid w:val="00833CA8"/>
    <w:rsid w:val="0084700C"/>
    <w:rsid w:val="00847C69"/>
    <w:rsid w:val="008501CD"/>
    <w:rsid w:val="00850AE8"/>
    <w:rsid w:val="008526C7"/>
    <w:rsid w:val="00864135"/>
    <w:rsid w:val="00874684"/>
    <w:rsid w:val="0088112E"/>
    <w:rsid w:val="00891213"/>
    <w:rsid w:val="008929E9"/>
    <w:rsid w:val="0089598A"/>
    <w:rsid w:val="00895F46"/>
    <w:rsid w:val="008962C4"/>
    <w:rsid w:val="008A1901"/>
    <w:rsid w:val="008D12BE"/>
    <w:rsid w:val="008D3AA0"/>
    <w:rsid w:val="00904A38"/>
    <w:rsid w:val="009255E8"/>
    <w:rsid w:val="00936211"/>
    <w:rsid w:val="0094681C"/>
    <w:rsid w:val="00947BE5"/>
    <w:rsid w:val="0096664A"/>
    <w:rsid w:val="00981BBF"/>
    <w:rsid w:val="009871E8"/>
    <w:rsid w:val="00987C43"/>
    <w:rsid w:val="00992124"/>
    <w:rsid w:val="009A0CFA"/>
    <w:rsid w:val="009A2B1F"/>
    <w:rsid w:val="009A3715"/>
    <w:rsid w:val="009A4F85"/>
    <w:rsid w:val="009B73A9"/>
    <w:rsid w:val="009C0626"/>
    <w:rsid w:val="009C79EF"/>
    <w:rsid w:val="009D654E"/>
    <w:rsid w:val="00A063B3"/>
    <w:rsid w:val="00A46180"/>
    <w:rsid w:val="00A67638"/>
    <w:rsid w:val="00A7570D"/>
    <w:rsid w:val="00A810A6"/>
    <w:rsid w:val="00AA52C4"/>
    <w:rsid w:val="00AB0799"/>
    <w:rsid w:val="00AB63F6"/>
    <w:rsid w:val="00AE0ADE"/>
    <w:rsid w:val="00AE38C3"/>
    <w:rsid w:val="00AF0869"/>
    <w:rsid w:val="00B22B71"/>
    <w:rsid w:val="00B301DF"/>
    <w:rsid w:val="00B30904"/>
    <w:rsid w:val="00B356B4"/>
    <w:rsid w:val="00B50D48"/>
    <w:rsid w:val="00B50DA8"/>
    <w:rsid w:val="00B53923"/>
    <w:rsid w:val="00B55B5D"/>
    <w:rsid w:val="00B60855"/>
    <w:rsid w:val="00B718C1"/>
    <w:rsid w:val="00B71925"/>
    <w:rsid w:val="00B81859"/>
    <w:rsid w:val="00B9359F"/>
    <w:rsid w:val="00B95F2E"/>
    <w:rsid w:val="00BA4C85"/>
    <w:rsid w:val="00BC1CD2"/>
    <w:rsid w:val="00BC6642"/>
    <w:rsid w:val="00BC7756"/>
    <w:rsid w:val="00BE2914"/>
    <w:rsid w:val="00BE331F"/>
    <w:rsid w:val="00BF75CB"/>
    <w:rsid w:val="00C06844"/>
    <w:rsid w:val="00C15F60"/>
    <w:rsid w:val="00C2549E"/>
    <w:rsid w:val="00C26D2F"/>
    <w:rsid w:val="00C47EB9"/>
    <w:rsid w:val="00C64671"/>
    <w:rsid w:val="00C741A0"/>
    <w:rsid w:val="00C760F5"/>
    <w:rsid w:val="00C76423"/>
    <w:rsid w:val="00C87D41"/>
    <w:rsid w:val="00C91564"/>
    <w:rsid w:val="00C916E4"/>
    <w:rsid w:val="00C96400"/>
    <w:rsid w:val="00CB2C6F"/>
    <w:rsid w:val="00CB510D"/>
    <w:rsid w:val="00CF4DEC"/>
    <w:rsid w:val="00CF4E04"/>
    <w:rsid w:val="00D0148A"/>
    <w:rsid w:val="00D03C69"/>
    <w:rsid w:val="00D0722B"/>
    <w:rsid w:val="00D11E56"/>
    <w:rsid w:val="00D37E59"/>
    <w:rsid w:val="00D470E8"/>
    <w:rsid w:val="00D91CAB"/>
    <w:rsid w:val="00D96D6C"/>
    <w:rsid w:val="00DA7649"/>
    <w:rsid w:val="00DC49BB"/>
    <w:rsid w:val="00DF1D3B"/>
    <w:rsid w:val="00DF3850"/>
    <w:rsid w:val="00DF7F8C"/>
    <w:rsid w:val="00E071B2"/>
    <w:rsid w:val="00E40A51"/>
    <w:rsid w:val="00E467AB"/>
    <w:rsid w:val="00E557C0"/>
    <w:rsid w:val="00E71C23"/>
    <w:rsid w:val="00E74B19"/>
    <w:rsid w:val="00E76538"/>
    <w:rsid w:val="00E83960"/>
    <w:rsid w:val="00E85FDA"/>
    <w:rsid w:val="00E96B0A"/>
    <w:rsid w:val="00EB0ACE"/>
    <w:rsid w:val="00EC6534"/>
    <w:rsid w:val="00EF16D8"/>
    <w:rsid w:val="00F16EA3"/>
    <w:rsid w:val="00F227D5"/>
    <w:rsid w:val="00F3093F"/>
    <w:rsid w:val="00F35BBA"/>
    <w:rsid w:val="00F50AA6"/>
    <w:rsid w:val="00F55D0D"/>
    <w:rsid w:val="00F5615B"/>
    <w:rsid w:val="00F71B49"/>
    <w:rsid w:val="00F728C2"/>
    <w:rsid w:val="00F76770"/>
    <w:rsid w:val="00F9146F"/>
    <w:rsid w:val="00F978D3"/>
    <w:rsid w:val="00FE1708"/>
    <w:rsid w:val="00FE2F6E"/>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F9B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38"/>
    <w:pPr>
      <w:widowControl w:val="0"/>
      <w:jc w:val="both"/>
    </w:pPr>
    <w:rPr>
      <w:kern w:val="2"/>
      <w:sz w:val="21"/>
    </w:rPr>
  </w:style>
  <w:style w:type="paragraph" w:styleId="1">
    <w:name w:val="heading 1"/>
    <w:basedOn w:val="a"/>
    <w:next w:val="a0"/>
    <w:link w:val="10"/>
    <w:qFormat/>
    <w:rsid w:val="00D03C69"/>
    <w:pPr>
      <w:autoSpaceDE w:val="0"/>
      <w:autoSpaceDN w:val="0"/>
      <w:jc w:val="center"/>
      <w:outlineLvl w:val="0"/>
    </w:pPr>
    <w:rPr>
      <w:rFonts w:ascii="ＭＳ 明朝" w:hAnsi="Arial"/>
      <w:sz w:val="32"/>
    </w:rPr>
  </w:style>
  <w:style w:type="paragraph" w:styleId="2">
    <w:name w:val="heading 2"/>
    <w:basedOn w:val="a"/>
    <w:next w:val="20"/>
    <w:link w:val="21"/>
    <w:qFormat/>
    <w:rsid w:val="00D03C69"/>
    <w:pPr>
      <w:autoSpaceDE w:val="0"/>
      <w:autoSpaceDN w:val="0"/>
      <w:outlineLvl w:val="1"/>
    </w:pPr>
    <w:rPr>
      <w:rFonts w:ascii="ＭＳ ゴシック" w:eastAsia="ＭＳ ゴシック" w:hAnsi="Arial"/>
    </w:rPr>
  </w:style>
  <w:style w:type="paragraph" w:styleId="3">
    <w:name w:val="heading 3"/>
    <w:basedOn w:val="a"/>
    <w:next w:val="30"/>
    <w:link w:val="31"/>
    <w:qFormat/>
    <w:rsid w:val="00D03C69"/>
    <w:pPr>
      <w:autoSpaceDE w:val="0"/>
      <w:autoSpaceDN w:val="0"/>
      <w:ind w:left="420" w:hanging="210"/>
      <w:outlineLvl w:val="2"/>
    </w:pPr>
    <w:rPr>
      <w:rFonts w:ascii="ＭＳ 明朝" w:hAnsi="Arial"/>
    </w:rPr>
  </w:style>
  <w:style w:type="paragraph" w:styleId="4">
    <w:name w:val="heading 4"/>
    <w:basedOn w:val="a"/>
    <w:next w:val="40"/>
    <w:link w:val="41"/>
    <w:qFormat/>
    <w:rsid w:val="00D03C69"/>
    <w:pPr>
      <w:autoSpaceDE w:val="0"/>
      <w:autoSpaceDN w:val="0"/>
      <w:ind w:left="630" w:hanging="210"/>
      <w:outlineLvl w:val="3"/>
    </w:pPr>
    <w:rPr>
      <w:rFonts w:ascii="ＭＳ 明朝"/>
    </w:rPr>
  </w:style>
  <w:style w:type="paragraph" w:styleId="5">
    <w:name w:val="heading 5"/>
    <w:basedOn w:val="a"/>
    <w:next w:val="50"/>
    <w:link w:val="51"/>
    <w:qFormat/>
    <w:rsid w:val="00D03C69"/>
    <w:pPr>
      <w:autoSpaceDE w:val="0"/>
      <w:autoSpaceDN w:val="0"/>
      <w:ind w:left="840" w:hanging="210"/>
      <w:outlineLvl w:val="4"/>
    </w:pPr>
    <w:rPr>
      <w:rFonts w:ascii="ＭＳ 明朝" w:hAnsi="Arial"/>
    </w:rPr>
  </w:style>
  <w:style w:type="paragraph" w:styleId="6">
    <w:name w:val="heading 6"/>
    <w:basedOn w:val="a"/>
    <w:next w:val="60"/>
    <w:link w:val="61"/>
    <w:qFormat/>
    <w:rsid w:val="00D03C69"/>
    <w:pPr>
      <w:autoSpaceDE w:val="0"/>
      <w:autoSpaceDN w:val="0"/>
      <w:ind w:left="1050" w:hanging="210"/>
      <w:outlineLvl w:val="5"/>
    </w:pPr>
    <w:rPr>
      <w:rFonts w:ascii="ＭＳ 明朝"/>
    </w:rPr>
  </w:style>
  <w:style w:type="paragraph" w:styleId="7">
    <w:name w:val="heading 7"/>
    <w:basedOn w:val="a"/>
    <w:next w:val="70"/>
    <w:link w:val="71"/>
    <w:qFormat/>
    <w:rsid w:val="00D03C69"/>
    <w:pPr>
      <w:autoSpaceDE w:val="0"/>
      <w:autoSpaceDN w:val="0"/>
      <w:ind w:left="1260" w:hanging="210"/>
      <w:outlineLvl w:val="6"/>
    </w:pPr>
    <w:rPr>
      <w:rFonts w:asci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ＭＳ 明朝" w:hAnsi="Courier New"/>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1"/>
  </w:style>
  <w:style w:type="paragraph" w:customStyle="1" w:styleId="font6">
    <w:name w:val="font6"/>
    <w:basedOn w:val="a"/>
    <w:pPr>
      <w:widowControl/>
      <w:spacing w:before="100" w:beforeAutospacing="1" w:after="100" w:afterAutospacing="1"/>
      <w:jc w:val="left"/>
    </w:pPr>
    <w:rPr>
      <w:rFonts w:ascii="ＭＳ ゴシック" w:eastAsia="ＭＳ ゴシック" w:hAnsi="ＭＳ ゴシック" w:cs="Arial Unicode MS" w:hint="eastAsia"/>
      <w:kern w:val="0"/>
      <w:sz w:val="16"/>
      <w:szCs w:val="16"/>
    </w:rPr>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2"/>
    <w:rsid w:val="000B3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rsid w:val="00D03C69"/>
    <w:rPr>
      <w:rFonts w:ascii="ＭＳ 明朝" w:hAnsi="Arial"/>
      <w:kern w:val="2"/>
      <w:sz w:val="32"/>
    </w:rPr>
  </w:style>
  <w:style w:type="character" w:customStyle="1" w:styleId="21">
    <w:name w:val="見出し 2 (文字)"/>
    <w:basedOn w:val="a1"/>
    <w:link w:val="2"/>
    <w:rsid w:val="00D03C69"/>
    <w:rPr>
      <w:rFonts w:ascii="ＭＳ ゴシック" w:eastAsia="ＭＳ ゴシック" w:hAnsi="Arial"/>
      <w:kern w:val="2"/>
      <w:sz w:val="21"/>
    </w:rPr>
  </w:style>
  <w:style w:type="character" w:customStyle="1" w:styleId="31">
    <w:name w:val="見出し 3 (文字)"/>
    <w:basedOn w:val="a1"/>
    <w:link w:val="3"/>
    <w:rsid w:val="00D03C69"/>
    <w:rPr>
      <w:rFonts w:ascii="ＭＳ 明朝" w:hAnsi="Arial"/>
      <w:kern w:val="2"/>
      <w:sz w:val="21"/>
    </w:rPr>
  </w:style>
  <w:style w:type="character" w:customStyle="1" w:styleId="41">
    <w:name w:val="見出し 4 (文字)"/>
    <w:basedOn w:val="a1"/>
    <w:link w:val="4"/>
    <w:rsid w:val="00D03C69"/>
    <w:rPr>
      <w:rFonts w:ascii="ＭＳ 明朝"/>
      <w:kern w:val="2"/>
      <w:sz w:val="21"/>
    </w:rPr>
  </w:style>
  <w:style w:type="character" w:customStyle="1" w:styleId="51">
    <w:name w:val="見出し 5 (文字)"/>
    <w:basedOn w:val="a1"/>
    <w:link w:val="5"/>
    <w:rsid w:val="00D03C69"/>
    <w:rPr>
      <w:rFonts w:ascii="ＭＳ 明朝" w:hAnsi="Arial"/>
      <w:kern w:val="2"/>
      <w:sz w:val="21"/>
    </w:rPr>
  </w:style>
  <w:style w:type="character" w:customStyle="1" w:styleId="61">
    <w:name w:val="見出し 6 (文字)"/>
    <w:basedOn w:val="a1"/>
    <w:link w:val="6"/>
    <w:rsid w:val="00D03C69"/>
    <w:rPr>
      <w:rFonts w:ascii="ＭＳ 明朝"/>
      <w:kern w:val="2"/>
      <w:sz w:val="21"/>
    </w:rPr>
  </w:style>
  <w:style w:type="character" w:customStyle="1" w:styleId="71">
    <w:name w:val="見出し 7 (文字)"/>
    <w:basedOn w:val="a1"/>
    <w:link w:val="7"/>
    <w:rsid w:val="00D03C69"/>
    <w:rPr>
      <w:rFonts w:ascii="ＭＳ 明朝"/>
      <w:kern w:val="2"/>
      <w:sz w:val="21"/>
    </w:rPr>
  </w:style>
  <w:style w:type="numbering" w:customStyle="1" w:styleId="11">
    <w:name w:val="リストなし1"/>
    <w:next w:val="a3"/>
    <w:uiPriority w:val="99"/>
    <w:semiHidden/>
    <w:unhideWhenUsed/>
    <w:rsid w:val="00D03C69"/>
  </w:style>
  <w:style w:type="paragraph" w:styleId="a0">
    <w:name w:val="Body Text"/>
    <w:basedOn w:val="a"/>
    <w:link w:val="ac"/>
    <w:rsid w:val="00D03C69"/>
    <w:pPr>
      <w:autoSpaceDE w:val="0"/>
      <w:autoSpaceDN w:val="0"/>
    </w:pPr>
    <w:rPr>
      <w:rFonts w:ascii="ＭＳ 明朝"/>
    </w:rPr>
  </w:style>
  <w:style w:type="character" w:customStyle="1" w:styleId="ac">
    <w:name w:val="本文 (文字)"/>
    <w:basedOn w:val="a1"/>
    <w:link w:val="a0"/>
    <w:rsid w:val="00D03C69"/>
    <w:rPr>
      <w:rFonts w:ascii="ＭＳ 明朝"/>
      <w:kern w:val="2"/>
      <w:sz w:val="21"/>
    </w:rPr>
  </w:style>
  <w:style w:type="paragraph" w:styleId="20">
    <w:name w:val="Body Text 2"/>
    <w:basedOn w:val="a"/>
    <w:next w:val="a0"/>
    <w:link w:val="22"/>
    <w:rsid w:val="00D03C69"/>
    <w:pPr>
      <w:autoSpaceDE w:val="0"/>
      <w:autoSpaceDN w:val="0"/>
      <w:ind w:left="210"/>
    </w:pPr>
    <w:rPr>
      <w:rFonts w:ascii="ＭＳ 明朝"/>
    </w:rPr>
  </w:style>
  <w:style w:type="character" w:customStyle="1" w:styleId="22">
    <w:name w:val="本文 2 (文字)"/>
    <w:basedOn w:val="a1"/>
    <w:link w:val="20"/>
    <w:rsid w:val="00D03C69"/>
    <w:rPr>
      <w:rFonts w:ascii="ＭＳ 明朝"/>
      <w:kern w:val="2"/>
      <w:sz w:val="21"/>
    </w:rPr>
  </w:style>
  <w:style w:type="paragraph" w:styleId="30">
    <w:name w:val="Body Text 3"/>
    <w:basedOn w:val="a"/>
    <w:link w:val="32"/>
    <w:rsid w:val="00D03C69"/>
    <w:pPr>
      <w:autoSpaceDE w:val="0"/>
      <w:autoSpaceDN w:val="0"/>
      <w:ind w:left="420"/>
    </w:pPr>
    <w:rPr>
      <w:rFonts w:ascii="ＭＳ 明朝"/>
    </w:rPr>
  </w:style>
  <w:style w:type="character" w:customStyle="1" w:styleId="32">
    <w:name w:val="本文 3 (文字)"/>
    <w:basedOn w:val="a1"/>
    <w:link w:val="30"/>
    <w:rsid w:val="00D03C69"/>
    <w:rPr>
      <w:rFonts w:ascii="ＭＳ 明朝"/>
      <w:kern w:val="2"/>
      <w:sz w:val="21"/>
    </w:rPr>
  </w:style>
  <w:style w:type="paragraph" w:customStyle="1" w:styleId="40">
    <w:name w:val="本文 4"/>
    <w:basedOn w:val="a"/>
    <w:next w:val="a0"/>
    <w:rsid w:val="00D03C69"/>
    <w:pPr>
      <w:autoSpaceDE w:val="0"/>
      <w:autoSpaceDN w:val="0"/>
      <w:ind w:left="629"/>
    </w:pPr>
    <w:rPr>
      <w:rFonts w:ascii="ＭＳ 明朝"/>
      <w:snapToGrid w:val="0"/>
    </w:rPr>
  </w:style>
  <w:style w:type="paragraph" w:customStyle="1" w:styleId="50">
    <w:name w:val="本文 5"/>
    <w:basedOn w:val="a0"/>
    <w:next w:val="a0"/>
    <w:rsid w:val="00D03C69"/>
    <w:pPr>
      <w:ind w:left="840"/>
    </w:pPr>
  </w:style>
  <w:style w:type="paragraph" w:customStyle="1" w:styleId="60">
    <w:name w:val="本文 6"/>
    <w:basedOn w:val="a0"/>
    <w:next w:val="a0"/>
    <w:rsid w:val="00D03C69"/>
    <w:pPr>
      <w:ind w:left="1050"/>
    </w:pPr>
  </w:style>
  <w:style w:type="paragraph" w:customStyle="1" w:styleId="70">
    <w:name w:val="本文 7"/>
    <w:basedOn w:val="a0"/>
    <w:next w:val="a0"/>
    <w:rsid w:val="00D03C69"/>
    <w:pPr>
      <w:ind w:left="1259"/>
    </w:pPr>
  </w:style>
  <w:style w:type="character" w:customStyle="1" w:styleId="ad">
    <w:name w:val="白抜き文字"/>
    <w:rsid w:val="00D03C69"/>
    <w:rPr>
      <w:bdr w:val="none" w:sz="0" w:space="0" w:color="auto"/>
      <w:shd w:val="solid" w:color="000000" w:fill="FFFFFF"/>
    </w:rPr>
  </w:style>
  <w:style w:type="paragraph" w:customStyle="1" w:styleId="ae">
    <w:name w:val="表内本文"/>
    <w:basedOn w:val="a"/>
    <w:rsid w:val="00D03C69"/>
    <w:pPr>
      <w:autoSpaceDE w:val="0"/>
      <w:autoSpaceDN w:val="0"/>
      <w:spacing w:line="310" w:lineRule="exact"/>
    </w:pPr>
    <w:rPr>
      <w:rFonts w:ascii="ＭＳ 明朝"/>
    </w:rPr>
  </w:style>
  <w:style w:type="paragraph" w:styleId="af">
    <w:name w:val="Document Map"/>
    <w:basedOn w:val="a"/>
    <w:link w:val="af0"/>
    <w:rsid w:val="00D03C69"/>
    <w:pPr>
      <w:shd w:val="clear" w:color="auto" w:fill="000080"/>
      <w:autoSpaceDE w:val="0"/>
      <w:autoSpaceDN w:val="0"/>
    </w:pPr>
    <w:rPr>
      <w:rFonts w:ascii="Arial" w:eastAsia="ＭＳ ゴシック" w:hAnsi="Arial"/>
    </w:rPr>
  </w:style>
  <w:style w:type="character" w:customStyle="1" w:styleId="af0">
    <w:name w:val="見出しマップ (文字)"/>
    <w:basedOn w:val="a1"/>
    <w:link w:val="af"/>
    <w:rsid w:val="00D03C69"/>
    <w:rPr>
      <w:rFonts w:ascii="Arial" w:eastAsia="ＭＳ ゴシック" w:hAnsi="Arial"/>
      <w:kern w:val="2"/>
      <w:sz w:val="21"/>
      <w:shd w:val="clear" w:color="auto" w:fill="000080"/>
    </w:rPr>
  </w:style>
  <w:style w:type="paragraph" w:styleId="af1">
    <w:name w:val="Note Heading"/>
    <w:basedOn w:val="a"/>
    <w:next w:val="a"/>
    <w:link w:val="af2"/>
    <w:rsid w:val="00D03C69"/>
    <w:pPr>
      <w:autoSpaceDE w:val="0"/>
      <w:autoSpaceDN w:val="0"/>
      <w:jc w:val="center"/>
    </w:pPr>
    <w:rPr>
      <w:rFonts w:ascii="ＭＳ 明朝"/>
      <w:sz w:val="18"/>
    </w:rPr>
  </w:style>
  <w:style w:type="character" w:customStyle="1" w:styleId="af2">
    <w:name w:val="記 (文字)"/>
    <w:basedOn w:val="a1"/>
    <w:link w:val="af1"/>
    <w:rsid w:val="00D03C69"/>
    <w:rPr>
      <w:rFonts w:ascii="ＭＳ 明朝"/>
      <w:kern w:val="2"/>
      <w:sz w:val="18"/>
    </w:rPr>
  </w:style>
  <w:style w:type="paragraph" w:styleId="af3">
    <w:name w:val="Closing"/>
    <w:basedOn w:val="a"/>
    <w:next w:val="a"/>
    <w:link w:val="af4"/>
    <w:rsid w:val="00D03C69"/>
    <w:pPr>
      <w:autoSpaceDE w:val="0"/>
      <w:autoSpaceDN w:val="0"/>
      <w:jc w:val="right"/>
    </w:pPr>
    <w:rPr>
      <w:rFonts w:ascii="ＭＳ 明朝"/>
      <w:sz w:val="18"/>
    </w:rPr>
  </w:style>
  <w:style w:type="character" w:customStyle="1" w:styleId="af4">
    <w:name w:val="結語 (文字)"/>
    <w:basedOn w:val="a1"/>
    <w:link w:val="af3"/>
    <w:rsid w:val="00D03C69"/>
    <w:rPr>
      <w:rFonts w:ascii="ＭＳ 明朝"/>
      <w:kern w:val="2"/>
      <w:sz w:val="18"/>
    </w:rPr>
  </w:style>
  <w:style w:type="character" w:customStyle="1" w:styleId="a7">
    <w:name w:val="フッター (文字)"/>
    <w:basedOn w:val="a1"/>
    <w:link w:val="a6"/>
    <w:rsid w:val="00D03C69"/>
    <w:rPr>
      <w:kern w:val="2"/>
      <w:sz w:val="21"/>
    </w:rPr>
  </w:style>
  <w:style w:type="paragraph" w:styleId="33">
    <w:name w:val="Body Text Indent 3"/>
    <w:basedOn w:val="a"/>
    <w:link w:val="34"/>
    <w:rsid w:val="00E40A51"/>
    <w:pPr>
      <w:ind w:leftChars="400" w:left="851"/>
    </w:pPr>
    <w:rPr>
      <w:sz w:val="16"/>
      <w:szCs w:val="16"/>
    </w:rPr>
  </w:style>
  <w:style w:type="character" w:customStyle="1" w:styleId="34">
    <w:name w:val="本文インデント 3 (文字)"/>
    <w:basedOn w:val="a1"/>
    <w:link w:val="33"/>
    <w:rsid w:val="00E40A51"/>
    <w:rPr>
      <w:kern w:val="2"/>
      <w:sz w:val="16"/>
      <w:szCs w:val="16"/>
    </w:rPr>
  </w:style>
  <w:style w:type="paragraph" w:styleId="af5">
    <w:name w:val="List Paragraph"/>
    <w:basedOn w:val="a"/>
    <w:uiPriority w:val="34"/>
    <w:qFormat/>
    <w:rsid w:val="001E7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C374-3894-4617-8A14-9F32B0E3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5632</Words>
  <Characters>800</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2023-12-11T10:53:00Z</dcterms:created>
  <dcterms:modified xsi:type="dcterms:W3CDTF">2023-12-13T04:37:00Z</dcterms:modified>
</cp:coreProperties>
</file>