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3F" w:rsidRDefault="005F783E" w:rsidP="0017653F">
      <w:pPr>
        <w:rPr>
          <w:rFonts w:ascii="ＭＳ 明朝" w:eastAsia="ＭＳ 明朝" w:hAnsi="ＭＳ 明朝"/>
        </w:rPr>
      </w:pPr>
      <w:bookmarkStart w:id="0" w:name="_GoBack"/>
      <w:bookmarkEnd w:id="0"/>
      <w:r>
        <w:rPr>
          <w:rFonts w:ascii="ＭＳ 明朝" w:eastAsia="ＭＳ 明朝" w:hAnsi="ＭＳ 明朝" w:hint="eastAsia"/>
        </w:rPr>
        <w:t>第　‐</w:t>
      </w:r>
      <w:r w:rsidR="0017653F" w:rsidRPr="007E6DC1">
        <w:rPr>
          <w:rFonts w:ascii="ＭＳ 明朝" w:eastAsia="ＭＳ 明朝" w:hAnsi="ＭＳ 明朝" w:hint="eastAsia"/>
        </w:rPr>
        <w:t xml:space="preserve">　号</w:t>
      </w:r>
    </w:p>
    <w:p w:rsidR="0017653F" w:rsidRPr="007E6DC1" w:rsidRDefault="005B31FD" w:rsidP="005B31FD">
      <w:pPr>
        <w:jc w:val="center"/>
        <w:rPr>
          <w:rFonts w:ascii="ＭＳ 明朝" w:eastAsia="ＭＳ 明朝" w:hAnsi="ＭＳ 明朝"/>
        </w:rPr>
      </w:pPr>
      <w:r w:rsidRPr="007E6DC1">
        <w:rPr>
          <w:rFonts w:ascii="ＭＳ 明朝" w:eastAsia="ＭＳ 明朝" w:hAnsi="ＭＳ 明朝" w:hint="eastAsia"/>
          <w:b/>
        </w:rPr>
        <w:t>立入検査等をする職員の身分を示す証明書</w:t>
      </w:r>
    </w:p>
    <w:p w:rsidR="0017653F" w:rsidRPr="007E6DC1" w:rsidRDefault="005B31FD" w:rsidP="0017653F">
      <w:pPr>
        <w:jc w:val="center"/>
        <w:rPr>
          <w:rFonts w:ascii="ＭＳ 明朝" w:eastAsia="ＭＳ 明朝" w:hAnsi="ＭＳ 明朝"/>
          <w:b/>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1869440</wp:posOffset>
                </wp:positionH>
                <wp:positionV relativeFrom="paragraph">
                  <wp:posOffset>170180</wp:posOffset>
                </wp:positionV>
                <wp:extent cx="624840" cy="6477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624840" cy="647700"/>
                        </a:xfrm>
                        <a:prstGeom prst="rect">
                          <a:avLst/>
                        </a:prstGeom>
                        <a:solidFill>
                          <a:schemeClr val="lt1"/>
                        </a:solidFill>
                        <a:ln w="6350">
                          <a:solidFill>
                            <a:schemeClr val="tx1"/>
                          </a:solidFill>
                          <a:prstDash val="dash"/>
                        </a:ln>
                      </wps:spPr>
                      <wps:txbx>
                        <w:txbxContent>
                          <w:p w:rsidR="005B31FD" w:rsidRPr="005B31FD" w:rsidRDefault="005B31FD" w:rsidP="005B31FD">
                            <w:pPr>
                              <w:jc w:val="center"/>
                              <w:rPr>
                                <w:rFonts w:ascii="ＭＳ 明朝" w:eastAsia="ＭＳ 明朝" w:hAnsi="ＭＳ 明朝"/>
                              </w:rPr>
                            </w:pPr>
                            <w:r>
                              <w:rPr>
                                <w:rFonts w:ascii="ＭＳ 明朝" w:eastAsia="ＭＳ 明朝" w:hAnsi="ＭＳ 明朝"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7.2pt;margin-top:13.4pt;width:49.2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mdgIAANIEAAAOAAAAZHJzL2Uyb0RvYy54bWysVM1u2zAMvg/YOwi6r06yNO2COEXWIsOA&#10;oi3QDj0rslwbkEVNYmJ3xwYo9hB7hWHnPY9fZJScn7bradhFJkXyI/WR9OSkqTRbKedLMCnvH/Q4&#10;U0ZCVpq7lH+5mb875syjMJnQYFTK75XnJ9O3bya1HasBFKAz5RiBGD+ubcoLRDtOEi8LVQl/AFYZ&#10;MubgKoGkurskc6Im9Eong15vlNTgMutAKu/p9qwz8mnEz3Ml8TLPvUKmU061YTxdPBfhTKYTMb5z&#10;whal3JQh/qGKSpSGku6gzgQKtnTlX1BVKR14yPFAQpVAnpdSxTfQa/q9F6+5LoRV8S1Ejrc7mvz/&#10;g5UXqyvHyizlA86MqKhF7fqxffjZPvxu199Zu/7Rrtftwy/S2SDQVVs/pqhrS3HYfISG2r6993QZ&#10;WGhyV4UvvY+RnYi/35GtGmSSLkeD4fGQLJJMo+HRUS82I9kHW+fxk4KKBSHljnoZKRarc49UCLlu&#10;XUIuD7rM5qXWUQnzo061YytBndcYS6SIZ17asJqSvz/sReBntjiBewRsXkUIBZwJX3RpMpICFZRH&#10;G/oEqjpKgoTNoolM7+haQHZPLDroxtJbOS8J8Fx4vBKO5pDood3CSzpyDVQrbCTOCnDfXrsP/jQe&#10;ZOWsprlOuf+6FE5xpj8bGpwP/WFgHaMyPDwakOKeWhZPLWZZnQIR2KcttjKKwR/1VswdVLe0grOQ&#10;lUzCSMqdcoluq5xit2+0xFLNZtGNht8KPDfXVgbw0LJA5U1zK5zdNBxpUi5guwNi/KLvnW+INDBb&#10;IuRlHIrAdMfrpgG0OLEjmyUPm/lUj177X9H0DwAAAP//AwBQSwMEFAAGAAgAAAAhAPz1IObcAAAA&#10;CgEAAA8AAABkcnMvZG93bnJldi54bWxMj81OwzAQhO9IvIO1SNyo01CFNMSpCogrUn8ewI23SVR7&#10;HcVOmvL0LCe4zWg/zc6Um9lZMeEQOk8KlosEBFLtTUeNguPh8ykHEaImo60nVHDDAJvq/q7UhfFX&#10;2uG0j43gEAqFVtDG2BdShrpFp8PC90h8O/vB6ch2aKQZ9JXDnZVpkmTS6Y74Q6t7fG+xvuxHp8Bm&#10;3ct2h+Pt++PcHuuvtzjRHJV6fJi3ryAizvEPht/6XB0q7nTyI5kgrIJ0vVoxyiLjCQw8r1MWJybT&#10;PAdZlfL/hOoHAAD//wMAUEsBAi0AFAAGAAgAAAAhALaDOJL+AAAA4QEAABMAAAAAAAAAAAAAAAAA&#10;AAAAAFtDb250ZW50X1R5cGVzXS54bWxQSwECLQAUAAYACAAAACEAOP0h/9YAAACUAQAACwAAAAAA&#10;AAAAAAAAAAAvAQAAX3JlbHMvLnJlbHNQSwECLQAUAAYACAAAACEAj2ohZnYCAADSBAAADgAAAAAA&#10;AAAAAAAAAAAuAgAAZHJzL2Uyb0RvYy54bWxQSwECLQAUAAYACAAAACEA/PUg5twAAAAKAQAADwAA&#10;AAAAAAAAAAAAAADQBAAAZHJzL2Rvd25yZXYueG1sUEsFBgAAAAAEAAQA8wAAANkFAAAAAA==&#10;" fillcolor="white [3201]" strokecolor="black [3213]" strokeweight=".5pt">
                <v:stroke dashstyle="dash"/>
                <v:textbox>
                  <w:txbxContent>
                    <w:p w:rsidR="005B31FD" w:rsidRPr="005B31FD" w:rsidRDefault="005B31FD" w:rsidP="005B31FD">
                      <w:pPr>
                        <w:jc w:val="center"/>
                        <w:rPr>
                          <w:rFonts w:ascii="ＭＳ 明朝" w:eastAsia="ＭＳ 明朝" w:hAnsi="ＭＳ 明朝"/>
                        </w:rPr>
                      </w:pPr>
                      <w:r>
                        <w:rPr>
                          <w:rFonts w:ascii="ＭＳ 明朝" w:eastAsia="ＭＳ 明朝" w:hAnsi="ＭＳ 明朝" w:hint="eastAsia"/>
                        </w:rPr>
                        <w:t>写真</w:t>
                      </w:r>
                    </w:p>
                  </w:txbxContent>
                </v:textbox>
              </v:shape>
            </w:pict>
          </mc:Fallback>
        </mc:AlternateContent>
      </w:r>
    </w:p>
    <w:p w:rsidR="0017653F" w:rsidRPr="007E6DC1" w:rsidRDefault="0017653F" w:rsidP="0017653F">
      <w:pPr>
        <w:rPr>
          <w:rFonts w:ascii="ＭＳ 明朝" w:eastAsia="ＭＳ 明朝" w:hAnsi="ＭＳ 明朝"/>
        </w:rPr>
      </w:pPr>
    </w:p>
    <w:p w:rsidR="0017653F" w:rsidRPr="007E6DC1" w:rsidRDefault="005F783E" w:rsidP="0017653F">
      <w:pPr>
        <w:rPr>
          <w:rFonts w:ascii="ＭＳ 明朝" w:eastAsia="ＭＳ 明朝" w:hAnsi="ＭＳ 明朝"/>
        </w:rPr>
      </w:pPr>
      <w:r>
        <w:rPr>
          <w:rFonts w:ascii="ＭＳ 明朝" w:eastAsia="ＭＳ 明朝" w:hAnsi="ＭＳ 明朝" w:hint="eastAsia"/>
        </w:rPr>
        <w:t xml:space="preserve">職　　名　　</w:t>
      </w:r>
    </w:p>
    <w:p w:rsidR="0017653F" w:rsidRPr="007E6DC1" w:rsidRDefault="0017653F" w:rsidP="0017653F">
      <w:pPr>
        <w:rPr>
          <w:rFonts w:ascii="ＭＳ 明朝" w:eastAsia="ＭＳ 明朝" w:hAnsi="ＭＳ 明朝"/>
        </w:rPr>
      </w:pPr>
      <w:r w:rsidRPr="007E6DC1">
        <w:rPr>
          <w:rFonts w:ascii="ＭＳ 明朝" w:eastAsia="ＭＳ 明朝" w:hAnsi="ＭＳ 明朝" w:hint="eastAsia"/>
        </w:rPr>
        <w:t xml:space="preserve">氏　　名　　</w:t>
      </w:r>
    </w:p>
    <w:p w:rsidR="0017653F" w:rsidRPr="007E6DC1" w:rsidRDefault="005F783E" w:rsidP="0017653F">
      <w:pPr>
        <w:rPr>
          <w:rFonts w:ascii="ＭＳ 明朝" w:eastAsia="ＭＳ 明朝" w:hAnsi="ＭＳ 明朝"/>
        </w:rPr>
      </w:pPr>
      <w:r>
        <w:rPr>
          <w:rFonts w:ascii="ＭＳ 明朝" w:eastAsia="ＭＳ 明朝" w:hAnsi="ＭＳ 明朝" w:hint="eastAsia"/>
        </w:rPr>
        <w:t xml:space="preserve">生年月日　　　　　　年　　月　　</w:t>
      </w:r>
      <w:r w:rsidR="0017653F" w:rsidRPr="007E6DC1">
        <w:rPr>
          <w:rFonts w:ascii="ＭＳ 明朝" w:eastAsia="ＭＳ 明朝" w:hAnsi="ＭＳ 明朝" w:hint="eastAsia"/>
        </w:rPr>
        <w:t>日</w:t>
      </w:r>
    </w:p>
    <w:p w:rsidR="0017653F" w:rsidRPr="007E6DC1" w:rsidRDefault="00D85FCE" w:rsidP="0017653F">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2448560</wp:posOffset>
                </wp:positionH>
                <wp:positionV relativeFrom="paragraph">
                  <wp:posOffset>21590</wp:posOffset>
                </wp:positionV>
                <wp:extent cx="2415540" cy="1535430"/>
                <wp:effectExtent l="0" t="0" r="3810" b="7620"/>
                <wp:wrapNone/>
                <wp:docPr id="1" name="テキスト ボックス 1"/>
                <wp:cNvGraphicFramePr/>
                <a:graphic xmlns:a="http://schemas.openxmlformats.org/drawingml/2006/main">
                  <a:graphicData uri="http://schemas.microsoft.com/office/word/2010/wordprocessingShape">
                    <wps:wsp>
                      <wps:cNvSpPr txBox="1"/>
                      <wps:spPr>
                        <a:xfrm>
                          <a:off x="0" y="0"/>
                          <a:ext cx="2415540" cy="1535430"/>
                        </a:xfrm>
                        <a:prstGeom prst="rect">
                          <a:avLst/>
                        </a:prstGeom>
                        <a:solidFill>
                          <a:schemeClr val="lt1"/>
                        </a:solidFill>
                        <a:ln w="6350">
                          <a:noFill/>
                        </a:ln>
                      </wps:spPr>
                      <wps:txbx>
                        <w:txbxContent>
                          <w:p w:rsidR="0017653F" w:rsidRPr="0017653F" w:rsidRDefault="0017653F" w:rsidP="00B50BE6">
                            <w:pPr>
                              <w:spacing w:line="160" w:lineRule="exact"/>
                              <w:ind w:firstLineChars="100" w:firstLine="160"/>
                              <w:rPr>
                                <w:rFonts w:ascii="ＭＳ 明朝" w:eastAsia="ＭＳ 明朝" w:hAnsi="ＭＳ 明朝"/>
                                <w:sz w:val="16"/>
                                <w:szCs w:val="21"/>
                              </w:rPr>
                            </w:pPr>
                            <w:r w:rsidRPr="0017653F">
                              <w:rPr>
                                <w:rFonts w:ascii="ＭＳ 明朝" w:eastAsia="ＭＳ 明朝" w:hAnsi="ＭＳ 明朝" w:hint="eastAsia"/>
                                <w:sz w:val="16"/>
                                <w:szCs w:val="21"/>
                              </w:rPr>
                              <w:t>この証明書を携帯する者は、下表に掲げる法令の条項のうち、該当の有無の欄に丸印のある法令の条項により立入検査等をする職権を有するものです。</w:t>
                            </w:r>
                          </w:p>
                          <w:tbl>
                            <w:tblPr>
                              <w:tblStyle w:val="a3"/>
                              <w:tblW w:w="0" w:type="auto"/>
                              <w:jc w:val="center"/>
                              <w:tblLook w:val="04A0" w:firstRow="1" w:lastRow="0" w:firstColumn="1" w:lastColumn="0" w:noHBand="0" w:noVBand="1"/>
                            </w:tblPr>
                            <w:tblGrid>
                              <w:gridCol w:w="2547"/>
                              <w:gridCol w:w="949"/>
                            </w:tblGrid>
                            <w:tr w:rsidR="0017653F" w:rsidTr="0017653F">
                              <w:trPr>
                                <w:trHeight w:val="360"/>
                                <w:jc w:val="center"/>
                              </w:trPr>
                              <w:tc>
                                <w:tcPr>
                                  <w:tcW w:w="2547" w:type="dxa"/>
                                </w:tcPr>
                                <w:p w:rsidR="0017653F" w:rsidRPr="0017653F" w:rsidRDefault="0017653F" w:rsidP="0017653F">
                                  <w:pPr>
                                    <w:jc w:val="center"/>
                                    <w:rPr>
                                      <w:rFonts w:ascii="ＭＳ 明朝" w:eastAsia="ＭＳ 明朝" w:hAnsi="ＭＳ 明朝"/>
                                      <w:sz w:val="12"/>
                                    </w:rPr>
                                  </w:pPr>
                                  <w:r w:rsidRPr="0017653F">
                                    <w:rPr>
                                      <w:rFonts w:ascii="ＭＳ 明朝" w:eastAsia="ＭＳ 明朝" w:hAnsi="ＭＳ 明朝" w:hint="eastAsia"/>
                                      <w:sz w:val="12"/>
                                    </w:rPr>
                                    <w:t>法令の条項</w:t>
                                  </w:r>
                                </w:p>
                              </w:tc>
                              <w:tc>
                                <w:tcPr>
                                  <w:tcW w:w="949" w:type="dxa"/>
                                </w:tcPr>
                                <w:p w:rsidR="0017653F" w:rsidRPr="0017653F" w:rsidRDefault="0017653F" w:rsidP="0017653F">
                                  <w:pPr>
                                    <w:jc w:val="center"/>
                                    <w:rPr>
                                      <w:rFonts w:ascii="ＭＳ 明朝" w:eastAsia="ＭＳ 明朝" w:hAnsi="ＭＳ 明朝"/>
                                      <w:sz w:val="12"/>
                                    </w:rPr>
                                  </w:pPr>
                                  <w:r w:rsidRPr="0017653F">
                                    <w:rPr>
                                      <w:rFonts w:ascii="ＭＳ 明朝" w:eastAsia="ＭＳ 明朝" w:hAnsi="ＭＳ 明朝" w:hint="eastAsia"/>
                                      <w:sz w:val="12"/>
                                    </w:rPr>
                                    <w:t>該当の有無</w:t>
                                  </w:r>
                                </w:p>
                              </w:tc>
                            </w:tr>
                            <w:tr w:rsidR="0017653F" w:rsidTr="0017653F">
                              <w:trPr>
                                <w:trHeight w:val="360"/>
                                <w:jc w:val="center"/>
                              </w:trPr>
                              <w:tc>
                                <w:tcPr>
                                  <w:tcW w:w="2547" w:type="dxa"/>
                                </w:tcPr>
                                <w:p w:rsidR="0017653F" w:rsidRPr="0017653F" w:rsidRDefault="0017653F" w:rsidP="0017653F">
                                  <w:pPr>
                                    <w:rPr>
                                      <w:rFonts w:ascii="ＭＳ 明朝" w:eastAsia="ＭＳ 明朝" w:hAnsi="ＭＳ 明朝"/>
                                      <w:sz w:val="12"/>
                                    </w:rPr>
                                  </w:pPr>
                                  <w:r w:rsidRPr="0017653F">
                                    <w:rPr>
                                      <w:rFonts w:ascii="ＭＳ 明朝" w:eastAsia="ＭＳ 明朝" w:hAnsi="ＭＳ 明朝" w:hint="eastAsia"/>
                                      <w:sz w:val="12"/>
                                    </w:rPr>
                                    <w:t>児童手当法第２７条第１項</w:t>
                                  </w:r>
                                </w:p>
                              </w:tc>
                              <w:tc>
                                <w:tcPr>
                                  <w:tcW w:w="949" w:type="dxa"/>
                                </w:tcPr>
                                <w:p w:rsidR="0017653F" w:rsidRPr="0017653F" w:rsidRDefault="0017653F" w:rsidP="0017653F">
                                  <w:pPr>
                                    <w:jc w:val="center"/>
                                    <w:rPr>
                                      <w:rFonts w:ascii="ＭＳ 明朝" w:eastAsia="ＭＳ 明朝" w:hAnsi="ＭＳ 明朝"/>
                                      <w:sz w:val="12"/>
                                    </w:rPr>
                                  </w:pPr>
                                </w:p>
                              </w:tc>
                            </w:tr>
                            <w:tr w:rsidR="0017653F" w:rsidTr="0017653F">
                              <w:trPr>
                                <w:trHeight w:val="360"/>
                                <w:jc w:val="center"/>
                              </w:trPr>
                              <w:tc>
                                <w:tcPr>
                                  <w:tcW w:w="2547" w:type="dxa"/>
                                </w:tcPr>
                                <w:p w:rsidR="0017653F" w:rsidRPr="0017653F" w:rsidRDefault="0017653F" w:rsidP="0017653F">
                                  <w:pPr>
                                    <w:rPr>
                                      <w:rFonts w:ascii="ＭＳ 明朝" w:eastAsia="ＭＳ 明朝" w:hAnsi="ＭＳ 明朝"/>
                                      <w:sz w:val="12"/>
                                    </w:rPr>
                                  </w:pPr>
                                  <w:r w:rsidRPr="0017653F">
                                    <w:rPr>
                                      <w:rFonts w:ascii="ＭＳ 明朝" w:eastAsia="ＭＳ 明朝" w:hAnsi="ＭＳ 明朝" w:hint="eastAsia"/>
                                      <w:sz w:val="12"/>
                                    </w:rPr>
                                    <w:t>児童扶養手当法第２９条第１項</w:t>
                                  </w:r>
                                </w:p>
                              </w:tc>
                              <w:tc>
                                <w:tcPr>
                                  <w:tcW w:w="949" w:type="dxa"/>
                                </w:tcPr>
                                <w:p w:rsidR="0017653F" w:rsidRPr="0017653F" w:rsidRDefault="0017653F" w:rsidP="0017653F">
                                  <w:pPr>
                                    <w:jc w:val="center"/>
                                    <w:rPr>
                                      <w:rFonts w:ascii="ＭＳ 明朝" w:eastAsia="ＭＳ 明朝" w:hAnsi="ＭＳ 明朝"/>
                                      <w:sz w:val="12"/>
                                    </w:rPr>
                                  </w:pPr>
                                </w:p>
                              </w:tc>
                            </w:tr>
                            <w:tr w:rsidR="0017653F" w:rsidTr="00D85FCE">
                              <w:trPr>
                                <w:trHeight w:val="221"/>
                                <w:jc w:val="center"/>
                              </w:trPr>
                              <w:tc>
                                <w:tcPr>
                                  <w:tcW w:w="2547" w:type="dxa"/>
                                </w:tcPr>
                                <w:p w:rsidR="00D85FCE" w:rsidRDefault="00D85FCE" w:rsidP="00D85FCE">
                                  <w:pPr>
                                    <w:spacing w:line="240" w:lineRule="exact"/>
                                    <w:rPr>
                                      <w:rFonts w:ascii="ＭＳ 明朝" w:eastAsia="ＭＳ 明朝" w:hAnsi="ＭＳ 明朝"/>
                                      <w:sz w:val="12"/>
                                    </w:rPr>
                                  </w:pPr>
                                  <w:r w:rsidRPr="00D85FCE">
                                    <w:rPr>
                                      <w:rFonts w:ascii="ＭＳ 明朝" w:eastAsia="ＭＳ 明朝" w:hAnsi="ＭＳ 明朝" w:hint="eastAsia"/>
                                      <w:sz w:val="12"/>
                                    </w:rPr>
                                    <w:t>特別児童扶養手当等の支給に関する法律</w:t>
                                  </w:r>
                                </w:p>
                                <w:p w:rsidR="0017653F" w:rsidRPr="0017653F" w:rsidRDefault="00EE263E" w:rsidP="00D85FCE">
                                  <w:pPr>
                                    <w:spacing w:line="240" w:lineRule="exact"/>
                                    <w:rPr>
                                      <w:rFonts w:ascii="ＭＳ 明朝" w:eastAsia="ＭＳ 明朝" w:hAnsi="ＭＳ 明朝"/>
                                      <w:sz w:val="12"/>
                                    </w:rPr>
                                  </w:pPr>
                                  <w:r>
                                    <w:rPr>
                                      <w:rFonts w:ascii="ＭＳ 明朝" w:eastAsia="ＭＳ 明朝" w:hAnsi="ＭＳ 明朝" w:hint="eastAsia"/>
                                      <w:sz w:val="12"/>
                                    </w:rPr>
                                    <w:t>第３６</w:t>
                                  </w:r>
                                  <w:r w:rsidR="0017653F">
                                    <w:rPr>
                                      <w:rFonts w:ascii="ＭＳ 明朝" w:eastAsia="ＭＳ 明朝" w:hAnsi="ＭＳ 明朝" w:hint="eastAsia"/>
                                      <w:sz w:val="12"/>
                                    </w:rPr>
                                    <w:t>条</w:t>
                                  </w:r>
                                  <w:r w:rsidR="0017653F">
                                    <w:rPr>
                                      <w:rFonts w:ascii="ＭＳ 明朝" w:eastAsia="ＭＳ 明朝" w:hAnsi="ＭＳ 明朝"/>
                                      <w:sz w:val="12"/>
                                    </w:rPr>
                                    <w:t>第１項</w:t>
                                  </w:r>
                                </w:p>
                              </w:tc>
                              <w:tc>
                                <w:tcPr>
                                  <w:tcW w:w="949" w:type="dxa"/>
                                  <w:vAlign w:val="center"/>
                                </w:tcPr>
                                <w:p w:rsidR="0017653F" w:rsidRPr="0017653F" w:rsidRDefault="0017653F" w:rsidP="00D85FCE">
                                  <w:pPr>
                                    <w:spacing w:line="240" w:lineRule="exact"/>
                                    <w:jc w:val="center"/>
                                    <w:rPr>
                                      <w:rFonts w:ascii="ＭＳ 明朝" w:eastAsia="ＭＳ 明朝" w:hAnsi="ＭＳ 明朝"/>
                                      <w:sz w:val="12"/>
                                    </w:rPr>
                                  </w:pPr>
                                </w:p>
                              </w:tc>
                            </w:tr>
                          </w:tbl>
                          <w:p w:rsidR="0017653F" w:rsidRDefault="0017653F" w:rsidP="00176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92.8pt;margin-top:1.7pt;width:190.2pt;height:1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sJYAIAAJIEAAAOAAAAZHJzL2Uyb0RvYy54bWysVM2O0zAQviPxDpbvNP1dIGq6Kl0VIVW7&#10;K3XRnl3HaSM5HmO7TcqxlRAPwSsgzjxPXoSxk3bLwglxcTye/++byfi6KiTZCWNzUAntdbqUCMUh&#10;zdU6oR8f5q/eUGIdUymToERC98LS68nLF+NSx6IPG5CpMASDKBuXOqEb53QcRZZvRMFsB7RQqMzA&#10;FMyhaNZRaliJ0QsZ9bvdq6gEk2oDXFiLrzeNkk5C/CwT3N1lmRWOyIRibS6cJpwrf0aTMYvXhulN&#10;ztsy2D9UUbBcYdJzqBvmGNma/I9QRc4NWMhch0MRQZblXIQesJte91k3yw3TIvSC4Fh9hsn+v7D8&#10;dndvSJ4id5QoViBF9fFLffheH37Wx6+kPn6rj8f68ANl0vNwldrG6LXU6Oeqd1B51/bd4qNHocpM&#10;4b/YH0E9Ar8/gy0qRzg+9oe90WiIKo663mgwGg4CHdGTuzbWvRdQEH9JqEE2A8hst7AOU6LpycRn&#10;syDzdJ5LGQQ/QWImDdkx5F66UCR6/GYlFSkTejUYdUNgBd69iSwVJvDNNk35m6tWVYtV2/AK0j3i&#10;YKAZLKv5PMdaF8y6e2ZwkrA/3A53h0cmAXNBe6NkA+bz3969PRKMWkpKnMyE2k9bZgQl8oNC6t/2&#10;hh42F4Th6HUfBXOpWV1q1LaYAQKA9GJ14ertnTxdMwPFIy7R1GdFFVMccyfUna4z1+wLLiEX02kw&#10;wuHVzC3UUnMf2gPumXioHpnRLV0Omb6F0wyz+Blrja33VDDdOsjyQKnHuUG1hR8HPzDdLqnfrEs5&#10;WD39Sia/AAAA//8DAFBLAwQUAAYACAAAACEACHG2L+EAAAAJAQAADwAAAGRycy9kb3ducmV2Lnht&#10;bEyPS0+EQBCE7yb+h0mbeDHuICzsBhk2xvhIvLn4iLdZpgUi00OYWcB/b3vSW1eqUv1VsVtsLyYc&#10;fedIwdUqAoFUO9NRo+Clur/cgvBBk9G9I1TwjR525elJoXPjZnrGaR8awSXkc62gDWHIpfR1i1b7&#10;lRuQ2Pt0o9WB5dhIM+qZy20v4yjKpNUd8YdWD3jbYv21P1oFHxfN+5NfHl7nJE2Gu8ep2ryZSqnz&#10;s+XmGkTAJfyF4Ref0aFkpoM7kvGiV5Bs04yjfKxBsL/JMt52UBCv0xhkWcj/C8ofAAAA//8DAFBL&#10;AQItABQABgAIAAAAIQC2gziS/gAAAOEBAAATAAAAAAAAAAAAAAAAAAAAAABbQ29udGVudF9UeXBl&#10;c10ueG1sUEsBAi0AFAAGAAgAAAAhADj9If/WAAAAlAEAAAsAAAAAAAAAAAAAAAAALwEAAF9yZWxz&#10;Ly5yZWxzUEsBAi0AFAAGAAgAAAAhAI8ECwlgAgAAkgQAAA4AAAAAAAAAAAAAAAAALgIAAGRycy9l&#10;Mm9Eb2MueG1sUEsBAi0AFAAGAAgAAAAhAAhxti/hAAAACQEAAA8AAAAAAAAAAAAAAAAAugQAAGRy&#10;cy9kb3ducmV2LnhtbFBLBQYAAAAABAAEAPMAAADIBQAAAAA=&#10;" fillcolor="white [3201]" stroked="f" strokeweight=".5pt">
                <v:textbox>
                  <w:txbxContent>
                    <w:p w:rsidR="0017653F" w:rsidRPr="0017653F" w:rsidRDefault="0017653F" w:rsidP="00B50BE6">
                      <w:pPr>
                        <w:spacing w:line="160" w:lineRule="exact"/>
                        <w:ind w:firstLineChars="100" w:firstLine="160"/>
                        <w:rPr>
                          <w:rFonts w:ascii="ＭＳ 明朝" w:eastAsia="ＭＳ 明朝" w:hAnsi="ＭＳ 明朝"/>
                          <w:sz w:val="16"/>
                          <w:szCs w:val="21"/>
                        </w:rPr>
                      </w:pPr>
                      <w:r w:rsidRPr="0017653F">
                        <w:rPr>
                          <w:rFonts w:ascii="ＭＳ 明朝" w:eastAsia="ＭＳ 明朝" w:hAnsi="ＭＳ 明朝" w:hint="eastAsia"/>
                          <w:sz w:val="16"/>
                          <w:szCs w:val="21"/>
                        </w:rPr>
                        <w:t>この証明書を携帯する者は、下表に掲げる法令の条項のうち、該当の有無の欄に丸印のある法令の条項により立入検査等をする職権を有するものです。</w:t>
                      </w:r>
                    </w:p>
                    <w:tbl>
                      <w:tblPr>
                        <w:tblStyle w:val="a3"/>
                        <w:tblW w:w="0" w:type="auto"/>
                        <w:jc w:val="center"/>
                        <w:tblLook w:val="04A0" w:firstRow="1" w:lastRow="0" w:firstColumn="1" w:lastColumn="0" w:noHBand="0" w:noVBand="1"/>
                      </w:tblPr>
                      <w:tblGrid>
                        <w:gridCol w:w="2547"/>
                        <w:gridCol w:w="949"/>
                      </w:tblGrid>
                      <w:tr w:rsidR="0017653F" w:rsidTr="0017653F">
                        <w:trPr>
                          <w:trHeight w:val="360"/>
                          <w:jc w:val="center"/>
                        </w:trPr>
                        <w:tc>
                          <w:tcPr>
                            <w:tcW w:w="2547" w:type="dxa"/>
                          </w:tcPr>
                          <w:p w:rsidR="0017653F" w:rsidRPr="0017653F" w:rsidRDefault="0017653F" w:rsidP="0017653F">
                            <w:pPr>
                              <w:jc w:val="center"/>
                              <w:rPr>
                                <w:rFonts w:ascii="ＭＳ 明朝" w:eastAsia="ＭＳ 明朝" w:hAnsi="ＭＳ 明朝"/>
                                <w:sz w:val="12"/>
                              </w:rPr>
                            </w:pPr>
                            <w:r w:rsidRPr="0017653F">
                              <w:rPr>
                                <w:rFonts w:ascii="ＭＳ 明朝" w:eastAsia="ＭＳ 明朝" w:hAnsi="ＭＳ 明朝" w:hint="eastAsia"/>
                                <w:sz w:val="12"/>
                              </w:rPr>
                              <w:t>法令の条項</w:t>
                            </w:r>
                          </w:p>
                        </w:tc>
                        <w:tc>
                          <w:tcPr>
                            <w:tcW w:w="949" w:type="dxa"/>
                          </w:tcPr>
                          <w:p w:rsidR="0017653F" w:rsidRPr="0017653F" w:rsidRDefault="0017653F" w:rsidP="0017653F">
                            <w:pPr>
                              <w:jc w:val="center"/>
                              <w:rPr>
                                <w:rFonts w:ascii="ＭＳ 明朝" w:eastAsia="ＭＳ 明朝" w:hAnsi="ＭＳ 明朝"/>
                                <w:sz w:val="12"/>
                              </w:rPr>
                            </w:pPr>
                            <w:r w:rsidRPr="0017653F">
                              <w:rPr>
                                <w:rFonts w:ascii="ＭＳ 明朝" w:eastAsia="ＭＳ 明朝" w:hAnsi="ＭＳ 明朝" w:hint="eastAsia"/>
                                <w:sz w:val="12"/>
                              </w:rPr>
                              <w:t>該当の有無</w:t>
                            </w:r>
                          </w:p>
                        </w:tc>
                      </w:tr>
                      <w:tr w:rsidR="0017653F" w:rsidTr="0017653F">
                        <w:trPr>
                          <w:trHeight w:val="360"/>
                          <w:jc w:val="center"/>
                        </w:trPr>
                        <w:tc>
                          <w:tcPr>
                            <w:tcW w:w="2547" w:type="dxa"/>
                          </w:tcPr>
                          <w:p w:rsidR="0017653F" w:rsidRPr="0017653F" w:rsidRDefault="0017653F" w:rsidP="0017653F">
                            <w:pPr>
                              <w:rPr>
                                <w:rFonts w:ascii="ＭＳ 明朝" w:eastAsia="ＭＳ 明朝" w:hAnsi="ＭＳ 明朝"/>
                                <w:sz w:val="12"/>
                              </w:rPr>
                            </w:pPr>
                            <w:r w:rsidRPr="0017653F">
                              <w:rPr>
                                <w:rFonts w:ascii="ＭＳ 明朝" w:eastAsia="ＭＳ 明朝" w:hAnsi="ＭＳ 明朝" w:hint="eastAsia"/>
                                <w:sz w:val="12"/>
                              </w:rPr>
                              <w:t>児童手当法第２７条第１項</w:t>
                            </w:r>
                          </w:p>
                        </w:tc>
                        <w:tc>
                          <w:tcPr>
                            <w:tcW w:w="949" w:type="dxa"/>
                          </w:tcPr>
                          <w:p w:rsidR="0017653F" w:rsidRPr="0017653F" w:rsidRDefault="0017653F" w:rsidP="0017653F">
                            <w:pPr>
                              <w:jc w:val="center"/>
                              <w:rPr>
                                <w:rFonts w:ascii="ＭＳ 明朝" w:eastAsia="ＭＳ 明朝" w:hAnsi="ＭＳ 明朝"/>
                                <w:sz w:val="12"/>
                              </w:rPr>
                            </w:pPr>
                          </w:p>
                        </w:tc>
                      </w:tr>
                      <w:tr w:rsidR="0017653F" w:rsidTr="0017653F">
                        <w:trPr>
                          <w:trHeight w:val="360"/>
                          <w:jc w:val="center"/>
                        </w:trPr>
                        <w:tc>
                          <w:tcPr>
                            <w:tcW w:w="2547" w:type="dxa"/>
                          </w:tcPr>
                          <w:p w:rsidR="0017653F" w:rsidRPr="0017653F" w:rsidRDefault="0017653F" w:rsidP="0017653F">
                            <w:pPr>
                              <w:rPr>
                                <w:rFonts w:ascii="ＭＳ 明朝" w:eastAsia="ＭＳ 明朝" w:hAnsi="ＭＳ 明朝"/>
                                <w:sz w:val="12"/>
                              </w:rPr>
                            </w:pPr>
                            <w:r w:rsidRPr="0017653F">
                              <w:rPr>
                                <w:rFonts w:ascii="ＭＳ 明朝" w:eastAsia="ＭＳ 明朝" w:hAnsi="ＭＳ 明朝" w:hint="eastAsia"/>
                                <w:sz w:val="12"/>
                              </w:rPr>
                              <w:t>児童扶養手当法第２９条第１項</w:t>
                            </w:r>
                          </w:p>
                        </w:tc>
                        <w:tc>
                          <w:tcPr>
                            <w:tcW w:w="949" w:type="dxa"/>
                          </w:tcPr>
                          <w:p w:rsidR="0017653F" w:rsidRPr="0017653F" w:rsidRDefault="0017653F" w:rsidP="0017653F">
                            <w:pPr>
                              <w:jc w:val="center"/>
                              <w:rPr>
                                <w:rFonts w:ascii="ＭＳ 明朝" w:eastAsia="ＭＳ 明朝" w:hAnsi="ＭＳ 明朝"/>
                                <w:sz w:val="12"/>
                              </w:rPr>
                            </w:pPr>
                          </w:p>
                        </w:tc>
                      </w:tr>
                      <w:tr w:rsidR="0017653F" w:rsidTr="00D85FCE">
                        <w:trPr>
                          <w:trHeight w:val="221"/>
                          <w:jc w:val="center"/>
                        </w:trPr>
                        <w:tc>
                          <w:tcPr>
                            <w:tcW w:w="2547" w:type="dxa"/>
                          </w:tcPr>
                          <w:p w:rsidR="00D85FCE" w:rsidRDefault="00D85FCE" w:rsidP="00D85FCE">
                            <w:pPr>
                              <w:spacing w:line="240" w:lineRule="exact"/>
                              <w:rPr>
                                <w:rFonts w:ascii="ＭＳ 明朝" w:eastAsia="ＭＳ 明朝" w:hAnsi="ＭＳ 明朝"/>
                                <w:sz w:val="12"/>
                              </w:rPr>
                            </w:pPr>
                            <w:r w:rsidRPr="00D85FCE">
                              <w:rPr>
                                <w:rFonts w:ascii="ＭＳ 明朝" w:eastAsia="ＭＳ 明朝" w:hAnsi="ＭＳ 明朝" w:hint="eastAsia"/>
                                <w:sz w:val="12"/>
                              </w:rPr>
                              <w:t>特別児童扶養手当等の支給に関する法律</w:t>
                            </w:r>
                          </w:p>
                          <w:p w:rsidR="0017653F" w:rsidRPr="0017653F" w:rsidRDefault="00EE263E" w:rsidP="00D85FCE">
                            <w:pPr>
                              <w:spacing w:line="240" w:lineRule="exact"/>
                              <w:rPr>
                                <w:rFonts w:ascii="ＭＳ 明朝" w:eastAsia="ＭＳ 明朝" w:hAnsi="ＭＳ 明朝"/>
                                <w:sz w:val="12"/>
                              </w:rPr>
                            </w:pPr>
                            <w:r>
                              <w:rPr>
                                <w:rFonts w:ascii="ＭＳ 明朝" w:eastAsia="ＭＳ 明朝" w:hAnsi="ＭＳ 明朝" w:hint="eastAsia"/>
                                <w:sz w:val="12"/>
                              </w:rPr>
                              <w:t>第３６</w:t>
                            </w:r>
                            <w:r w:rsidR="0017653F">
                              <w:rPr>
                                <w:rFonts w:ascii="ＭＳ 明朝" w:eastAsia="ＭＳ 明朝" w:hAnsi="ＭＳ 明朝" w:hint="eastAsia"/>
                                <w:sz w:val="12"/>
                              </w:rPr>
                              <w:t>条</w:t>
                            </w:r>
                            <w:r w:rsidR="0017653F">
                              <w:rPr>
                                <w:rFonts w:ascii="ＭＳ 明朝" w:eastAsia="ＭＳ 明朝" w:hAnsi="ＭＳ 明朝"/>
                                <w:sz w:val="12"/>
                              </w:rPr>
                              <w:t>第１項</w:t>
                            </w:r>
                          </w:p>
                        </w:tc>
                        <w:tc>
                          <w:tcPr>
                            <w:tcW w:w="949" w:type="dxa"/>
                            <w:vAlign w:val="center"/>
                          </w:tcPr>
                          <w:p w:rsidR="0017653F" w:rsidRPr="0017653F" w:rsidRDefault="0017653F" w:rsidP="00D85FCE">
                            <w:pPr>
                              <w:spacing w:line="240" w:lineRule="exact"/>
                              <w:jc w:val="center"/>
                              <w:rPr>
                                <w:rFonts w:ascii="ＭＳ 明朝" w:eastAsia="ＭＳ 明朝" w:hAnsi="ＭＳ 明朝"/>
                                <w:sz w:val="12"/>
                              </w:rPr>
                            </w:pPr>
                          </w:p>
                        </w:tc>
                      </w:tr>
                    </w:tbl>
                    <w:p w:rsidR="0017653F" w:rsidRDefault="0017653F" w:rsidP="0017653F"/>
                  </w:txbxContent>
                </v:textbox>
              </v:shape>
            </w:pict>
          </mc:Fallback>
        </mc:AlternateContent>
      </w:r>
    </w:p>
    <w:p w:rsidR="0017653F" w:rsidRPr="007E6DC1" w:rsidRDefault="005F783E" w:rsidP="005F783E">
      <w:pPr>
        <w:ind w:firstLineChars="400" w:firstLine="840"/>
        <w:rPr>
          <w:rFonts w:ascii="ＭＳ 明朝" w:eastAsia="ＭＳ 明朝" w:hAnsi="ＭＳ 明朝"/>
        </w:rPr>
      </w:pPr>
      <w:r>
        <w:rPr>
          <w:rFonts w:ascii="ＭＳ 明朝" w:eastAsia="ＭＳ 明朝" w:hAnsi="ＭＳ 明朝" w:hint="eastAsia"/>
        </w:rPr>
        <w:lastRenderedPageBreak/>
        <w:t xml:space="preserve">年　　月　　</w:t>
      </w:r>
      <w:r w:rsidR="0017653F" w:rsidRPr="007E6DC1">
        <w:rPr>
          <w:rFonts w:ascii="ＭＳ 明朝" w:eastAsia="ＭＳ 明朝" w:hAnsi="ＭＳ 明朝" w:hint="eastAsia"/>
        </w:rPr>
        <w:t>日交付</w:t>
      </w:r>
    </w:p>
    <w:p w:rsidR="0017653F" w:rsidRPr="007E6DC1" w:rsidRDefault="005F783E" w:rsidP="005F783E">
      <w:pPr>
        <w:ind w:firstLineChars="400" w:firstLine="840"/>
        <w:rPr>
          <w:rFonts w:ascii="ＭＳ 明朝" w:eastAsia="ＭＳ 明朝" w:hAnsi="ＭＳ 明朝"/>
        </w:rPr>
      </w:pPr>
      <w:r>
        <w:rPr>
          <w:rFonts w:ascii="ＭＳ 明朝" w:eastAsia="ＭＳ 明朝" w:hAnsi="ＭＳ 明朝" w:hint="eastAsia"/>
        </w:rPr>
        <w:t xml:space="preserve">年　　月　　</w:t>
      </w:r>
      <w:r w:rsidR="0017653F" w:rsidRPr="007E6DC1">
        <w:rPr>
          <w:rFonts w:ascii="ＭＳ 明朝" w:eastAsia="ＭＳ 明朝" w:hAnsi="ＭＳ 明朝" w:hint="eastAsia"/>
        </w:rPr>
        <w:t>日限り有効</w:t>
      </w:r>
    </w:p>
    <w:p w:rsidR="0017653F" w:rsidRPr="007E6DC1" w:rsidRDefault="0017653F" w:rsidP="0017653F">
      <w:pPr>
        <w:rPr>
          <w:rFonts w:ascii="ＭＳ 明朝" w:eastAsia="ＭＳ 明朝" w:hAnsi="ＭＳ 明朝"/>
        </w:rPr>
      </w:pPr>
    </w:p>
    <w:p w:rsidR="0017653F" w:rsidRDefault="0017653F" w:rsidP="0017653F">
      <w:pPr>
        <w:ind w:firstLineChars="135" w:firstLine="283"/>
        <w:rPr>
          <w:rFonts w:ascii="ＭＳ 明朝" w:eastAsia="ＭＳ 明朝" w:hAnsi="ＭＳ 明朝"/>
        </w:rPr>
      </w:pPr>
    </w:p>
    <w:p w:rsidR="0017653F" w:rsidRPr="0017653F" w:rsidRDefault="0017653F" w:rsidP="0017653F">
      <w:pPr>
        <w:ind w:firstLineChars="135" w:firstLine="283"/>
        <w:rPr>
          <w:rFonts w:ascii="ＭＳ 明朝" w:eastAsia="ＭＳ 明朝" w:hAnsi="ＭＳ 明朝"/>
          <w:szCs w:val="21"/>
        </w:rPr>
      </w:pPr>
      <w:r w:rsidRPr="0017653F">
        <w:rPr>
          <w:rFonts w:ascii="ＭＳ 明朝" w:eastAsia="ＭＳ 明朝" w:hAnsi="ＭＳ 明朝" w:hint="eastAsia"/>
          <w:szCs w:val="21"/>
        </w:rPr>
        <w:t>北見</w:t>
      </w:r>
      <w:r w:rsidR="00321088">
        <w:rPr>
          <w:rFonts w:ascii="ＭＳ 明朝" w:eastAsia="ＭＳ 明朝" w:hAnsi="ＭＳ 明朝" w:hint="eastAsia"/>
          <w:szCs w:val="21"/>
        </w:rPr>
        <w:t>市長</w:t>
      </w:r>
    </w:p>
    <w:p w:rsidR="0017653F" w:rsidRDefault="0017653F" w:rsidP="0017653F">
      <w:pPr>
        <w:spacing w:line="120" w:lineRule="exact"/>
        <w:rPr>
          <w:rFonts w:ascii="ＭＳ 明朝" w:eastAsia="ＭＳ 明朝" w:hAnsi="ＭＳ 明朝"/>
          <w:szCs w:val="21"/>
        </w:rPr>
      </w:pPr>
    </w:p>
    <w:p w:rsidR="0017653F" w:rsidRDefault="0017653F" w:rsidP="0017653F">
      <w:pPr>
        <w:spacing w:line="120" w:lineRule="exact"/>
        <w:rPr>
          <w:rFonts w:ascii="ＭＳ 明朝" w:eastAsia="ＭＳ 明朝" w:hAnsi="ＭＳ 明朝"/>
          <w:szCs w:val="21"/>
        </w:rPr>
      </w:pPr>
    </w:p>
    <w:p w:rsidR="0017653F" w:rsidRPr="0017653F" w:rsidRDefault="0017653F" w:rsidP="0017653F">
      <w:pPr>
        <w:spacing w:line="120" w:lineRule="exact"/>
        <w:rPr>
          <w:rFonts w:ascii="ＭＳ 明朝" w:eastAsia="ＭＳ 明朝" w:hAnsi="ＭＳ 明朝"/>
          <w:szCs w:val="21"/>
        </w:rPr>
      </w:pPr>
    </w:p>
    <w:p w:rsidR="0017653F" w:rsidRPr="0017653F" w:rsidRDefault="0017653F" w:rsidP="0017653F">
      <w:pPr>
        <w:spacing w:line="120" w:lineRule="exact"/>
        <w:rPr>
          <w:rFonts w:ascii="ＭＳ 明朝" w:eastAsia="ＭＳ 明朝" w:hAnsi="ＭＳ 明朝"/>
          <w:szCs w:val="21"/>
        </w:rPr>
        <w:sectPr w:rsidR="0017653F" w:rsidRPr="0017653F" w:rsidSect="0017653F">
          <w:headerReference w:type="even" r:id="rId6"/>
          <w:headerReference w:type="default" r:id="rId7"/>
          <w:footerReference w:type="even" r:id="rId8"/>
          <w:footerReference w:type="default" r:id="rId9"/>
          <w:headerReference w:type="first" r:id="rId10"/>
          <w:footerReference w:type="first" r:id="rId11"/>
          <w:pgSz w:w="8392" w:h="5670" w:orient="landscape" w:code="43"/>
          <w:pgMar w:top="284" w:right="284" w:bottom="284" w:left="284" w:header="851" w:footer="992" w:gutter="0"/>
          <w:cols w:space="425"/>
          <w:docGrid w:type="lines" w:linePitch="360"/>
        </w:sectPr>
      </w:pP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児童手当法（抄）</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 xml:space="preserve">　（支給の制限）</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第</w:t>
      </w:r>
      <w:r w:rsidRPr="0017653F">
        <w:rPr>
          <w:rFonts w:ascii="ＭＳ 明朝" w:eastAsia="ＭＳ 明朝" w:hAnsi="ＭＳ 明朝"/>
          <w:sz w:val="10"/>
          <w:szCs w:val="16"/>
        </w:rPr>
        <w:t>10条　児童手当は、受給資格者が、正当な理由がなくて、第27</w:t>
      </w:r>
      <w:r w:rsidR="00B53AF5">
        <w:rPr>
          <w:rFonts w:ascii="ＭＳ 明朝" w:eastAsia="ＭＳ 明朝" w:hAnsi="ＭＳ 明朝"/>
          <w:sz w:val="10"/>
          <w:szCs w:val="16"/>
        </w:rPr>
        <w:t>条第１項の規定による命令に従わず、又は同項の規定による当</w:t>
      </w:r>
      <w:r w:rsidRPr="0017653F">
        <w:rPr>
          <w:rFonts w:ascii="ＭＳ 明朝" w:eastAsia="ＭＳ 明朝" w:hAnsi="ＭＳ 明朝"/>
          <w:sz w:val="10"/>
          <w:szCs w:val="16"/>
        </w:rPr>
        <w:t>該職員の質問に応じなかったときは、その額の全部又は一部を支給しないことができる。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 xml:space="preserve">　（届出）</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第</w:t>
      </w:r>
      <w:r w:rsidRPr="0017653F">
        <w:rPr>
          <w:rFonts w:ascii="ＭＳ 明朝" w:eastAsia="ＭＳ 明朝" w:hAnsi="ＭＳ 明朝"/>
          <w:sz w:val="10"/>
          <w:szCs w:val="16"/>
        </w:rPr>
        <w:t xml:space="preserve">26条　（略）　</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３　児童手当の支給を受けている者は、内閣府令で定めるところにより、前２項の</w:t>
      </w:r>
      <w:r w:rsidRPr="0017653F">
        <w:rPr>
          <w:rFonts w:ascii="ＭＳ 明朝" w:eastAsia="ＭＳ 明朝" w:hAnsi="ＭＳ 明朝" w:hint="eastAsia"/>
          <w:sz w:val="10"/>
          <w:szCs w:val="16"/>
        </w:rPr>
        <w:t>規定により届出をする場合を除くほか、　市町村長（第</w:t>
      </w:r>
      <w:r w:rsidRPr="0017653F">
        <w:rPr>
          <w:rFonts w:ascii="ＭＳ 明朝" w:eastAsia="ＭＳ 明朝" w:hAnsi="ＭＳ 明朝"/>
          <w:sz w:val="10"/>
          <w:szCs w:val="16"/>
        </w:rPr>
        <w:t>17条第１項の規定によって読み替えら</w:t>
      </w:r>
      <w:r w:rsidR="00B53AF5">
        <w:rPr>
          <w:rFonts w:ascii="ＭＳ 明朝" w:eastAsia="ＭＳ 明朝" w:hAnsi="ＭＳ 明朝"/>
          <w:sz w:val="10"/>
          <w:szCs w:val="16"/>
        </w:rPr>
        <w:t>れる第７条の認定をする者を含む。以下同じ。）に対し、内閣府令で</w:t>
      </w:r>
      <w:r w:rsidRPr="0017653F">
        <w:rPr>
          <w:rFonts w:ascii="ＭＳ 明朝" w:eastAsia="ＭＳ 明朝" w:hAnsi="ＭＳ 明朝"/>
          <w:sz w:val="10"/>
          <w:szCs w:val="16"/>
        </w:rPr>
        <w:t>定める事項を届け出、かつ、内閣府令で定める書類を提出しなければならない。</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 xml:space="preserve">　（調査）</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第</w:t>
      </w:r>
      <w:r w:rsidRPr="0017653F">
        <w:rPr>
          <w:rFonts w:ascii="ＭＳ 明朝" w:eastAsia="ＭＳ 明朝" w:hAnsi="ＭＳ 明朝"/>
          <w:sz w:val="10"/>
          <w:szCs w:val="16"/>
        </w:rPr>
        <w:t>27条　市町村長は、必要があると認めるときは、受給資格者に対して、受給資格の有無、児童手当の額及び被用者又は被用者等でない者の区分に係る事項に関する書類を提出すべきことを命じ、又は当該職員をしてこれらの事項に関し受給資格者その他の関係者に質問させる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lastRenderedPageBreak/>
        <w:t>２　前項の規定によって質問を行なう当該職員は、その身分を示す証票を携帯し、かつ、関係者の請求があるときは、これを提示しなければならない。</w:t>
      </w:r>
    </w:p>
    <w:p w:rsidR="0017653F" w:rsidRDefault="0017653F" w:rsidP="0017653F">
      <w:pPr>
        <w:spacing w:line="120" w:lineRule="exact"/>
        <w:rPr>
          <w:rFonts w:ascii="ＭＳ 明朝" w:eastAsia="ＭＳ 明朝" w:hAnsi="ＭＳ 明朝"/>
          <w:sz w:val="10"/>
          <w:szCs w:val="16"/>
        </w:rPr>
      </w:pPr>
    </w:p>
    <w:p w:rsidR="0017653F" w:rsidRPr="0017653F" w:rsidRDefault="0017653F" w:rsidP="0017653F">
      <w:pPr>
        <w:spacing w:line="120" w:lineRule="exact"/>
        <w:rPr>
          <w:rFonts w:ascii="ＭＳ 明朝" w:eastAsia="ＭＳ 明朝" w:hAnsi="ＭＳ 明朝"/>
          <w:sz w:val="10"/>
          <w:szCs w:val="16"/>
        </w:rPr>
      </w:pP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児童扶養手当法（抄）</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（支給の制限）</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第</w:t>
      </w:r>
      <w:r w:rsidRPr="0017653F">
        <w:rPr>
          <w:rFonts w:ascii="ＭＳ 明朝" w:eastAsia="ＭＳ 明朝" w:hAnsi="ＭＳ 明朝"/>
          <w:sz w:val="10"/>
          <w:szCs w:val="16"/>
        </w:rPr>
        <w:t>14条　手当は、次の各号のいずれかに該当する場合においては、その額の全部又は一部を支給しないことができる。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１　受給資格者が、正当な理由がなくて、第</w:t>
      </w:r>
      <w:r w:rsidRPr="0017653F">
        <w:rPr>
          <w:rFonts w:ascii="ＭＳ 明朝" w:eastAsia="ＭＳ 明朝" w:hAnsi="ＭＳ 明朝"/>
          <w:sz w:val="10"/>
          <w:szCs w:val="16"/>
        </w:rPr>
        <w:t>29条第１項の規定による命令に従わず、又は同項の規定による当該職員の質問に応じなかつたとき。</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２　受給資格者が、正当な理由がなくて、第</w:t>
      </w:r>
      <w:r w:rsidRPr="0017653F">
        <w:rPr>
          <w:rFonts w:ascii="ＭＳ 明朝" w:eastAsia="ＭＳ 明朝" w:hAnsi="ＭＳ 明朝"/>
          <w:sz w:val="10"/>
          <w:szCs w:val="16"/>
        </w:rPr>
        <w:t>29条第２項の規定による命令に従わず、又は同項の規定による当該職員の診断を拒んだとき。</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３　受給資格者が、当該児童の監護又は養育を著しく怠つているとき。</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４　受給資格者（養育者を除く。）が、正当な理由がなくて、求職活動その他</w:t>
      </w:r>
      <w:r w:rsidR="00321088">
        <w:rPr>
          <w:rFonts w:ascii="ＭＳ 明朝" w:eastAsia="ＭＳ 明朝" w:hAnsi="ＭＳ 明朝" w:hint="eastAsia"/>
          <w:sz w:val="10"/>
          <w:szCs w:val="16"/>
        </w:rPr>
        <w:t>内閣府令</w:t>
      </w:r>
      <w:r w:rsidRPr="0017653F">
        <w:rPr>
          <w:rFonts w:ascii="ＭＳ 明朝" w:eastAsia="ＭＳ 明朝" w:hAnsi="ＭＳ 明朝" w:hint="eastAsia"/>
          <w:sz w:val="10"/>
          <w:szCs w:val="16"/>
        </w:rPr>
        <w:t>で定める自立を図るための活動をしなかつたとき。</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５　受給資格者が、第６条第１項の規定による認定の請求又は第</w:t>
      </w:r>
      <w:r w:rsidRPr="0017653F">
        <w:rPr>
          <w:rFonts w:ascii="ＭＳ 明朝" w:eastAsia="ＭＳ 明朝" w:hAnsi="ＭＳ 明朝"/>
          <w:sz w:val="10"/>
          <w:szCs w:val="16"/>
        </w:rPr>
        <w:t>28条第１項の規定による届出に関し、虚偽の申請又は届出をしたとき。</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（調査）</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第</w:t>
      </w:r>
      <w:r w:rsidRPr="0017653F">
        <w:rPr>
          <w:rFonts w:ascii="ＭＳ 明朝" w:eastAsia="ＭＳ 明朝" w:hAnsi="ＭＳ 明朝"/>
          <w:sz w:val="10"/>
          <w:szCs w:val="16"/>
        </w:rPr>
        <w:t>29条　都道府県知事等は、必要があると認めるときは、受給資格者に対して、受給資格の有無及び手当の額の決定のために必要な事項に関する書類（当該児童の父又は母が支払つた当該児童の養育に必要な費用に関するものを含む。）その他の物件を提出すべきことを命じ、又は当該職員をしてこれらの事項に関し受給資格者、当該児童その他の関係人に質問させる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２　都道府県知事等は、必要があると認めるときは、受給資格者に対して、第３条第１項若しくは第４条第１項第１号ハに規定する政令で定める程度の障害の状態にあることにより手当の支給が行われる児童若しくは児童の父若しくは母につき、</w:t>
      </w:r>
      <w:r w:rsidRPr="0017653F">
        <w:rPr>
          <w:rFonts w:ascii="ＭＳ 明朝" w:eastAsia="ＭＳ 明朝" w:hAnsi="ＭＳ 明朝" w:hint="eastAsia"/>
          <w:sz w:val="10"/>
          <w:szCs w:val="16"/>
        </w:rPr>
        <w:t>その指定する医師の診断を受けさせるべきことを命じ、又は当該職員をしてその者の障害の状態を診断させることができる。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３　前２項の規定によつて質問又は診断を行なう当該職員は、その身分を示す証明書を携帯し、かつ、関係人の請求があるときは、これを提示しなければならない。</w:t>
      </w:r>
    </w:p>
    <w:p w:rsidR="0017653F" w:rsidRDefault="0017653F" w:rsidP="0017653F">
      <w:pPr>
        <w:spacing w:line="120" w:lineRule="exact"/>
        <w:rPr>
          <w:rFonts w:ascii="ＭＳ 明朝" w:eastAsia="ＭＳ 明朝" w:hAnsi="ＭＳ 明朝"/>
          <w:sz w:val="10"/>
          <w:szCs w:val="16"/>
        </w:rPr>
      </w:pPr>
    </w:p>
    <w:p w:rsidR="0017653F" w:rsidRPr="0017653F" w:rsidRDefault="0017653F" w:rsidP="0017653F">
      <w:pPr>
        <w:spacing w:line="120" w:lineRule="exact"/>
        <w:rPr>
          <w:rFonts w:ascii="ＭＳ 明朝" w:eastAsia="ＭＳ 明朝" w:hAnsi="ＭＳ 明朝"/>
          <w:sz w:val="10"/>
          <w:szCs w:val="16"/>
        </w:rPr>
      </w:pP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特別児童扶養手当等の支給に関する法律（抄）</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 xml:space="preserve">　（支給の制限）</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第</w:t>
      </w:r>
      <w:r w:rsidRPr="0017653F">
        <w:rPr>
          <w:rFonts w:ascii="ＭＳ 明朝" w:eastAsia="ＭＳ 明朝" w:hAnsi="ＭＳ 明朝"/>
          <w:sz w:val="10"/>
          <w:szCs w:val="16"/>
        </w:rPr>
        <w:t>11条　手当は、次の各号のいずれかに該当する場合においては、その額の全部又は一部を支給しないことができる。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１　受給資格者が、正当な理由がなくて、第</w:t>
      </w:r>
      <w:r w:rsidRPr="0017653F">
        <w:rPr>
          <w:rFonts w:ascii="ＭＳ 明朝" w:eastAsia="ＭＳ 明朝" w:hAnsi="ＭＳ 明朝"/>
          <w:sz w:val="10"/>
          <w:szCs w:val="16"/>
        </w:rPr>
        <w:t>36条第1項の規定による命令に従わず、又は同項の規定による当該職員の質問に応じなかったとき。</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２　障害児が、正当な理由がなくて、第</w:t>
      </w:r>
      <w:r w:rsidRPr="0017653F">
        <w:rPr>
          <w:rFonts w:ascii="ＭＳ 明朝" w:eastAsia="ＭＳ 明朝" w:hAnsi="ＭＳ 明朝"/>
          <w:sz w:val="10"/>
          <w:szCs w:val="16"/>
        </w:rPr>
        <w:t>36項第2項の規定による命令に従わず、又は同項の規定による当該職員の診断を拒んだとき。</w:t>
      </w:r>
    </w:p>
    <w:p w:rsidR="0017653F" w:rsidRPr="0017653F" w:rsidRDefault="00321088" w:rsidP="0017653F">
      <w:pPr>
        <w:spacing w:line="120" w:lineRule="exact"/>
        <w:rPr>
          <w:rFonts w:ascii="ＭＳ 明朝" w:eastAsia="ＭＳ 明朝" w:hAnsi="ＭＳ 明朝"/>
          <w:sz w:val="10"/>
          <w:szCs w:val="16"/>
        </w:rPr>
      </w:pPr>
      <w:r>
        <w:rPr>
          <w:rFonts w:ascii="ＭＳ 明朝" w:eastAsia="ＭＳ 明朝" w:hAnsi="ＭＳ 明朝" w:hint="eastAsia"/>
          <w:sz w:val="10"/>
          <w:szCs w:val="16"/>
        </w:rPr>
        <w:t>３　受給資格者が、当該障害児</w:t>
      </w:r>
      <w:r w:rsidR="0017653F" w:rsidRPr="0017653F">
        <w:rPr>
          <w:rFonts w:ascii="ＭＳ 明朝" w:eastAsia="ＭＳ 明朝" w:hAnsi="ＭＳ 明朝" w:hint="eastAsia"/>
          <w:sz w:val="10"/>
          <w:szCs w:val="16"/>
        </w:rPr>
        <w:t>の監護又は養育を著しく怠つているとき。</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 xml:space="preserve">　（調査）</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第</w:t>
      </w:r>
      <w:r w:rsidRPr="0017653F">
        <w:rPr>
          <w:rFonts w:ascii="ＭＳ 明朝" w:eastAsia="ＭＳ 明朝" w:hAnsi="ＭＳ 明朝"/>
          <w:sz w:val="10"/>
          <w:szCs w:val="16"/>
        </w:rPr>
        <w:t>36条　行政庁は、必要があると認めるときは、受給資格者に対して、受給資格の有無若しくは手当の額の決定のために必要な事項に関する書類その他の物件を提出すべきことを命じ、又は当該職員をしてこれらの事項に関し受給資格者その他の関係者に質問させる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２　行政庁は、必要があると認めるときは、障害児、重度障害児若しくは特別障害者に対して、その指定する医師若しくは歯科医師の診断を受けるべきことを命じ、又は当該職員をしてこれらの者の障害の状態を診断させることができる。</w:t>
      </w:r>
    </w:p>
    <w:p w:rsidR="0017653F" w:rsidRPr="0017653F"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３　前２項の規定によつて質問又は診断を行う当該職員は、その身分を示す証明書を携帯し、かつ、関係者の請求があるときは、これを提示しなければならない。</w:t>
      </w:r>
    </w:p>
    <w:p w:rsidR="0017653F" w:rsidRDefault="0017653F" w:rsidP="0017653F">
      <w:pPr>
        <w:spacing w:line="120" w:lineRule="exact"/>
        <w:rPr>
          <w:rFonts w:ascii="ＭＳ 明朝" w:eastAsia="ＭＳ 明朝" w:hAnsi="ＭＳ 明朝"/>
          <w:sz w:val="10"/>
          <w:szCs w:val="16"/>
        </w:rPr>
      </w:pPr>
    </w:p>
    <w:p w:rsidR="0017653F" w:rsidRPr="0017653F" w:rsidRDefault="0017653F" w:rsidP="0017653F">
      <w:pPr>
        <w:spacing w:line="120" w:lineRule="exact"/>
        <w:rPr>
          <w:rFonts w:ascii="ＭＳ 明朝" w:eastAsia="ＭＳ 明朝" w:hAnsi="ＭＳ 明朝"/>
          <w:sz w:val="10"/>
          <w:szCs w:val="16"/>
        </w:rPr>
      </w:pPr>
    </w:p>
    <w:p w:rsidR="00A4739E" w:rsidRDefault="0017653F" w:rsidP="0017653F">
      <w:pPr>
        <w:spacing w:line="120" w:lineRule="exact"/>
        <w:rPr>
          <w:rFonts w:ascii="ＭＳ 明朝" w:eastAsia="ＭＳ 明朝" w:hAnsi="ＭＳ 明朝"/>
          <w:sz w:val="10"/>
          <w:szCs w:val="16"/>
        </w:rPr>
      </w:pPr>
      <w:r w:rsidRPr="0017653F">
        <w:rPr>
          <w:rFonts w:ascii="ＭＳ 明朝" w:eastAsia="ＭＳ 明朝" w:hAnsi="ＭＳ 明朝" w:hint="eastAsia"/>
          <w:sz w:val="10"/>
          <w:szCs w:val="16"/>
        </w:rPr>
        <w:t>注意</w:t>
      </w:r>
    </w:p>
    <w:p w:rsidR="0017653F" w:rsidRPr="0017653F" w:rsidRDefault="00A4739E" w:rsidP="0017653F">
      <w:pPr>
        <w:spacing w:line="120" w:lineRule="exact"/>
        <w:rPr>
          <w:rFonts w:ascii="ＭＳ 明朝" w:eastAsia="ＭＳ 明朝" w:hAnsi="ＭＳ 明朝"/>
          <w:sz w:val="10"/>
          <w:szCs w:val="16"/>
        </w:rPr>
      </w:pPr>
      <w:r>
        <w:rPr>
          <w:rFonts w:ascii="ＭＳ 明朝" w:eastAsia="ＭＳ 明朝" w:hAnsi="ＭＳ 明朝" w:hint="eastAsia"/>
          <w:sz w:val="10"/>
          <w:szCs w:val="16"/>
        </w:rPr>
        <w:t>１</w:t>
      </w:r>
      <w:r w:rsidR="0017653F" w:rsidRPr="0017653F">
        <w:rPr>
          <w:rFonts w:ascii="ＭＳ 明朝" w:eastAsia="ＭＳ 明朝" w:hAnsi="ＭＳ 明朝" w:hint="eastAsia"/>
          <w:sz w:val="10"/>
          <w:szCs w:val="16"/>
        </w:rPr>
        <w:t xml:space="preserve">　この調査員証は、他人に貸与し、又は譲渡してはならない。</w:t>
      </w:r>
    </w:p>
    <w:p w:rsidR="0017653F" w:rsidRPr="0017653F" w:rsidRDefault="00A4739E" w:rsidP="00A4739E">
      <w:pPr>
        <w:spacing w:line="120" w:lineRule="exact"/>
        <w:rPr>
          <w:rFonts w:ascii="ＭＳ 明朝" w:eastAsia="ＭＳ 明朝" w:hAnsi="ＭＳ 明朝"/>
          <w:sz w:val="10"/>
          <w:szCs w:val="16"/>
        </w:rPr>
      </w:pPr>
      <w:r>
        <w:rPr>
          <w:rFonts w:ascii="ＭＳ 明朝" w:eastAsia="ＭＳ 明朝" w:hAnsi="ＭＳ 明朝" w:hint="eastAsia"/>
          <w:sz w:val="10"/>
          <w:szCs w:val="16"/>
        </w:rPr>
        <w:t>２</w:t>
      </w:r>
      <w:r>
        <w:rPr>
          <w:rFonts w:ascii="ＭＳ 明朝" w:eastAsia="ＭＳ 明朝" w:hAnsi="ＭＳ 明朝"/>
          <w:sz w:val="10"/>
          <w:szCs w:val="16"/>
        </w:rPr>
        <w:t xml:space="preserve"> </w:t>
      </w:r>
      <w:r>
        <w:rPr>
          <w:rFonts w:ascii="ＭＳ 明朝" w:eastAsia="ＭＳ 明朝" w:hAnsi="ＭＳ 明朝" w:hint="eastAsia"/>
          <w:sz w:val="10"/>
          <w:szCs w:val="16"/>
        </w:rPr>
        <w:t xml:space="preserve"> </w:t>
      </w:r>
      <w:r w:rsidR="0017653F" w:rsidRPr="0017653F">
        <w:rPr>
          <w:rFonts w:ascii="ＭＳ 明朝" w:eastAsia="ＭＳ 明朝" w:hAnsi="ＭＳ 明朝" w:hint="eastAsia"/>
          <w:sz w:val="10"/>
          <w:szCs w:val="16"/>
        </w:rPr>
        <w:t>この調査員証は、有効期間が経過し、又は不用となったときは、速やかに、返還しなければならない。</w:t>
      </w:r>
    </w:p>
    <w:sectPr w:rsidR="0017653F" w:rsidRPr="0017653F" w:rsidSect="0017653F">
      <w:type w:val="continuous"/>
      <w:pgSz w:w="8392" w:h="5670" w:orient="landscape" w:code="43"/>
      <w:pgMar w:top="284" w:right="284" w:bottom="284" w:left="28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FCE" w:rsidRDefault="00D85FCE" w:rsidP="00D85FCE">
      <w:r>
        <w:separator/>
      </w:r>
    </w:p>
  </w:endnote>
  <w:endnote w:type="continuationSeparator" w:id="0">
    <w:p w:rsidR="00D85FCE" w:rsidRDefault="00D85FCE" w:rsidP="00D8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CF9" w:rsidRDefault="005B6CF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CF9" w:rsidRDefault="005B6CF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CF9" w:rsidRDefault="005B6C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FCE" w:rsidRDefault="00D85FCE" w:rsidP="00D85FCE">
      <w:r>
        <w:separator/>
      </w:r>
    </w:p>
  </w:footnote>
  <w:footnote w:type="continuationSeparator" w:id="0">
    <w:p w:rsidR="00D85FCE" w:rsidRDefault="00D85FCE" w:rsidP="00D85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CF9" w:rsidRDefault="005B6CF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CF9" w:rsidRDefault="005B6CF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CF9" w:rsidRDefault="005B6CF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3F"/>
    <w:rsid w:val="0017653F"/>
    <w:rsid w:val="00321088"/>
    <w:rsid w:val="005B31FD"/>
    <w:rsid w:val="005B6CF9"/>
    <w:rsid w:val="005F783E"/>
    <w:rsid w:val="0066139D"/>
    <w:rsid w:val="00683BE5"/>
    <w:rsid w:val="00A4739E"/>
    <w:rsid w:val="00AF268A"/>
    <w:rsid w:val="00B04A44"/>
    <w:rsid w:val="00B50BE6"/>
    <w:rsid w:val="00B53AF5"/>
    <w:rsid w:val="00B618F2"/>
    <w:rsid w:val="00CF21BF"/>
    <w:rsid w:val="00D85FCE"/>
    <w:rsid w:val="00EE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78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783E"/>
    <w:rPr>
      <w:rFonts w:asciiTheme="majorHAnsi" w:eastAsiaTheme="majorEastAsia" w:hAnsiTheme="majorHAnsi" w:cstheme="majorBidi"/>
      <w:sz w:val="18"/>
      <w:szCs w:val="18"/>
    </w:rPr>
  </w:style>
  <w:style w:type="paragraph" w:styleId="a6">
    <w:name w:val="header"/>
    <w:basedOn w:val="a"/>
    <w:link w:val="a7"/>
    <w:uiPriority w:val="99"/>
    <w:unhideWhenUsed/>
    <w:rsid w:val="00D85FCE"/>
    <w:pPr>
      <w:tabs>
        <w:tab w:val="center" w:pos="4252"/>
        <w:tab w:val="right" w:pos="8504"/>
      </w:tabs>
      <w:snapToGrid w:val="0"/>
    </w:pPr>
  </w:style>
  <w:style w:type="character" w:customStyle="1" w:styleId="a7">
    <w:name w:val="ヘッダー (文字)"/>
    <w:basedOn w:val="a0"/>
    <w:link w:val="a6"/>
    <w:uiPriority w:val="99"/>
    <w:rsid w:val="00D85FCE"/>
  </w:style>
  <w:style w:type="paragraph" w:styleId="a8">
    <w:name w:val="footer"/>
    <w:basedOn w:val="a"/>
    <w:link w:val="a9"/>
    <w:uiPriority w:val="99"/>
    <w:unhideWhenUsed/>
    <w:rsid w:val="00D85FCE"/>
    <w:pPr>
      <w:tabs>
        <w:tab w:val="center" w:pos="4252"/>
        <w:tab w:val="right" w:pos="8504"/>
      </w:tabs>
      <w:snapToGrid w:val="0"/>
    </w:pPr>
  </w:style>
  <w:style w:type="character" w:customStyle="1" w:styleId="a9">
    <w:name w:val="フッター (文字)"/>
    <w:basedOn w:val="a0"/>
    <w:link w:val="a8"/>
    <w:uiPriority w:val="99"/>
    <w:rsid w:val="00D85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2025-04-30T04:27:00Z</dcterms:created>
  <dcterms:modified xsi:type="dcterms:W3CDTF">2025-04-30T04:27:00Z</dcterms:modified>
</cp:coreProperties>
</file>