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54" w:rsidRPr="003610A6" w:rsidRDefault="00651854" w:rsidP="00651854">
      <w:pPr>
        <w:pageBreakBefore/>
        <w:rPr>
          <w:rFonts w:ascii="ＭＳ 明朝" w:hAnsi="ＭＳ 明朝"/>
          <w:color w:val="000000" w:themeColor="text1"/>
        </w:rPr>
      </w:pPr>
      <w:r w:rsidRPr="003610A6">
        <w:rPr>
          <w:rFonts w:ascii="ＭＳ 明朝" w:hAnsi="ＭＳ 明朝" w:hint="eastAsia"/>
          <w:color w:val="000000" w:themeColor="text1"/>
        </w:rPr>
        <w:t>別表</w:t>
      </w:r>
      <w:r>
        <w:rPr>
          <w:rFonts w:ascii="ＭＳ 明朝" w:hAnsi="ＭＳ 明朝" w:hint="eastAsia"/>
          <w:color w:val="000000" w:themeColor="text1"/>
        </w:rPr>
        <w:t>1</w:t>
      </w:r>
      <w:r w:rsidRPr="003610A6">
        <w:rPr>
          <w:rFonts w:ascii="ＭＳ 明朝" w:hAnsi="ＭＳ 明朝" w:hint="eastAsia"/>
          <w:color w:val="000000" w:themeColor="text1"/>
        </w:rPr>
        <w:t>（第</w:t>
      </w:r>
      <w:r w:rsidR="005908E8">
        <w:rPr>
          <w:rFonts w:ascii="ＭＳ 明朝" w:hAnsi="ＭＳ 明朝"/>
          <w:color w:val="000000" w:themeColor="text1"/>
        </w:rPr>
        <w:t>2</w:t>
      </w:r>
      <w:r w:rsidRPr="003610A6">
        <w:rPr>
          <w:rFonts w:ascii="ＭＳ 明朝" w:hAnsi="ＭＳ 明朝" w:hint="eastAsia"/>
          <w:color w:val="000000" w:themeColor="text1"/>
        </w:rPr>
        <w:t>条</w:t>
      </w:r>
      <w:r w:rsidR="005908E8">
        <w:rPr>
          <w:rFonts w:ascii="ＭＳ 明朝" w:hAnsi="ＭＳ 明朝" w:hint="eastAsia"/>
          <w:color w:val="000000" w:themeColor="text1"/>
        </w:rPr>
        <w:t>、第6条</w:t>
      </w:r>
      <w:r w:rsidRPr="003610A6">
        <w:rPr>
          <w:rFonts w:ascii="ＭＳ 明朝" w:hAnsi="ＭＳ 明朝" w:hint="eastAsia"/>
          <w:color w:val="000000" w:themeColor="text1"/>
        </w:rPr>
        <w:t>関係）</w:t>
      </w:r>
    </w:p>
    <w:p w:rsidR="00B14506" w:rsidRDefault="005908E8" w:rsidP="00DD3954">
      <w:pPr>
        <w:rPr>
          <w:rFonts w:ascii="ＭＳ 明朝" w:hAnsi="ＭＳ 明朝"/>
          <w:color w:val="000000" w:themeColor="text1"/>
        </w:rPr>
      </w:pPr>
      <w:r>
        <w:rPr>
          <w:rFonts w:ascii="ＭＳ 明朝" w:hAnsi="ＭＳ 明朝" w:hint="eastAsia"/>
          <w:color w:val="000000" w:themeColor="text1"/>
        </w:rPr>
        <w:t>省エネ改修工事</w:t>
      </w:r>
    </w:p>
    <w:tbl>
      <w:tblPr>
        <w:tblW w:w="9209" w:type="dxa"/>
        <w:tblInd w:w="104" w:type="dxa"/>
        <w:tblCellMar>
          <w:left w:w="99" w:type="dxa"/>
          <w:right w:w="99" w:type="dxa"/>
        </w:tblCellMar>
        <w:tblLook w:val="04A0" w:firstRow="1" w:lastRow="0" w:firstColumn="1" w:lastColumn="0" w:noHBand="0" w:noVBand="1"/>
      </w:tblPr>
      <w:tblGrid>
        <w:gridCol w:w="1555"/>
        <w:gridCol w:w="2551"/>
        <w:gridCol w:w="1559"/>
        <w:gridCol w:w="993"/>
        <w:gridCol w:w="1559"/>
        <w:gridCol w:w="992"/>
      </w:tblGrid>
      <w:tr w:rsidR="00ED3311" w:rsidRPr="00AB7B1C" w:rsidTr="005908E8">
        <w:trPr>
          <w:trHeight w:val="276"/>
        </w:trPr>
        <w:tc>
          <w:tcPr>
            <w:tcW w:w="41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bCs/>
                <w:color w:val="000000" w:themeColor="text1"/>
                <w:kern w:val="0"/>
                <w:sz w:val="16"/>
                <w:szCs w:val="16"/>
              </w:rPr>
            </w:pPr>
            <w:r w:rsidRPr="00AB7B1C">
              <w:rPr>
                <w:rFonts w:asciiTheme="minorEastAsia" w:eastAsiaTheme="minorEastAsia" w:hAnsiTheme="minorEastAsia" w:cs="ＭＳ Ｐゴシック" w:hint="eastAsia"/>
                <w:bCs/>
                <w:color w:val="000000" w:themeColor="text1"/>
                <w:kern w:val="0"/>
                <w:sz w:val="16"/>
                <w:szCs w:val="16"/>
              </w:rPr>
              <w:t>１ 開口部の省エネ改修 補助対象となる工事</w:t>
            </w:r>
          </w:p>
        </w:tc>
        <w:tc>
          <w:tcPr>
            <w:tcW w:w="510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5908E8">
            <w:pPr>
              <w:widowControl/>
              <w:jc w:val="center"/>
              <w:rPr>
                <w:rFonts w:asciiTheme="minorEastAsia" w:eastAsiaTheme="minorEastAsia" w:hAnsiTheme="minorEastAsia" w:cs="ＭＳ Ｐゴシック"/>
                <w:bCs/>
                <w:color w:val="000000" w:themeColor="text1"/>
                <w:kern w:val="0"/>
                <w:sz w:val="16"/>
                <w:szCs w:val="16"/>
              </w:rPr>
            </w:pPr>
            <w:r w:rsidRPr="00AB7B1C">
              <w:rPr>
                <w:rFonts w:asciiTheme="minorEastAsia" w:eastAsiaTheme="minorEastAsia" w:hAnsiTheme="minorEastAsia" w:cs="ＭＳ Ｐゴシック" w:hint="eastAsia"/>
                <w:bCs/>
                <w:color w:val="000000" w:themeColor="text1"/>
                <w:kern w:val="0"/>
                <w:sz w:val="16"/>
                <w:szCs w:val="16"/>
              </w:rPr>
              <w:t>単位</w:t>
            </w:r>
            <w:r w:rsidR="004D7673">
              <w:rPr>
                <w:rFonts w:asciiTheme="minorEastAsia" w:eastAsiaTheme="minorEastAsia" w:hAnsiTheme="minorEastAsia" w:cs="ＭＳ Ｐゴシック" w:hint="eastAsia"/>
                <w:bCs/>
                <w:color w:val="000000" w:themeColor="text1"/>
                <w:kern w:val="0"/>
                <w:sz w:val="16"/>
                <w:szCs w:val="16"/>
              </w:rPr>
              <w:t>当たり</w:t>
            </w:r>
            <w:r w:rsidRPr="00AB7B1C">
              <w:rPr>
                <w:rFonts w:asciiTheme="minorEastAsia" w:eastAsiaTheme="minorEastAsia" w:hAnsiTheme="minorEastAsia" w:cs="ＭＳ Ｐゴシック" w:hint="eastAsia"/>
                <w:bCs/>
                <w:color w:val="000000" w:themeColor="text1"/>
                <w:kern w:val="0"/>
                <w:sz w:val="16"/>
                <w:szCs w:val="16"/>
              </w:rPr>
              <w:t>の基準額</w:t>
            </w:r>
          </w:p>
        </w:tc>
      </w:tr>
      <w:tr w:rsidR="00ED3311" w:rsidRPr="00AB7B1C" w:rsidTr="005908E8">
        <w:trPr>
          <w:trHeight w:val="228"/>
        </w:trPr>
        <w:tc>
          <w:tcPr>
            <w:tcW w:w="410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bCs/>
                <w:color w:val="000000" w:themeColor="text1"/>
                <w:kern w:val="0"/>
                <w:sz w:val="16"/>
                <w:szCs w:val="16"/>
              </w:rPr>
            </w:pP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center"/>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省エネ基準レベル</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center"/>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ZEH</w:t>
            </w:r>
            <w:r w:rsidRPr="00AB7B1C">
              <w:rPr>
                <w:rFonts w:asciiTheme="minorEastAsia" w:eastAsiaTheme="minorEastAsia" w:hAnsiTheme="minorEastAsia" w:cs="ＭＳ Ｐゴシック" w:hint="eastAsia"/>
                <w:color w:val="000000" w:themeColor="text1"/>
                <w:kern w:val="0"/>
                <w:sz w:val="16"/>
                <w:szCs w:val="16"/>
              </w:rPr>
              <w:t>レベル</w:t>
            </w:r>
          </w:p>
        </w:tc>
      </w:tr>
      <w:tr w:rsidR="00ED3311" w:rsidRPr="00AB7B1C" w:rsidTr="005908E8">
        <w:trPr>
          <w:trHeight w:val="350"/>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 </w:t>
            </w:r>
            <w:r w:rsidRPr="00AB7B1C">
              <w:rPr>
                <w:rFonts w:asciiTheme="minorEastAsia" w:eastAsiaTheme="minorEastAsia" w:hAnsiTheme="minorEastAsia" w:cs="ＭＳ Ｐゴシック" w:hint="eastAsia"/>
                <w:color w:val="000000" w:themeColor="text1"/>
                <w:kern w:val="0"/>
                <w:sz w:val="16"/>
                <w:szCs w:val="16"/>
              </w:rPr>
              <w:t>内窓設置</w:t>
            </w:r>
            <w:r w:rsidRPr="00AB7B1C">
              <w:rPr>
                <w:rFonts w:asciiTheme="minorEastAsia" w:eastAsiaTheme="minorEastAsia" w:hAnsiTheme="minorEastAsia" w:cs="ＭＳ Ｐゴシック" w:hint="eastAsia"/>
                <w:color w:val="000000" w:themeColor="text1"/>
                <w:kern w:val="0"/>
                <w:sz w:val="16"/>
                <w:szCs w:val="16"/>
              </w:rPr>
              <w:br/>
            </w:r>
            <w:r w:rsidRPr="00AB7B1C">
              <w:rPr>
                <w:rFonts w:asciiTheme="minorEastAsia" w:eastAsiaTheme="minorEastAsia" w:hAnsiTheme="minorEastAsia" w:cs="ＭＳ Ｐゴシック"/>
                <w:color w:val="000000" w:themeColor="text1"/>
                <w:kern w:val="0"/>
                <w:sz w:val="16"/>
                <w:szCs w:val="16"/>
              </w:rPr>
              <w:t xml:space="preserve">(2) </w:t>
            </w:r>
            <w:r w:rsidRPr="00AB7B1C">
              <w:rPr>
                <w:rFonts w:asciiTheme="minorEastAsia" w:eastAsiaTheme="minorEastAsia" w:hAnsiTheme="minorEastAsia" w:cs="ＭＳ Ｐゴシック" w:hint="eastAsia"/>
                <w:color w:val="000000" w:themeColor="text1"/>
                <w:kern w:val="0"/>
                <w:sz w:val="16"/>
                <w:szCs w:val="16"/>
              </w:rPr>
              <w:t>外窓交換</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【小】窓の面積が</w:t>
            </w:r>
            <w:r w:rsidRPr="00AB7B1C">
              <w:rPr>
                <w:rFonts w:asciiTheme="minorEastAsia" w:eastAsiaTheme="minorEastAsia" w:hAnsiTheme="minorEastAsia" w:cs="ＭＳ Ｐゴシック"/>
                <w:color w:val="000000" w:themeColor="text1"/>
                <w:kern w:val="0"/>
                <w:sz w:val="16"/>
                <w:szCs w:val="16"/>
              </w:rPr>
              <w:t xml:space="preserve"> 0.2</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1.6</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120,000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160,000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【中】窓の面積が</w:t>
            </w:r>
            <w:r w:rsidRPr="00AB7B1C">
              <w:rPr>
                <w:rFonts w:asciiTheme="minorEastAsia" w:eastAsiaTheme="minorEastAsia" w:hAnsiTheme="minorEastAsia" w:cs="ＭＳ Ｐゴシック"/>
                <w:color w:val="000000" w:themeColor="text1"/>
                <w:kern w:val="0"/>
                <w:sz w:val="16"/>
                <w:szCs w:val="16"/>
              </w:rPr>
              <w:t xml:space="preserve"> 1.6</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2.8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144,000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192,000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【大】窓の面積が</w:t>
            </w:r>
            <w:r w:rsidRPr="00AB7B1C">
              <w:rPr>
                <w:rFonts w:asciiTheme="minorEastAsia" w:eastAsiaTheme="minorEastAsia" w:hAnsiTheme="minorEastAsia" w:cs="ＭＳ Ｐゴシック"/>
                <w:color w:val="000000" w:themeColor="text1"/>
                <w:kern w:val="0"/>
                <w:sz w:val="16"/>
                <w:szCs w:val="16"/>
              </w:rPr>
              <w:t xml:space="preserve"> 2.8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184,000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248,000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r>
      <w:tr w:rsidR="00ED3311" w:rsidRPr="00AB7B1C" w:rsidTr="005908E8">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(3) </w:t>
            </w:r>
            <w:r w:rsidRPr="00AB7B1C">
              <w:rPr>
                <w:rFonts w:asciiTheme="minorEastAsia" w:eastAsiaTheme="minorEastAsia" w:hAnsiTheme="minorEastAsia" w:cs="ＭＳ Ｐゴシック" w:hint="eastAsia"/>
                <w:color w:val="000000" w:themeColor="text1"/>
                <w:kern w:val="0"/>
                <w:sz w:val="16"/>
                <w:szCs w:val="16"/>
              </w:rPr>
              <w:t>ガラス交換</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【小】ガラスの面積が</w:t>
            </w:r>
            <w:r w:rsidRPr="00AB7B1C">
              <w:rPr>
                <w:rFonts w:asciiTheme="minorEastAsia" w:eastAsiaTheme="minorEastAsia" w:hAnsiTheme="minorEastAsia" w:cs="ＭＳ Ｐゴシック"/>
                <w:color w:val="000000" w:themeColor="text1"/>
                <w:kern w:val="0"/>
                <w:sz w:val="16"/>
                <w:szCs w:val="16"/>
              </w:rPr>
              <w:t xml:space="preserve"> 0.1</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0.8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24,000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24,000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【中】ガラスの面積が</w:t>
            </w:r>
            <w:r w:rsidRPr="00AB7B1C">
              <w:rPr>
                <w:rFonts w:asciiTheme="minorEastAsia" w:eastAsiaTheme="minorEastAsia" w:hAnsiTheme="minorEastAsia" w:cs="ＭＳ Ｐゴシック"/>
                <w:color w:val="000000" w:themeColor="text1"/>
                <w:kern w:val="0"/>
                <w:sz w:val="16"/>
                <w:szCs w:val="16"/>
              </w:rPr>
              <w:t xml:space="preserve"> 0.8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1.4</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48,000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72,000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【大】ガラスの面積が</w:t>
            </w:r>
            <w:r w:rsidRPr="00AB7B1C">
              <w:rPr>
                <w:rFonts w:asciiTheme="minorEastAsia" w:eastAsiaTheme="minorEastAsia" w:hAnsiTheme="minorEastAsia" w:cs="ＭＳ Ｐゴシック"/>
                <w:color w:val="000000" w:themeColor="text1"/>
                <w:kern w:val="0"/>
                <w:sz w:val="16"/>
                <w:szCs w:val="16"/>
              </w:rPr>
              <w:t xml:space="preserve"> 1.4</w:t>
            </w:r>
            <w:r w:rsidRPr="00AB7B1C">
              <w:rPr>
                <w:rFonts w:asciiTheme="minorEastAsia" w:eastAsiaTheme="minorEastAsia" w:hAnsiTheme="minorEastAsia" w:cs="ＭＳ Ｐゴシック" w:hint="eastAsia"/>
                <w:color w:val="000000" w:themeColor="text1"/>
                <w:kern w:val="0"/>
                <w:sz w:val="16"/>
                <w:szCs w:val="16"/>
              </w:rPr>
              <w:t>㎡以上</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72,000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96,000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枚</w:t>
            </w:r>
          </w:p>
        </w:tc>
      </w:tr>
      <w:tr w:rsidR="00ED3311" w:rsidRPr="00AB7B1C" w:rsidTr="005908E8">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(4) </w:t>
            </w:r>
            <w:r w:rsidRPr="00AB7B1C">
              <w:rPr>
                <w:rFonts w:asciiTheme="minorEastAsia" w:eastAsiaTheme="minorEastAsia" w:hAnsiTheme="minorEastAsia" w:cs="ＭＳ Ｐゴシック" w:hint="eastAsia"/>
                <w:color w:val="000000" w:themeColor="text1"/>
                <w:kern w:val="0"/>
                <w:sz w:val="16"/>
                <w:szCs w:val="16"/>
              </w:rPr>
              <w:t>ドア交換</w:t>
            </w:r>
          </w:p>
        </w:tc>
        <w:tc>
          <w:tcPr>
            <w:tcW w:w="2551" w:type="dxa"/>
            <w:tcBorders>
              <w:top w:val="single" w:sz="4" w:space="0" w:color="auto"/>
              <w:left w:val="nil"/>
              <w:bottom w:val="nil"/>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【小】ドアの面積が</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開戸</w:t>
            </w:r>
            <w:r w:rsidRPr="00AB7B1C">
              <w:rPr>
                <w:rFonts w:asciiTheme="minorEastAsia" w:eastAsiaTheme="minorEastAsia" w:hAnsiTheme="minorEastAsia" w:cs="ＭＳ Ｐゴシック"/>
                <w:color w:val="000000" w:themeColor="text1"/>
                <w:kern w:val="0"/>
                <w:sz w:val="16"/>
                <w:szCs w:val="16"/>
              </w:rPr>
              <w:t xml:space="preserve"> 1.0</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1.8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vMerge w:val="restart"/>
            <w:tcBorders>
              <w:top w:val="nil"/>
              <w:left w:val="single" w:sz="4" w:space="0" w:color="auto"/>
              <w:bottom w:val="single" w:sz="4" w:space="0" w:color="000000"/>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240,000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vMerge w:val="restart"/>
            <w:tcBorders>
              <w:top w:val="nil"/>
              <w:left w:val="nil"/>
              <w:bottom w:val="single" w:sz="4" w:space="0" w:color="000000"/>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c>
          <w:tcPr>
            <w:tcW w:w="1559" w:type="dxa"/>
            <w:vMerge w:val="restart"/>
            <w:tcBorders>
              <w:top w:val="nil"/>
              <w:left w:val="single" w:sz="4" w:space="0" w:color="auto"/>
              <w:bottom w:val="single" w:sz="4" w:space="0" w:color="000000"/>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320,000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vMerge w:val="restart"/>
            <w:tcBorders>
              <w:top w:val="nil"/>
              <w:left w:val="nil"/>
              <w:bottom w:val="single" w:sz="4" w:space="0" w:color="000000"/>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nil"/>
              <w:left w:val="nil"/>
              <w:bottom w:val="single" w:sz="4" w:space="0" w:color="auto"/>
              <w:right w:val="single" w:sz="4" w:space="0" w:color="000000"/>
            </w:tcBorders>
            <w:shd w:val="clear" w:color="auto" w:fill="auto"/>
            <w:noWrap/>
            <w:vAlign w:val="center"/>
            <w:hideMark/>
          </w:tcPr>
          <w:p w:rsidR="00ED3311" w:rsidRPr="00AB7B1C" w:rsidRDefault="00ED3311" w:rsidP="006B4602">
            <w:pPr>
              <w:widowControl/>
              <w:ind w:firstLineChars="300" w:firstLine="480"/>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ドアの面積が</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引戸</w:t>
            </w:r>
            <w:r w:rsidRPr="00AB7B1C">
              <w:rPr>
                <w:rFonts w:asciiTheme="minorEastAsia" w:eastAsiaTheme="minorEastAsia" w:hAnsiTheme="minorEastAsia" w:cs="ＭＳ Ｐゴシック"/>
                <w:color w:val="000000" w:themeColor="text1"/>
                <w:kern w:val="0"/>
                <w:sz w:val="16"/>
                <w:szCs w:val="16"/>
              </w:rPr>
              <w:t xml:space="preserve"> 1.0</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r w:rsidRPr="00AB7B1C">
              <w:rPr>
                <w:rFonts w:asciiTheme="minorEastAsia" w:eastAsiaTheme="minorEastAsia" w:hAnsiTheme="minorEastAsia" w:cs="ＭＳ Ｐゴシック"/>
                <w:color w:val="000000" w:themeColor="text1"/>
                <w:kern w:val="0"/>
                <w:sz w:val="16"/>
                <w:szCs w:val="16"/>
              </w:rPr>
              <w:t xml:space="preserve"> 3.0</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未満</w:t>
            </w:r>
          </w:p>
        </w:tc>
        <w:tc>
          <w:tcPr>
            <w:tcW w:w="1559" w:type="dxa"/>
            <w:vMerge/>
            <w:tcBorders>
              <w:top w:val="nil"/>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993"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1559" w:type="dxa"/>
            <w:vMerge/>
            <w:tcBorders>
              <w:top w:val="nil"/>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【大】ドアの面積が</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開戸</w:t>
            </w:r>
            <w:r w:rsidRPr="00AB7B1C">
              <w:rPr>
                <w:rFonts w:asciiTheme="minorEastAsia" w:eastAsiaTheme="minorEastAsia" w:hAnsiTheme="minorEastAsia" w:cs="ＭＳ Ｐゴシック"/>
                <w:color w:val="000000" w:themeColor="text1"/>
                <w:kern w:val="0"/>
                <w:sz w:val="16"/>
                <w:szCs w:val="16"/>
              </w:rPr>
              <w:t xml:space="preserve"> 1.8</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以上、引戸</w:t>
            </w:r>
            <w:r w:rsidRPr="00AB7B1C">
              <w:rPr>
                <w:rFonts w:asciiTheme="minorEastAsia" w:eastAsiaTheme="minorEastAsia" w:hAnsiTheme="minorEastAsia" w:cs="ＭＳ Ｐゴシック"/>
                <w:color w:val="000000" w:themeColor="text1"/>
                <w:kern w:val="0"/>
                <w:sz w:val="16"/>
                <w:szCs w:val="16"/>
              </w:rPr>
              <w:t xml:space="preserve"> 3.0</w:t>
            </w:r>
            <w:r w:rsidRPr="00AB7B1C">
              <w:rPr>
                <w:rFonts w:asciiTheme="minorEastAsia" w:eastAsiaTheme="minorEastAsia" w:hAnsiTheme="minorEastAsia" w:cs="ＭＳ Ｐゴシック" w:hint="eastAsia"/>
                <w:color w:val="000000" w:themeColor="text1"/>
                <w:kern w:val="0"/>
                <w:sz w:val="16"/>
                <w:szCs w:val="16"/>
              </w:rPr>
              <w:t>㎡</w:t>
            </w:r>
            <w:r w:rsidRPr="00AB7B1C">
              <w:rPr>
                <w:rFonts w:asciiTheme="minorEastAsia" w:eastAsiaTheme="minorEastAsia" w:hAnsiTheme="minorEastAsia" w:cs="ＭＳ Ｐゴシック"/>
                <w:color w:val="000000" w:themeColor="text1"/>
                <w:kern w:val="0"/>
                <w:sz w:val="16"/>
                <w:szCs w:val="16"/>
              </w:rPr>
              <w:t xml:space="preserve"> </w:t>
            </w:r>
            <w:r w:rsidRPr="00AB7B1C">
              <w:rPr>
                <w:rFonts w:asciiTheme="minorEastAsia" w:eastAsiaTheme="minorEastAsia" w:hAnsiTheme="minorEastAsia" w:cs="ＭＳ Ｐゴシック" w:hint="eastAsia"/>
                <w:color w:val="000000" w:themeColor="text1"/>
                <w:kern w:val="0"/>
                <w:sz w:val="16"/>
                <w:szCs w:val="16"/>
              </w:rPr>
              <w:t>以上</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272,000 </w:t>
            </w:r>
            <w:r w:rsidRPr="00AB7B1C">
              <w:rPr>
                <w:rFonts w:asciiTheme="minorEastAsia" w:eastAsiaTheme="minorEastAsia" w:hAnsiTheme="minorEastAsia" w:cs="ＭＳ Ｐゴシック" w:hint="eastAsia"/>
                <w:color w:val="000000" w:themeColor="text1"/>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360,000 </w:t>
            </w:r>
            <w:r w:rsidRPr="00AB7B1C">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 xml:space="preserve"> / </w:t>
            </w:r>
            <w:r w:rsidRPr="00AB7B1C">
              <w:rPr>
                <w:rFonts w:asciiTheme="minorEastAsia" w:eastAsiaTheme="minorEastAsia" w:hAnsiTheme="minorEastAsia" w:cs="ＭＳ Ｐゴシック" w:hint="eastAsia"/>
                <w:color w:val="000000" w:themeColor="text1"/>
                <w:kern w:val="0"/>
                <w:sz w:val="16"/>
                <w:szCs w:val="16"/>
              </w:rPr>
              <w:t>箇所</w:t>
            </w:r>
          </w:p>
        </w:tc>
      </w:tr>
      <w:tr w:rsidR="00ED3311" w:rsidRPr="00AB7B1C" w:rsidTr="005908E8">
        <w:trPr>
          <w:trHeight w:val="331"/>
        </w:trPr>
        <w:tc>
          <w:tcPr>
            <w:tcW w:w="920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5908E8">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1</w:t>
            </w:r>
            <w:r w:rsidRPr="00AB7B1C">
              <w:rPr>
                <w:rFonts w:asciiTheme="minorEastAsia" w:eastAsiaTheme="minorEastAsia" w:hAnsiTheme="minorEastAsia" w:cs="ＭＳ Ｐゴシック" w:hint="eastAsia"/>
                <w:color w:val="000000"/>
                <w:kern w:val="0"/>
                <w:sz w:val="16"/>
                <w:szCs w:val="16"/>
              </w:rPr>
              <w:t xml:space="preserve">　窓の面積は内窓もくしは外窓のサッシ枠の枠外寸法とします。内窓設置には内窓交換も含まれます。ガラスの面積はガラスの寸法とします。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2</w:t>
            </w:r>
            <w:r w:rsidRPr="00AB7B1C">
              <w:rPr>
                <w:rFonts w:asciiTheme="minorEastAsia" w:eastAsiaTheme="minorEastAsia" w:hAnsiTheme="minorEastAsia" w:cs="ＭＳ Ｐゴシック" w:hint="eastAsia"/>
                <w:color w:val="000000"/>
                <w:kern w:val="0"/>
                <w:sz w:val="16"/>
                <w:szCs w:val="16"/>
              </w:rPr>
              <w:t xml:space="preserve">　ドアの面積は戸枠の枠外寸法とし、屋外から施錠できる建具を原則「ドア」とします。（屋外から施錠できない建具は、原則、「外窓」とします。）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3</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color w:val="000000"/>
                <w:kern w:val="0"/>
                <w:sz w:val="16"/>
                <w:szCs w:val="16"/>
              </w:rPr>
              <w:t>ZEH</w:t>
            </w:r>
            <w:r w:rsidRPr="00AB7B1C">
              <w:rPr>
                <w:rFonts w:asciiTheme="minorEastAsia" w:eastAsiaTheme="minorEastAsia" w:hAnsiTheme="minorEastAsia" w:cs="ＭＳ Ｐゴシック" w:hint="eastAsia"/>
                <w:color w:val="000000"/>
                <w:kern w:val="0"/>
                <w:sz w:val="16"/>
                <w:szCs w:val="16"/>
              </w:rPr>
              <w:t>レベルは、熱貫流率</w:t>
            </w:r>
            <w:r w:rsidRPr="00AB7B1C">
              <w:rPr>
                <w:rFonts w:asciiTheme="minorEastAsia" w:eastAsiaTheme="minorEastAsia" w:hAnsiTheme="minorEastAsia" w:cs="ＭＳ Ｐゴシック"/>
                <w:color w:val="000000"/>
                <w:kern w:val="0"/>
                <w:sz w:val="16"/>
                <w:szCs w:val="16"/>
              </w:rPr>
              <w:t>1.90W/</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K</w:t>
            </w:r>
            <w:r w:rsidRPr="00AB7B1C">
              <w:rPr>
                <w:rFonts w:asciiTheme="minorEastAsia" w:eastAsiaTheme="minorEastAsia" w:hAnsiTheme="minorEastAsia" w:cs="ＭＳ Ｐゴシック" w:hint="eastAsia"/>
                <w:color w:val="000000"/>
                <w:kern w:val="0"/>
                <w:sz w:val="16"/>
                <w:szCs w:val="16"/>
              </w:rPr>
              <w:t>以下に、省エネ基準レベルは、熱貫流率</w:t>
            </w:r>
            <w:r w:rsidRPr="00AB7B1C">
              <w:rPr>
                <w:rFonts w:asciiTheme="minorEastAsia" w:eastAsiaTheme="minorEastAsia" w:hAnsiTheme="minorEastAsia" w:cs="ＭＳ Ｐゴシック"/>
                <w:color w:val="000000"/>
                <w:kern w:val="0"/>
                <w:sz w:val="16"/>
                <w:szCs w:val="16"/>
              </w:rPr>
              <w:t>2.33W/</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K</w:t>
            </w:r>
            <w:r w:rsidRPr="00AB7B1C">
              <w:rPr>
                <w:rFonts w:asciiTheme="minorEastAsia" w:eastAsiaTheme="minorEastAsia" w:hAnsiTheme="minorEastAsia" w:cs="ＭＳ Ｐゴシック" w:hint="eastAsia"/>
                <w:color w:val="000000"/>
                <w:kern w:val="0"/>
                <w:sz w:val="16"/>
                <w:szCs w:val="16"/>
              </w:rPr>
              <w:t>以下に適合するように施工するものとします。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4</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color w:val="000000"/>
                <w:kern w:val="0"/>
                <w:sz w:val="16"/>
                <w:szCs w:val="16"/>
              </w:rPr>
              <w:t>ZEH</w:t>
            </w:r>
            <w:r w:rsidRPr="00AB7B1C">
              <w:rPr>
                <w:rFonts w:asciiTheme="minorEastAsia" w:eastAsiaTheme="minorEastAsia" w:hAnsiTheme="minorEastAsia" w:cs="ＭＳ Ｐゴシック" w:hint="eastAsia"/>
                <w:color w:val="000000"/>
                <w:kern w:val="0"/>
                <w:sz w:val="16"/>
                <w:szCs w:val="16"/>
              </w:rPr>
              <w:t>レベルは、</w:t>
            </w:r>
            <w:r w:rsidRPr="00AB7B1C">
              <w:rPr>
                <w:rFonts w:asciiTheme="minorEastAsia" w:eastAsiaTheme="minorEastAsia" w:hAnsiTheme="minorEastAsia" w:cs="ＭＳ Ｐゴシック" w:hint="eastAsia"/>
                <w:bCs/>
                <w:color w:val="000000"/>
                <w:kern w:val="0"/>
                <w:sz w:val="16"/>
                <w:szCs w:val="16"/>
              </w:rPr>
              <w:t>改修後に耐震性が確保されることが必要です。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5</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hint="eastAsia"/>
                <w:bCs/>
                <w:color w:val="000000"/>
                <w:kern w:val="0"/>
                <w:sz w:val="16"/>
                <w:szCs w:val="16"/>
              </w:rPr>
              <w:t>２箇所以上の開口部について改修工事を行ってください。</w:t>
            </w:r>
            <w:r w:rsidRPr="00AB7B1C">
              <w:rPr>
                <w:rFonts w:asciiTheme="minorEastAsia" w:eastAsiaTheme="minorEastAsia" w:hAnsiTheme="minorEastAsia" w:cs="ＭＳ Ｐゴシック"/>
                <w:color w:val="000000"/>
                <w:kern w:val="0"/>
                <w:sz w:val="16"/>
                <w:szCs w:val="16"/>
              </w:rPr>
              <w:br/>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6</w:t>
            </w:r>
            <w:r w:rsidRPr="00AB7B1C">
              <w:rPr>
                <w:rFonts w:asciiTheme="minorEastAsia" w:eastAsiaTheme="minorEastAsia" w:hAnsiTheme="minorEastAsia" w:cs="ＭＳ Ｐゴシック" w:hint="eastAsia"/>
                <w:color w:val="000000"/>
                <w:kern w:val="0"/>
                <w:sz w:val="16"/>
                <w:szCs w:val="16"/>
              </w:rPr>
              <w:t xml:space="preserve">　既に各項に掲げる基準を満たしているものは対象外となります。</w:t>
            </w: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279"/>
        </w:trPr>
        <w:tc>
          <w:tcPr>
            <w:tcW w:w="41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5908E8">
            <w:pPr>
              <w:widowControl/>
              <w:jc w:val="left"/>
              <w:rPr>
                <w:rFonts w:asciiTheme="minorEastAsia" w:eastAsiaTheme="minorEastAsia" w:hAnsiTheme="minorEastAsia" w:cs="ＭＳ Ｐゴシック"/>
                <w:bCs/>
                <w:color w:val="000000" w:themeColor="text1"/>
                <w:kern w:val="0"/>
                <w:sz w:val="16"/>
                <w:szCs w:val="16"/>
              </w:rPr>
            </w:pPr>
            <w:r w:rsidRPr="00AB7B1C">
              <w:rPr>
                <w:rFonts w:asciiTheme="minorEastAsia" w:eastAsiaTheme="minorEastAsia" w:hAnsiTheme="minorEastAsia" w:cs="ＭＳ Ｐゴシック" w:hint="eastAsia"/>
                <w:bCs/>
                <w:color w:val="000000" w:themeColor="text1"/>
                <w:kern w:val="0"/>
                <w:sz w:val="16"/>
                <w:szCs w:val="16"/>
              </w:rPr>
              <w:t xml:space="preserve">2 躯体・設備等の省エネ改修 補助対象となる工事 </w:t>
            </w:r>
          </w:p>
        </w:tc>
        <w:tc>
          <w:tcPr>
            <w:tcW w:w="510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5908E8">
            <w:pPr>
              <w:widowControl/>
              <w:jc w:val="center"/>
              <w:rPr>
                <w:rFonts w:asciiTheme="minorEastAsia" w:eastAsiaTheme="minorEastAsia" w:hAnsiTheme="minorEastAsia" w:cs="ＭＳ Ｐゴシック"/>
                <w:bCs/>
                <w:color w:val="000000" w:themeColor="text1"/>
                <w:kern w:val="0"/>
                <w:sz w:val="16"/>
                <w:szCs w:val="16"/>
              </w:rPr>
            </w:pPr>
            <w:r w:rsidRPr="00AB7B1C">
              <w:rPr>
                <w:rFonts w:asciiTheme="minorEastAsia" w:eastAsiaTheme="minorEastAsia" w:hAnsiTheme="minorEastAsia" w:cs="ＭＳ Ｐゴシック" w:hint="eastAsia"/>
                <w:bCs/>
                <w:color w:val="000000" w:themeColor="text1"/>
                <w:kern w:val="0"/>
                <w:sz w:val="16"/>
                <w:szCs w:val="16"/>
              </w:rPr>
              <w:t>単位</w:t>
            </w:r>
            <w:r w:rsidR="00E37295">
              <w:rPr>
                <w:rFonts w:asciiTheme="minorEastAsia" w:eastAsiaTheme="minorEastAsia" w:hAnsiTheme="minorEastAsia" w:cs="ＭＳ Ｐゴシック" w:hint="eastAsia"/>
                <w:bCs/>
                <w:color w:val="000000" w:themeColor="text1"/>
                <w:kern w:val="0"/>
                <w:sz w:val="16"/>
                <w:szCs w:val="16"/>
              </w:rPr>
              <w:t>当たり</w:t>
            </w:r>
            <w:bookmarkStart w:id="0" w:name="_GoBack"/>
            <w:bookmarkEnd w:id="0"/>
            <w:r w:rsidRPr="00AB7B1C">
              <w:rPr>
                <w:rFonts w:asciiTheme="minorEastAsia" w:eastAsiaTheme="minorEastAsia" w:hAnsiTheme="minorEastAsia" w:cs="ＭＳ Ｐゴシック" w:hint="eastAsia"/>
                <w:bCs/>
                <w:color w:val="000000" w:themeColor="text1"/>
                <w:kern w:val="0"/>
                <w:sz w:val="16"/>
                <w:szCs w:val="16"/>
              </w:rPr>
              <w:t>の基準額</w:t>
            </w:r>
          </w:p>
        </w:tc>
      </w:tr>
      <w:tr w:rsidR="00ED3311" w:rsidRPr="00AB7B1C" w:rsidTr="005908E8">
        <w:trPr>
          <w:trHeight w:val="228"/>
        </w:trPr>
        <w:tc>
          <w:tcPr>
            <w:tcW w:w="410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bCs/>
                <w:color w:val="000000" w:themeColor="text1"/>
                <w:kern w:val="0"/>
                <w:sz w:val="16"/>
                <w:szCs w:val="16"/>
              </w:rPr>
            </w:pP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center"/>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hint="eastAsia"/>
                <w:color w:val="000000" w:themeColor="text1"/>
                <w:kern w:val="0"/>
                <w:sz w:val="16"/>
                <w:szCs w:val="16"/>
              </w:rPr>
              <w:t>省エネ基準レベル</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center"/>
              <w:rPr>
                <w:rFonts w:asciiTheme="minorEastAsia" w:eastAsiaTheme="minorEastAsia" w:hAnsiTheme="minorEastAsia" w:cs="ＭＳ Ｐゴシック"/>
                <w:color w:val="000000" w:themeColor="text1"/>
                <w:kern w:val="0"/>
                <w:sz w:val="16"/>
                <w:szCs w:val="16"/>
              </w:rPr>
            </w:pPr>
            <w:r w:rsidRPr="00AB7B1C">
              <w:rPr>
                <w:rFonts w:asciiTheme="minorEastAsia" w:eastAsiaTheme="minorEastAsia" w:hAnsiTheme="minorEastAsia" w:cs="ＭＳ Ｐゴシック"/>
                <w:color w:val="000000" w:themeColor="text1"/>
                <w:kern w:val="0"/>
                <w:sz w:val="16"/>
                <w:szCs w:val="16"/>
              </w:rPr>
              <w:t>ZEH</w:t>
            </w:r>
            <w:r w:rsidRPr="00AB7B1C">
              <w:rPr>
                <w:rFonts w:asciiTheme="minorEastAsia" w:eastAsiaTheme="minorEastAsia" w:hAnsiTheme="minorEastAsia" w:cs="ＭＳ Ｐゴシック" w:hint="eastAsia"/>
                <w:color w:val="000000" w:themeColor="text1"/>
                <w:kern w:val="0"/>
                <w:sz w:val="16"/>
                <w:szCs w:val="16"/>
              </w:rPr>
              <w:t>レベル</w:t>
            </w:r>
          </w:p>
        </w:tc>
      </w:tr>
      <w:tr w:rsidR="00ED3311" w:rsidRPr="00AB7B1C" w:rsidTr="005908E8">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(1) </w:t>
            </w:r>
            <w:r w:rsidRPr="00AB7B1C">
              <w:rPr>
                <w:rFonts w:asciiTheme="minorEastAsia" w:eastAsiaTheme="minorEastAsia" w:hAnsiTheme="minorEastAsia" w:cs="ＭＳ Ｐゴシック" w:hint="eastAsia"/>
                <w:color w:val="000000"/>
                <w:kern w:val="0"/>
                <w:sz w:val="16"/>
                <w:szCs w:val="16"/>
              </w:rPr>
              <w:t>屋根又は天井の改修工事</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A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C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53,000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72,000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D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F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91,000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123,000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(2) </w:t>
            </w:r>
            <w:r w:rsidRPr="00AB7B1C">
              <w:rPr>
                <w:rFonts w:asciiTheme="minorEastAsia" w:eastAsiaTheme="minorEastAsia" w:hAnsiTheme="minorEastAsia" w:cs="ＭＳ Ｐゴシック" w:hint="eastAsia"/>
                <w:color w:val="000000"/>
                <w:kern w:val="0"/>
                <w:sz w:val="16"/>
                <w:szCs w:val="16"/>
              </w:rPr>
              <w:t>壁の改修工事</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A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C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149,000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201,000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D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F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224,000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302,000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(3) </w:t>
            </w:r>
            <w:r w:rsidRPr="00AB7B1C">
              <w:rPr>
                <w:rFonts w:asciiTheme="minorEastAsia" w:eastAsiaTheme="minorEastAsia" w:hAnsiTheme="minorEastAsia" w:cs="ＭＳ Ｐゴシック" w:hint="eastAsia"/>
                <w:color w:val="000000"/>
                <w:kern w:val="0"/>
                <w:sz w:val="16"/>
                <w:szCs w:val="16"/>
              </w:rPr>
              <w:t>床の改修工事</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A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C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184,000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245,000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断熱材の区分が</w:t>
            </w:r>
            <w:r w:rsidRPr="00AB7B1C">
              <w:rPr>
                <w:rFonts w:asciiTheme="minorEastAsia" w:eastAsiaTheme="minorEastAsia" w:hAnsiTheme="minorEastAsia" w:cs="ＭＳ Ｐゴシック"/>
                <w:color w:val="000000"/>
                <w:kern w:val="0"/>
                <w:sz w:val="16"/>
                <w:szCs w:val="16"/>
              </w:rPr>
              <w:t xml:space="preserve"> D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F </w:t>
            </w:r>
            <w:r w:rsidRPr="00AB7B1C">
              <w:rPr>
                <w:rFonts w:asciiTheme="minorEastAsia" w:eastAsiaTheme="minorEastAsia" w:hAnsiTheme="minorEastAsia" w:cs="ＭＳ Ｐゴシック" w:hint="eastAsia"/>
                <w:color w:val="000000"/>
                <w:kern w:val="0"/>
                <w:sz w:val="16"/>
                <w:szCs w:val="16"/>
              </w:rPr>
              <w:t>のもの</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276,000 </w:t>
            </w:r>
            <w:r w:rsidRPr="00AB7B1C">
              <w:rPr>
                <w:rFonts w:asciiTheme="minorEastAsia" w:eastAsiaTheme="minorEastAsia" w:hAnsiTheme="minorEastAsia" w:cs="ＭＳ Ｐゴシック" w:hint="eastAsia"/>
                <w:color w:val="000000"/>
                <w:kern w:val="0"/>
                <w:sz w:val="16"/>
                <w:szCs w:val="16"/>
              </w:rPr>
              <w:t>円</w:t>
            </w:r>
          </w:p>
        </w:tc>
        <w:tc>
          <w:tcPr>
            <w:tcW w:w="993"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c>
          <w:tcPr>
            <w:tcW w:w="1559" w:type="dxa"/>
            <w:tcBorders>
              <w:top w:val="nil"/>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368,000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m3</w:t>
            </w:r>
          </w:p>
        </w:tc>
      </w:tr>
      <w:tr w:rsidR="00ED3311" w:rsidRPr="00AB7B1C" w:rsidTr="005908E8">
        <w:trPr>
          <w:trHeight w:val="331"/>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(4) </w:t>
            </w:r>
            <w:r w:rsidRPr="00AB7B1C">
              <w:rPr>
                <w:rFonts w:asciiTheme="minorEastAsia" w:eastAsiaTheme="minorEastAsia" w:hAnsiTheme="minorEastAsia" w:cs="ＭＳ Ｐゴシック" w:hint="eastAsia"/>
                <w:color w:val="000000"/>
                <w:kern w:val="0"/>
                <w:sz w:val="16"/>
                <w:szCs w:val="16"/>
              </w:rPr>
              <w:t>節水型トイレへの取替え</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JIS A5207</w:t>
            </w:r>
            <w:r w:rsidRPr="00AB7B1C">
              <w:rPr>
                <w:rFonts w:asciiTheme="minorEastAsia" w:eastAsiaTheme="minorEastAsia" w:hAnsiTheme="minorEastAsia" w:cs="ＭＳ Ｐゴシック" w:hint="eastAsia"/>
                <w:color w:val="000000"/>
                <w:kern w:val="0"/>
                <w:sz w:val="16"/>
                <w:szCs w:val="16"/>
              </w:rPr>
              <w:t>に規定する「節水Ⅱ形大便器」と同等以上の節水（洗浄水量が</w:t>
            </w:r>
            <w:r w:rsidRPr="00AB7B1C">
              <w:rPr>
                <w:rFonts w:asciiTheme="minorEastAsia" w:eastAsiaTheme="minorEastAsia" w:hAnsiTheme="minorEastAsia" w:cs="ＭＳ Ｐゴシック"/>
                <w:color w:val="000000"/>
                <w:kern w:val="0"/>
                <w:sz w:val="16"/>
                <w:szCs w:val="16"/>
              </w:rPr>
              <w:t>6.5</w:t>
            </w:r>
            <w:r w:rsidRPr="00AB7B1C">
              <w:rPr>
                <w:rFonts w:asciiTheme="minorEastAsia" w:eastAsiaTheme="minorEastAsia" w:hAnsiTheme="minorEastAsia" w:cs="ＭＳ Ｐゴシック" w:hint="eastAsia"/>
                <w:color w:val="000000"/>
                <w:kern w:val="0"/>
                <w:sz w:val="16"/>
                <w:szCs w:val="16"/>
              </w:rPr>
              <w:t>ℓ以下であるもの）を有し、下記①～③のいずれかを満</w:t>
            </w:r>
            <w:r w:rsidRPr="00AB7B1C">
              <w:rPr>
                <w:rFonts w:asciiTheme="minorEastAsia" w:eastAsiaTheme="minorEastAsia" w:hAnsiTheme="minorEastAsia" w:cs="ＭＳ Ｐゴシック" w:hint="eastAsia"/>
                <w:color w:val="000000"/>
                <w:kern w:val="0"/>
                <w:sz w:val="16"/>
                <w:szCs w:val="16"/>
              </w:rPr>
              <w:lastRenderedPageBreak/>
              <w:t>たすもの</w:t>
            </w:r>
            <w:r w:rsidRPr="00AB7B1C">
              <w:rPr>
                <w:rFonts w:asciiTheme="minorEastAsia" w:eastAsiaTheme="minorEastAsia" w:hAnsiTheme="minorEastAsia" w:cs="ＭＳ Ｐゴシック" w:hint="eastAsia"/>
                <w:color w:val="000000"/>
                <w:kern w:val="0"/>
                <w:sz w:val="16"/>
                <w:szCs w:val="16"/>
              </w:rPr>
              <w:br/>
              <w:t>①総高さ</w:t>
            </w:r>
            <w:r w:rsidRPr="00AB7B1C">
              <w:rPr>
                <w:rFonts w:asciiTheme="minorEastAsia" w:eastAsiaTheme="minorEastAsia" w:hAnsiTheme="minorEastAsia" w:cs="ＭＳ Ｐゴシック"/>
                <w:color w:val="000000"/>
                <w:kern w:val="0"/>
                <w:sz w:val="16"/>
                <w:szCs w:val="16"/>
              </w:rPr>
              <w:t>700</w:t>
            </w:r>
            <w:r w:rsidRPr="00AB7B1C">
              <w:rPr>
                <w:rFonts w:asciiTheme="minorEastAsia" w:eastAsiaTheme="minorEastAsia" w:hAnsiTheme="minorEastAsia" w:cs="ＭＳ Ｐゴシック" w:hint="eastAsia"/>
                <w:color w:val="000000"/>
                <w:kern w:val="0"/>
                <w:sz w:val="16"/>
                <w:szCs w:val="16"/>
              </w:rPr>
              <w:t>㎜以下に低く抑えていること</w:t>
            </w:r>
            <w:r w:rsidRPr="00AB7B1C">
              <w:rPr>
                <w:rFonts w:asciiTheme="minorEastAsia" w:eastAsiaTheme="minorEastAsia" w:hAnsiTheme="minorEastAsia" w:cs="ＭＳ Ｐゴシック" w:hint="eastAsia"/>
                <w:color w:val="000000"/>
                <w:kern w:val="0"/>
                <w:sz w:val="16"/>
                <w:szCs w:val="16"/>
              </w:rPr>
              <w:br/>
              <w:t>②背面にキャビネットを備え、洗浄タンクを内包していること</w:t>
            </w:r>
            <w:r w:rsidRPr="00AB7B1C">
              <w:rPr>
                <w:rFonts w:asciiTheme="minorEastAsia" w:eastAsiaTheme="minorEastAsia" w:hAnsiTheme="minorEastAsia" w:cs="ＭＳ Ｐゴシック" w:hint="eastAsia"/>
                <w:color w:val="000000"/>
                <w:kern w:val="0"/>
                <w:sz w:val="16"/>
                <w:szCs w:val="16"/>
              </w:rPr>
              <w:br/>
              <w:t>③便器ボウル内を除菌する機能を備えていること</w:t>
            </w:r>
          </w:p>
        </w:tc>
        <w:tc>
          <w:tcPr>
            <w:tcW w:w="4111"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lastRenderedPageBreak/>
              <w:t xml:space="preserve">110,000 </w:t>
            </w:r>
            <w:r w:rsidRPr="00AB7B1C">
              <w:rPr>
                <w:rFonts w:asciiTheme="minorEastAsia" w:eastAsiaTheme="minorEastAsia" w:hAnsiTheme="minorEastAsia" w:cs="ＭＳ Ｐゴシック" w:hint="eastAsia"/>
                <w:color w:val="000000"/>
                <w:kern w:val="0"/>
                <w:sz w:val="16"/>
                <w:szCs w:val="16"/>
              </w:rPr>
              <w:t>円</w:t>
            </w:r>
          </w:p>
        </w:tc>
        <w:tc>
          <w:tcPr>
            <w:tcW w:w="992" w:type="dxa"/>
            <w:vMerge w:val="restart"/>
            <w:tcBorders>
              <w:top w:val="nil"/>
              <w:left w:val="nil"/>
              <w:bottom w:val="single" w:sz="4" w:space="0" w:color="000000"/>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w:t>
            </w:r>
            <w:r w:rsidRPr="00AB7B1C">
              <w:rPr>
                <w:rFonts w:asciiTheme="minorEastAsia" w:eastAsiaTheme="minorEastAsia" w:hAnsiTheme="minorEastAsia" w:cs="ＭＳ Ｐゴシック" w:hint="eastAsia"/>
                <w:color w:val="000000"/>
                <w:kern w:val="0"/>
                <w:sz w:val="16"/>
                <w:szCs w:val="16"/>
              </w:rPr>
              <w:t>箇所</w:t>
            </w:r>
          </w:p>
        </w:tc>
      </w:tr>
      <w:tr w:rsidR="00ED3311" w:rsidRPr="00AB7B1C" w:rsidTr="005908E8">
        <w:trPr>
          <w:trHeight w:val="331"/>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4111" w:type="dxa"/>
            <w:gridSpan w:val="3"/>
            <w:vMerge/>
            <w:tcBorders>
              <w:top w:val="single" w:sz="4" w:space="0" w:color="auto"/>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4111" w:type="dxa"/>
            <w:gridSpan w:val="3"/>
            <w:vMerge/>
            <w:tcBorders>
              <w:top w:val="single" w:sz="4" w:space="0" w:color="auto"/>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4111" w:type="dxa"/>
            <w:gridSpan w:val="3"/>
            <w:vMerge/>
            <w:tcBorders>
              <w:top w:val="single" w:sz="4" w:space="0" w:color="auto"/>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4111" w:type="dxa"/>
            <w:gridSpan w:val="3"/>
            <w:vMerge/>
            <w:tcBorders>
              <w:top w:val="single" w:sz="4" w:space="0" w:color="auto"/>
              <w:left w:val="single" w:sz="4" w:space="0" w:color="auto"/>
              <w:bottom w:val="single" w:sz="4" w:space="0" w:color="000000"/>
              <w:right w:val="nil"/>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(5) </w:t>
            </w:r>
            <w:r w:rsidRPr="00AB7B1C">
              <w:rPr>
                <w:rFonts w:asciiTheme="minorEastAsia" w:eastAsiaTheme="minorEastAsia" w:hAnsiTheme="minorEastAsia" w:cs="ＭＳ Ｐゴシック" w:hint="eastAsia"/>
                <w:color w:val="000000"/>
                <w:kern w:val="0"/>
                <w:sz w:val="16"/>
                <w:szCs w:val="16"/>
              </w:rPr>
              <w:t>高断熱浴槽への取替え</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JIS A5532</w:t>
            </w:r>
            <w:r w:rsidRPr="00AB7B1C">
              <w:rPr>
                <w:rFonts w:asciiTheme="minorEastAsia" w:eastAsiaTheme="minorEastAsia" w:hAnsiTheme="minorEastAsia" w:cs="ＭＳ Ｐゴシック" w:hint="eastAsia"/>
                <w:color w:val="000000"/>
                <w:kern w:val="0"/>
                <w:sz w:val="16"/>
                <w:szCs w:val="16"/>
              </w:rPr>
              <w:t>に規定する「高断熱浴槽」と同等以上の性能を有すること</w:t>
            </w:r>
          </w:p>
        </w:tc>
        <w:tc>
          <w:tcPr>
            <w:tcW w:w="4111" w:type="dxa"/>
            <w:gridSpan w:val="3"/>
            <w:tcBorders>
              <w:top w:val="single" w:sz="4" w:space="0" w:color="auto"/>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416,000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w:t>
            </w:r>
            <w:r w:rsidRPr="00AB7B1C">
              <w:rPr>
                <w:rFonts w:asciiTheme="minorEastAsia" w:eastAsiaTheme="minorEastAsia" w:hAnsiTheme="minorEastAsia" w:cs="ＭＳ Ｐゴシック" w:hint="eastAsia"/>
                <w:color w:val="000000"/>
                <w:kern w:val="0"/>
                <w:sz w:val="16"/>
                <w:szCs w:val="16"/>
              </w:rPr>
              <w:t>箇所</w:t>
            </w:r>
          </w:p>
        </w:tc>
      </w:tr>
      <w:tr w:rsidR="00ED3311" w:rsidRPr="00AB7B1C" w:rsidTr="005908E8">
        <w:trPr>
          <w:trHeight w:val="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(6) </w:t>
            </w:r>
            <w:r w:rsidRPr="00AB7B1C">
              <w:rPr>
                <w:rFonts w:asciiTheme="minorEastAsia" w:eastAsiaTheme="minorEastAsia" w:hAnsiTheme="minorEastAsia" w:cs="ＭＳ Ｐゴシック" w:hint="eastAsia"/>
                <w:color w:val="000000"/>
                <w:kern w:val="0"/>
                <w:sz w:val="16"/>
                <w:szCs w:val="16"/>
              </w:rPr>
              <w:t>節湯水栓への取替え</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JIS B2061</w:t>
            </w:r>
            <w:r w:rsidRPr="00AB7B1C">
              <w:rPr>
                <w:rFonts w:asciiTheme="minorEastAsia" w:eastAsiaTheme="minorEastAsia" w:hAnsiTheme="minorEastAsia" w:cs="ＭＳ Ｐゴシック" w:hint="eastAsia"/>
                <w:color w:val="000000"/>
                <w:kern w:val="0"/>
                <w:sz w:val="16"/>
                <w:szCs w:val="16"/>
              </w:rPr>
              <w:t>に規定する「節湯形」の水栓と同等以上の機能を有するもの</w:t>
            </w:r>
          </w:p>
        </w:tc>
        <w:tc>
          <w:tcPr>
            <w:tcW w:w="4111" w:type="dxa"/>
            <w:gridSpan w:val="3"/>
            <w:tcBorders>
              <w:top w:val="single" w:sz="4" w:space="0" w:color="auto"/>
              <w:left w:val="nil"/>
              <w:bottom w:val="single" w:sz="4" w:space="0" w:color="auto"/>
              <w:right w:val="nil"/>
            </w:tcBorders>
            <w:shd w:val="clear" w:color="auto" w:fill="auto"/>
            <w:noWrap/>
            <w:vAlign w:val="center"/>
            <w:hideMark/>
          </w:tcPr>
          <w:p w:rsidR="00ED3311" w:rsidRPr="00AB7B1C" w:rsidRDefault="00ED3311" w:rsidP="00ED3311">
            <w:pPr>
              <w:widowControl/>
              <w:jc w:val="righ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57,000 </w:t>
            </w:r>
            <w:r w:rsidRPr="00AB7B1C">
              <w:rPr>
                <w:rFonts w:asciiTheme="minorEastAsia" w:eastAsiaTheme="minorEastAsia" w:hAnsiTheme="minorEastAsia" w:cs="ＭＳ Ｐゴシック" w:hint="eastAsia"/>
                <w:color w:val="000000"/>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color w:val="000000"/>
                <w:kern w:val="0"/>
                <w:sz w:val="16"/>
                <w:szCs w:val="16"/>
              </w:rPr>
              <w:t xml:space="preserve"> / </w:t>
            </w:r>
            <w:r w:rsidRPr="00AB7B1C">
              <w:rPr>
                <w:rFonts w:asciiTheme="minorEastAsia" w:eastAsiaTheme="minorEastAsia" w:hAnsiTheme="minorEastAsia" w:cs="ＭＳ Ｐゴシック" w:hint="eastAsia"/>
                <w:color w:val="000000"/>
                <w:kern w:val="0"/>
                <w:sz w:val="16"/>
                <w:szCs w:val="16"/>
              </w:rPr>
              <w:t>箇所</w:t>
            </w:r>
          </w:p>
        </w:tc>
      </w:tr>
      <w:tr w:rsidR="00ED3311" w:rsidRPr="00AB7B1C" w:rsidTr="005908E8">
        <w:trPr>
          <w:trHeight w:val="331"/>
        </w:trPr>
        <w:tc>
          <w:tcPr>
            <w:tcW w:w="920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7  </w:t>
            </w:r>
            <w:r w:rsidRPr="00AB7B1C">
              <w:rPr>
                <w:rFonts w:asciiTheme="minorEastAsia" w:eastAsiaTheme="minorEastAsia" w:hAnsiTheme="minorEastAsia" w:cs="ＭＳ Ｐゴシック" w:hint="eastAsia"/>
                <w:color w:val="000000"/>
                <w:kern w:val="0"/>
                <w:sz w:val="16"/>
                <w:szCs w:val="16"/>
              </w:rPr>
              <w:t xml:space="preserve">　断熱材の区分</w:t>
            </w:r>
            <w:r w:rsidRPr="00AB7B1C">
              <w:rPr>
                <w:rFonts w:asciiTheme="minorEastAsia" w:eastAsiaTheme="minorEastAsia" w:hAnsiTheme="minorEastAsia" w:cs="ＭＳ Ｐゴシック"/>
                <w:color w:val="000000"/>
                <w:kern w:val="0"/>
                <w:sz w:val="16"/>
                <w:szCs w:val="16"/>
              </w:rPr>
              <w:t>…</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color w:val="000000"/>
                <w:kern w:val="0"/>
                <w:sz w:val="16"/>
                <w:szCs w:val="16"/>
              </w:rPr>
              <w:t>A</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C</w:t>
            </w:r>
            <w:r w:rsidRPr="00AB7B1C">
              <w:rPr>
                <w:rFonts w:asciiTheme="minorEastAsia" w:eastAsiaTheme="minorEastAsia" w:hAnsiTheme="minorEastAsia" w:cs="ＭＳ Ｐゴシック" w:hint="eastAsia"/>
                <w:color w:val="000000"/>
                <w:kern w:val="0"/>
                <w:sz w:val="16"/>
                <w:szCs w:val="16"/>
              </w:rPr>
              <w:t>区分：熱伝導率（</w:t>
            </w:r>
            <w:r w:rsidRPr="00AB7B1C">
              <w:rPr>
                <w:rFonts w:asciiTheme="minorEastAsia" w:eastAsiaTheme="minorEastAsia" w:hAnsiTheme="minorEastAsia" w:cs="ＭＳ Ｐゴシック"/>
                <w:color w:val="000000"/>
                <w:kern w:val="0"/>
                <w:sz w:val="16"/>
                <w:szCs w:val="16"/>
              </w:rPr>
              <w:t>W/m</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K</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0.052</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0.035 </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 xml:space="preserve"> D</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F</w:t>
            </w:r>
            <w:r w:rsidRPr="00AB7B1C">
              <w:rPr>
                <w:rFonts w:asciiTheme="minorEastAsia" w:eastAsiaTheme="minorEastAsia" w:hAnsiTheme="minorEastAsia" w:cs="ＭＳ Ｐゴシック" w:hint="eastAsia"/>
                <w:color w:val="000000"/>
                <w:kern w:val="0"/>
                <w:sz w:val="16"/>
                <w:szCs w:val="16"/>
              </w:rPr>
              <w:t>区分：熱伝導率（</w:t>
            </w:r>
            <w:r w:rsidRPr="00AB7B1C">
              <w:rPr>
                <w:rFonts w:asciiTheme="minorEastAsia" w:eastAsiaTheme="minorEastAsia" w:hAnsiTheme="minorEastAsia" w:cs="ＭＳ Ｐゴシック"/>
                <w:color w:val="000000"/>
                <w:kern w:val="0"/>
                <w:sz w:val="16"/>
                <w:szCs w:val="16"/>
              </w:rPr>
              <w:t>W/m</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K</w:t>
            </w:r>
            <w:r w:rsidRPr="00AB7B1C">
              <w:rPr>
                <w:rFonts w:asciiTheme="minorEastAsia" w:eastAsiaTheme="minorEastAsia" w:hAnsiTheme="minorEastAsia" w:cs="ＭＳ Ｐゴシック" w:hint="eastAsia"/>
                <w:color w:val="000000"/>
                <w:kern w:val="0"/>
                <w:sz w:val="16"/>
                <w:szCs w:val="16"/>
              </w:rPr>
              <w:t>）</w:t>
            </w:r>
            <w:r w:rsidRPr="00AB7B1C">
              <w:rPr>
                <w:rFonts w:asciiTheme="minorEastAsia" w:eastAsiaTheme="minorEastAsia" w:hAnsiTheme="minorEastAsia" w:cs="ＭＳ Ｐゴシック"/>
                <w:color w:val="000000"/>
                <w:kern w:val="0"/>
                <w:sz w:val="16"/>
                <w:szCs w:val="16"/>
              </w:rPr>
              <w:t>0.034</w:t>
            </w:r>
            <w:r w:rsidRPr="00AB7B1C">
              <w:rPr>
                <w:rFonts w:asciiTheme="minorEastAsia" w:eastAsiaTheme="minorEastAsia" w:hAnsiTheme="minorEastAsia" w:cs="ＭＳ Ｐゴシック" w:hint="eastAsia"/>
                <w:color w:val="000000"/>
                <w:kern w:val="0"/>
                <w:sz w:val="16"/>
                <w:szCs w:val="16"/>
              </w:rPr>
              <w:t>以下</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 xml:space="preserve">8 </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color w:val="000000"/>
                <w:kern w:val="0"/>
                <w:sz w:val="16"/>
                <w:szCs w:val="16"/>
              </w:rPr>
              <w:t xml:space="preserve"> </w:t>
            </w:r>
            <w:r w:rsidRPr="00AB7B1C">
              <w:rPr>
                <w:rFonts w:asciiTheme="minorEastAsia" w:eastAsiaTheme="minorEastAsia" w:hAnsiTheme="minorEastAsia" w:cs="ＭＳ Ｐゴシック" w:hint="eastAsia"/>
                <w:color w:val="000000"/>
                <w:kern w:val="0"/>
                <w:sz w:val="16"/>
                <w:szCs w:val="16"/>
              </w:rPr>
              <w:t>省エネ基準レベルは、断熱等性能等級</w:t>
            </w:r>
            <w:r w:rsidRPr="00AB7B1C">
              <w:rPr>
                <w:rFonts w:asciiTheme="minorEastAsia" w:eastAsiaTheme="minorEastAsia" w:hAnsiTheme="minorEastAsia" w:cs="ＭＳ Ｐゴシック"/>
                <w:color w:val="000000"/>
                <w:kern w:val="0"/>
                <w:sz w:val="16"/>
                <w:szCs w:val="16"/>
              </w:rPr>
              <w:t>4</w:t>
            </w:r>
            <w:r w:rsidRPr="00AB7B1C">
              <w:rPr>
                <w:rFonts w:asciiTheme="minorEastAsia" w:eastAsiaTheme="minorEastAsia" w:hAnsiTheme="minorEastAsia" w:cs="ＭＳ Ｐゴシック" w:hint="eastAsia"/>
                <w:color w:val="000000"/>
                <w:kern w:val="0"/>
                <w:sz w:val="16"/>
                <w:szCs w:val="16"/>
              </w:rPr>
              <w:t>に、</w:t>
            </w:r>
            <w:r w:rsidRPr="00AB7B1C">
              <w:rPr>
                <w:rFonts w:asciiTheme="minorEastAsia" w:eastAsiaTheme="minorEastAsia" w:hAnsiTheme="minorEastAsia" w:cs="ＭＳ Ｐゴシック"/>
                <w:color w:val="000000"/>
                <w:kern w:val="0"/>
                <w:sz w:val="16"/>
                <w:szCs w:val="16"/>
              </w:rPr>
              <w:t>ZEH</w:t>
            </w:r>
            <w:r w:rsidRPr="00AB7B1C">
              <w:rPr>
                <w:rFonts w:asciiTheme="minorEastAsia" w:eastAsiaTheme="minorEastAsia" w:hAnsiTheme="minorEastAsia" w:cs="ＭＳ Ｐゴシック" w:hint="eastAsia"/>
                <w:color w:val="000000"/>
                <w:kern w:val="0"/>
                <w:sz w:val="16"/>
                <w:szCs w:val="16"/>
              </w:rPr>
              <w:t>レベルは、断熱等性能等級</w:t>
            </w:r>
            <w:r w:rsidRPr="00AB7B1C">
              <w:rPr>
                <w:rFonts w:asciiTheme="minorEastAsia" w:eastAsiaTheme="minorEastAsia" w:hAnsiTheme="minorEastAsia" w:cs="ＭＳ Ｐゴシック"/>
                <w:color w:val="000000"/>
                <w:kern w:val="0"/>
                <w:sz w:val="16"/>
                <w:szCs w:val="16"/>
              </w:rPr>
              <w:t>5</w:t>
            </w:r>
            <w:r w:rsidRPr="00AB7B1C">
              <w:rPr>
                <w:rFonts w:asciiTheme="minorEastAsia" w:eastAsiaTheme="minorEastAsia" w:hAnsiTheme="minorEastAsia" w:cs="ＭＳ Ｐゴシック" w:hint="eastAsia"/>
                <w:color w:val="000000"/>
                <w:kern w:val="0"/>
                <w:sz w:val="16"/>
                <w:szCs w:val="16"/>
              </w:rPr>
              <w:t>に適合するように施工するものとします。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9</w:t>
            </w:r>
            <w:r w:rsidRPr="00AB7B1C">
              <w:rPr>
                <w:rFonts w:asciiTheme="minorEastAsia" w:eastAsiaTheme="minorEastAsia" w:hAnsiTheme="minorEastAsia" w:cs="ＭＳ Ｐゴシック" w:hint="eastAsia"/>
                <w:color w:val="000000"/>
                <w:kern w:val="0"/>
                <w:sz w:val="16"/>
                <w:szCs w:val="16"/>
              </w:rPr>
              <w:t xml:space="preserve">　</w:t>
            </w:r>
            <w:r w:rsidRPr="00AB7B1C">
              <w:rPr>
                <w:rFonts w:asciiTheme="minorEastAsia" w:eastAsiaTheme="minorEastAsia" w:hAnsiTheme="minorEastAsia" w:cs="ＭＳ Ｐゴシック"/>
                <w:color w:val="000000"/>
                <w:kern w:val="0"/>
                <w:sz w:val="16"/>
                <w:szCs w:val="16"/>
              </w:rPr>
              <w:t xml:space="preserve">  ZEH</w:t>
            </w:r>
            <w:r w:rsidRPr="00AB7B1C">
              <w:rPr>
                <w:rFonts w:asciiTheme="minorEastAsia" w:eastAsiaTheme="minorEastAsia" w:hAnsiTheme="minorEastAsia" w:cs="ＭＳ Ｐゴシック" w:hint="eastAsia"/>
                <w:color w:val="000000"/>
                <w:kern w:val="0"/>
                <w:sz w:val="16"/>
                <w:szCs w:val="16"/>
              </w:rPr>
              <w:t>レベルは、</w:t>
            </w:r>
            <w:r w:rsidRPr="00AB7B1C">
              <w:rPr>
                <w:rFonts w:asciiTheme="minorEastAsia" w:eastAsiaTheme="minorEastAsia" w:hAnsiTheme="minorEastAsia" w:cs="ＭＳ Ｐゴシック" w:hint="eastAsia"/>
                <w:bCs/>
                <w:color w:val="000000"/>
                <w:kern w:val="0"/>
                <w:sz w:val="16"/>
                <w:szCs w:val="16"/>
              </w:rPr>
              <w:t>改修後に耐震性が確保されることが必要です。</w:t>
            </w:r>
            <w:r w:rsidRPr="00AB7B1C">
              <w:rPr>
                <w:rFonts w:asciiTheme="minorEastAsia" w:eastAsiaTheme="minorEastAsia" w:hAnsiTheme="minorEastAsia" w:cs="ＭＳ Ｐゴシック" w:hint="eastAsia"/>
                <w:color w:val="000000"/>
                <w:kern w:val="0"/>
                <w:sz w:val="16"/>
                <w:szCs w:val="16"/>
              </w:rPr>
              <w:br/>
              <w:t>※</w:t>
            </w:r>
            <w:r w:rsidRPr="00AB7B1C">
              <w:rPr>
                <w:rFonts w:asciiTheme="minorEastAsia" w:eastAsiaTheme="minorEastAsia" w:hAnsiTheme="minorEastAsia" w:cs="ＭＳ Ｐゴシック"/>
                <w:color w:val="000000"/>
                <w:kern w:val="0"/>
                <w:sz w:val="16"/>
                <w:szCs w:val="16"/>
              </w:rPr>
              <w:t>10</w:t>
            </w:r>
            <w:r w:rsidRPr="00AB7B1C">
              <w:rPr>
                <w:rFonts w:asciiTheme="minorEastAsia" w:eastAsiaTheme="minorEastAsia" w:hAnsiTheme="minorEastAsia" w:cs="ＭＳ Ｐゴシック" w:hint="eastAsia"/>
                <w:color w:val="000000"/>
                <w:kern w:val="0"/>
                <w:sz w:val="16"/>
                <w:szCs w:val="16"/>
              </w:rPr>
              <w:t xml:space="preserve">　基準への適合性については既存の断熱材分も見込んで判断いただいて差し支えありません。　　　　</w:t>
            </w: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r w:rsidR="00ED3311" w:rsidRPr="00AB7B1C" w:rsidTr="005908E8">
        <w:trPr>
          <w:trHeight w:val="331"/>
        </w:trPr>
        <w:tc>
          <w:tcPr>
            <w:tcW w:w="920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D3311" w:rsidRPr="00AB7B1C" w:rsidRDefault="00ED3311" w:rsidP="00ED3311">
            <w:pPr>
              <w:widowControl/>
              <w:jc w:val="left"/>
              <w:rPr>
                <w:rFonts w:asciiTheme="minorEastAsia" w:eastAsiaTheme="minorEastAsia" w:hAnsiTheme="minorEastAsia" w:cs="ＭＳ Ｐゴシック"/>
                <w:color w:val="000000"/>
                <w:kern w:val="0"/>
                <w:sz w:val="16"/>
                <w:szCs w:val="16"/>
              </w:rPr>
            </w:pPr>
          </w:p>
        </w:tc>
      </w:tr>
    </w:tbl>
    <w:p w:rsidR="00ED3311" w:rsidRPr="00ED3311" w:rsidRDefault="00ED3311" w:rsidP="00DD3954">
      <w:pPr>
        <w:rPr>
          <w:rFonts w:ascii="ＭＳ 明朝" w:hAnsi="ＭＳ 明朝"/>
          <w:color w:val="000000" w:themeColor="text1"/>
        </w:rPr>
      </w:pPr>
    </w:p>
    <w:sectPr w:rsidR="00ED3311" w:rsidRPr="00ED3311" w:rsidSect="00ED331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495" w:left="1134" w:header="851" w:footer="992" w:gutter="0"/>
      <w:cols w:space="425"/>
      <w:docGrid w:type="line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83B" w:rsidRDefault="0050083B">
      <w:r>
        <w:separator/>
      </w:r>
    </w:p>
  </w:endnote>
  <w:endnote w:type="continuationSeparator" w:id="0">
    <w:p w:rsidR="0050083B" w:rsidRDefault="0050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83B" w:rsidRDefault="0050083B">
      <w:r>
        <w:separator/>
      </w:r>
    </w:p>
  </w:footnote>
  <w:footnote w:type="continuationSeparator" w:id="0">
    <w:p w:rsidR="0050083B" w:rsidRDefault="0050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28" w:rsidRDefault="00655F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A4C3D0A"/>
    <w:multiLevelType w:val="hybridMultilevel"/>
    <w:tmpl w:val="E72AB74C"/>
    <w:lvl w:ilvl="0" w:tplc="4C7A5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04A25"/>
    <w:multiLevelType w:val="hybridMultilevel"/>
    <w:tmpl w:val="73E807E6"/>
    <w:lvl w:ilvl="0" w:tplc="03AA0296">
      <w:start w:val="1"/>
      <w:numFmt w:val="decimal"/>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66321"/>
    <w:multiLevelType w:val="hybridMultilevel"/>
    <w:tmpl w:val="620E1B28"/>
    <w:lvl w:ilvl="0" w:tplc="18667E8E">
      <w:start w:val="1"/>
      <w:numFmt w:val="decimal"/>
      <w:lvlText w:val="%1."/>
      <w:lvlJc w:val="left"/>
      <w:pPr>
        <w:tabs>
          <w:tab w:val="num" w:pos="425"/>
        </w:tabs>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7B193D"/>
    <w:multiLevelType w:val="hybridMultilevel"/>
    <w:tmpl w:val="3E0CD384"/>
    <w:lvl w:ilvl="0" w:tplc="FFFFFFFF">
      <w:start w:val="1"/>
      <w:numFmt w:val="decimal"/>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D836A7E"/>
    <w:multiLevelType w:val="multilevel"/>
    <w:tmpl w:val="7A44EA26"/>
    <w:lvl w:ilvl="0">
      <w:start w:val="1"/>
      <w:numFmt w:val="decimalFullWidth"/>
      <w:lvlText w:val="(%1)"/>
      <w:lvlJc w:val="left"/>
      <w:pPr>
        <w:tabs>
          <w:tab w:val="num" w:pos="630"/>
        </w:tabs>
        <w:ind w:left="630" w:hanging="630"/>
      </w:pPr>
      <w:rPr>
        <w:rFonts w:hint="default"/>
      </w:rPr>
    </w:lvl>
    <w:lvl w:ilvl="1">
      <w:start w:val="1"/>
      <w:numFmt w:val="decimalFullWidth"/>
      <w:lvlText w:val="第%2条"/>
      <w:lvlJc w:val="left"/>
      <w:pPr>
        <w:tabs>
          <w:tab w:val="num" w:pos="1380"/>
        </w:tabs>
        <w:ind w:left="1380" w:hanging="9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0" w15:restartNumberingAfterBreak="0">
    <w:nsid w:val="5EFE099B"/>
    <w:multiLevelType w:val="hybridMultilevel"/>
    <w:tmpl w:val="375AF3C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66AB6C1C"/>
    <w:multiLevelType w:val="hybridMultilevel"/>
    <w:tmpl w:val="C44C3F1C"/>
    <w:lvl w:ilvl="0" w:tplc="FE98A1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3442C0"/>
    <w:multiLevelType w:val="hybridMultilevel"/>
    <w:tmpl w:val="568A717E"/>
    <w:lvl w:ilvl="0" w:tplc="EA46FF5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15" w15:restartNumberingAfterBreak="0">
    <w:nsid w:val="75C60403"/>
    <w:multiLevelType w:val="hybridMultilevel"/>
    <w:tmpl w:val="51489096"/>
    <w:lvl w:ilvl="0" w:tplc="A2B2046E">
      <w:start w:val="1"/>
      <w:numFmt w:val="decimalFullWidth"/>
      <w:lvlText w:val="第%1条"/>
      <w:lvlJc w:val="left"/>
      <w:pPr>
        <w:tabs>
          <w:tab w:val="num" w:pos="810"/>
        </w:tabs>
        <w:ind w:left="810" w:hanging="810"/>
      </w:pPr>
      <w:rPr>
        <w:rFonts w:ascii="ＭＳ 明朝" w:eastAsia="ＭＳ 明朝" w:hAnsi="Courier New"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num w:numId="1">
    <w:abstractNumId w:val="10"/>
  </w:num>
  <w:num w:numId="2">
    <w:abstractNumId w:val="15"/>
  </w:num>
  <w:num w:numId="3">
    <w:abstractNumId w:val="6"/>
  </w:num>
  <w:num w:numId="4">
    <w:abstractNumId w:val="3"/>
  </w:num>
  <w:num w:numId="5">
    <w:abstractNumId w:val="8"/>
  </w:num>
  <w:num w:numId="6">
    <w:abstractNumId w:val="12"/>
  </w:num>
  <w:num w:numId="7">
    <w:abstractNumId w:val="7"/>
  </w:num>
  <w:num w:numId="8">
    <w:abstractNumId w:val="2"/>
  </w:num>
  <w:num w:numId="9">
    <w:abstractNumId w:val="13"/>
  </w:num>
  <w:num w:numId="10">
    <w:abstractNumId w:val="4"/>
  </w:num>
  <w:num w:numId="11">
    <w:abstractNumId w:val="9"/>
  </w:num>
  <w:num w:numId="12">
    <w:abstractNumId w:val="14"/>
  </w:num>
  <w:num w:numId="13">
    <w:abstractNumId w:val="16"/>
  </w:num>
  <w:num w:numId="14">
    <w:abstractNumId w:val="11"/>
  </w:num>
  <w:num w:numId="15">
    <w:abstractNumId w:val="0"/>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9B"/>
    <w:rsid w:val="00011530"/>
    <w:rsid w:val="000131E0"/>
    <w:rsid w:val="0001546F"/>
    <w:rsid w:val="00015C13"/>
    <w:rsid w:val="00017450"/>
    <w:rsid w:val="00021F57"/>
    <w:rsid w:val="000222F6"/>
    <w:rsid w:val="00025125"/>
    <w:rsid w:val="00025423"/>
    <w:rsid w:val="000256F0"/>
    <w:rsid w:val="00036533"/>
    <w:rsid w:val="00044586"/>
    <w:rsid w:val="000476C0"/>
    <w:rsid w:val="00050ECA"/>
    <w:rsid w:val="0005713C"/>
    <w:rsid w:val="0006281A"/>
    <w:rsid w:val="000663A1"/>
    <w:rsid w:val="000717B2"/>
    <w:rsid w:val="00073136"/>
    <w:rsid w:val="0007412D"/>
    <w:rsid w:val="00074BBB"/>
    <w:rsid w:val="00074CBF"/>
    <w:rsid w:val="0007550A"/>
    <w:rsid w:val="000845BE"/>
    <w:rsid w:val="00084D34"/>
    <w:rsid w:val="00095957"/>
    <w:rsid w:val="000979B1"/>
    <w:rsid w:val="00097C30"/>
    <w:rsid w:val="000A38C6"/>
    <w:rsid w:val="000B29D4"/>
    <w:rsid w:val="000B6715"/>
    <w:rsid w:val="000D2B78"/>
    <w:rsid w:val="000D3238"/>
    <w:rsid w:val="000D4E63"/>
    <w:rsid w:val="000D7FE8"/>
    <w:rsid w:val="000E2401"/>
    <w:rsid w:val="000E4B40"/>
    <w:rsid w:val="000F113B"/>
    <w:rsid w:val="000F2710"/>
    <w:rsid w:val="00102D9B"/>
    <w:rsid w:val="001104B1"/>
    <w:rsid w:val="00116560"/>
    <w:rsid w:val="001175C7"/>
    <w:rsid w:val="00117925"/>
    <w:rsid w:val="00121126"/>
    <w:rsid w:val="00125CC5"/>
    <w:rsid w:val="00130ACF"/>
    <w:rsid w:val="0013131F"/>
    <w:rsid w:val="00132051"/>
    <w:rsid w:val="00133394"/>
    <w:rsid w:val="00136AFC"/>
    <w:rsid w:val="00140B18"/>
    <w:rsid w:val="00140E95"/>
    <w:rsid w:val="00143B14"/>
    <w:rsid w:val="00146BE9"/>
    <w:rsid w:val="00146BF2"/>
    <w:rsid w:val="00152821"/>
    <w:rsid w:val="0015520B"/>
    <w:rsid w:val="0016415F"/>
    <w:rsid w:val="001658E4"/>
    <w:rsid w:val="0016781D"/>
    <w:rsid w:val="00175B6C"/>
    <w:rsid w:val="0018594C"/>
    <w:rsid w:val="0019254F"/>
    <w:rsid w:val="00196C81"/>
    <w:rsid w:val="001A1910"/>
    <w:rsid w:val="001A61E5"/>
    <w:rsid w:val="001A6A6D"/>
    <w:rsid w:val="001A7146"/>
    <w:rsid w:val="001B0A89"/>
    <w:rsid w:val="001B5D57"/>
    <w:rsid w:val="001B775B"/>
    <w:rsid w:val="001C68A8"/>
    <w:rsid w:val="001D0888"/>
    <w:rsid w:val="001D169E"/>
    <w:rsid w:val="001D2222"/>
    <w:rsid w:val="001D42D3"/>
    <w:rsid w:val="001D45A6"/>
    <w:rsid w:val="001D4EB3"/>
    <w:rsid w:val="001E698F"/>
    <w:rsid w:val="001F1AC3"/>
    <w:rsid w:val="001F76C0"/>
    <w:rsid w:val="001F7CE6"/>
    <w:rsid w:val="002063AB"/>
    <w:rsid w:val="002071D3"/>
    <w:rsid w:val="0020722B"/>
    <w:rsid w:val="00213C27"/>
    <w:rsid w:val="002256AD"/>
    <w:rsid w:val="00232E1A"/>
    <w:rsid w:val="0023326A"/>
    <w:rsid w:val="00233495"/>
    <w:rsid w:val="00236B9B"/>
    <w:rsid w:val="00245D87"/>
    <w:rsid w:val="0024647A"/>
    <w:rsid w:val="00247090"/>
    <w:rsid w:val="00247688"/>
    <w:rsid w:val="002536B2"/>
    <w:rsid w:val="002573AB"/>
    <w:rsid w:val="00260B4D"/>
    <w:rsid w:val="00271F8C"/>
    <w:rsid w:val="00274CD6"/>
    <w:rsid w:val="0027669C"/>
    <w:rsid w:val="00282D7A"/>
    <w:rsid w:val="002859BF"/>
    <w:rsid w:val="00286183"/>
    <w:rsid w:val="00287F94"/>
    <w:rsid w:val="00293706"/>
    <w:rsid w:val="00296677"/>
    <w:rsid w:val="00296E81"/>
    <w:rsid w:val="002A12E2"/>
    <w:rsid w:val="002A26A4"/>
    <w:rsid w:val="002A3BE9"/>
    <w:rsid w:val="002B1473"/>
    <w:rsid w:val="002B1482"/>
    <w:rsid w:val="002B1CE8"/>
    <w:rsid w:val="002B3510"/>
    <w:rsid w:val="002B3D81"/>
    <w:rsid w:val="002C0486"/>
    <w:rsid w:val="002C059E"/>
    <w:rsid w:val="002D1AD8"/>
    <w:rsid w:val="002E3235"/>
    <w:rsid w:val="002E6514"/>
    <w:rsid w:val="002F0BFE"/>
    <w:rsid w:val="002F132A"/>
    <w:rsid w:val="002F1917"/>
    <w:rsid w:val="002F2B75"/>
    <w:rsid w:val="00300BD2"/>
    <w:rsid w:val="00300EFB"/>
    <w:rsid w:val="00300F96"/>
    <w:rsid w:val="0031175C"/>
    <w:rsid w:val="00312022"/>
    <w:rsid w:val="00327417"/>
    <w:rsid w:val="00332185"/>
    <w:rsid w:val="00335147"/>
    <w:rsid w:val="00336F43"/>
    <w:rsid w:val="003432FD"/>
    <w:rsid w:val="00350B76"/>
    <w:rsid w:val="003518FC"/>
    <w:rsid w:val="003610A6"/>
    <w:rsid w:val="003630FD"/>
    <w:rsid w:val="00364410"/>
    <w:rsid w:val="0036509E"/>
    <w:rsid w:val="003729B8"/>
    <w:rsid w:val="0038090B"/>
    <w:rsid w:val="003907DE"/>
    <w:rsid w:val="00391CA4"/>
    <w:rsid w:val="003934A8"/>
    <w:rsid w:val="003945A9"/>
    <w:rsid w:val="00394928"/>
    <w:rsid w:val="00394F52"/>
    <w:rsid w:val="0039534D"/>
    <w:rsid w:val="003976D1"/>
    <w:rsid w:val="003A1F9F"/>
    <w:rsid w:val="003B0227"/>
    <w:rsid w:val="003B2103"/>
    <w:rsid w:val="003B4EA5"/>
    <w:rsid w:val="003C2281"/>
    <w:rsid w:val="003C6911"/>
    <w:rsid w:val="003D0C0F"/>
    <w:rsid w:val="003D21F9"/>
    <w:rsid w:val="003D4890"/>
    <w:rsid w:val="003D722B"/>
    <w:rsid w:val="003E180C"/>
    <w:rsid w:val="003E2B89"/>
    <w:rsid w:val="004143B3"/>
    <w:rsid w:val="00421C82"/>
    <w:rsid w:val="004220E3"/>
    <w:rsid w:val="004233E5"/>
    <w:rsid w:val="00427FF3"/>
    <w:rsid w:val="0044042E"/>
    <w:rsid w:val="0044164E"/>
    <w:rsid w:val="004504A6"/>
    <w:rsid w:val="00456BEF"/>
    <w:rsid w:val="00460233"/>
    <w:rsid w:val="00471BAF"/>
    <w:rsid w:val="00481492"/>
    <w:rsid w:val="00484952"/>
    <w:rsid w:val="00484A09"/>
    <w:rsid w:val="00484CE6"/>
    <w:rsid w:val="00490A95"/>
    <w:rsid w:val="004A068B"/>
    <w:rsid w:val="004B0FED"/>
    <w:rsid w:val="004C2C31"/>
    <w:rsid w:val="004C6332"/>
    <w:rsid w:val="004D12F3"/>
    <w:rsid w:val="004D17F4"/>
    <w:rsid w:val="004D5FAA"/>
    <w:rsid w:val="004D7673"/>
    <w:rsid w:val="004E399D"/>
    <w:rsid w:val="004E5552"/>
    <w:rsid w:val="004F4CCB"/>
    <w:rsid w:val="0050083B"/>
    <w:rsid w:val="00503FBD"/>
    <w:rsid w:val="0051368A"/>
    <w:rsid w:val="00515B71"/>
    <w:rsid w:val="00521491"/>
    <w:rsid w:val="00527F00"/>
    <w:rsid w:val="00545571"/>
    <w:rsid w:val="00545FE1"/>
    <w:rsid w:val="005466A4"/>
    <w:rsid w:val="00556860"/>
    <w:rsid w:val="0055757C"/>
    <w:rsid w:val="005575CA"/>
    <w:rsid w:val="00560C25"/>
    <w:rsid w:val="00560FD4"/>
    <w:rsid w:val="005712E6"/>
    <w:rsid w:val="00571CFF"/>
    <w:rsid w:val="0057242E"/>
    <w:rsid w:val="0057275F"/>
    <w:rsid w:val="005730D2"/>
    <w:rsid w:val="00577E1E"/>
    <w:rsid w:val="005908E8"/>
    <w:rsid w:val="00593585"/>
    <w:rsid w:val="005941DD"/>
    <w:rsid w:val="005958B7"/>
    <w:rsid w:val="005971AC"/>
    <w:rsid w:val="005B7139"/>
    <w:rsid w:val="005C16F2"/>
    <w:rsid w:val="005C3985"/>
    <w:rsid w:val="005D3C33"/>
    <w:rsid w:val="005E058B"/>
    <w:rsid w:val="005E10A9"/>
    <w:rsid w:val="005E2086"/>
    <w:rsid w:val="005E2FF2"/>
    <w:rsid w:val="005F26AF"/>
    <w:rsid w:val="005F29BF"/>
    <w:rsid w:val="005F4E3A"/>
    <w:rsid w:val="005F5FB1"/>
    <w:rsid w:val="005F6BD7"/>
    <w:rsid w:val="005F6F1F"/>
    <w:rsid w:val="0060310D"/>
    <w:rsid w:val="0060405D"/>
    <w:rsid w:val="006052E5"/>
    <w:rsid w:val="00606EE2"/>
    <w:rsid w:val="00611238"/>
    <w:rsid w:val="00623B6C"/>
    <w:rsid w:val="00623F8E"/>
    <w:rsid w:val="00625A1D"/>
    <w:rsid w:val="0062622E"/>
    <w:rsid w:val="00627262"/>
    <w:rsid w:val="00627A5C"/>
    <w:rsid w:val="006346D3"/>
    <w:rsid w:val="00635213"/>
    <w:rsid w:val="0064245A"/>
    <w:rsid w:val="00644837"/>
    <w:rsid w:val="006468B5"/>
    <w:rsid w:val="00646E07"/>
    <w:rsid w:val="00651854"/>
    <w:rsid w:val="00652084"/>
    <w:rsid w:val="00655F28"/>
    <w:rsid w:val="006606DA"/>
    <w:rsid w:val="00665838"/>
    <w:rsid w:val="00672324"/>
    <w:rsid w:val="00672F78"/>
    <w:rsid w:val="0067712E"/>
    <w:rsid w:val="00684202"/>
    <w:rsid w:val="006911EA"/>
    <w:rsid w:val="00691A42"/>
    <w:rsid w:val="006938FE"/>
    <w:rsid w:val="00697544"/>
    <w:rsid w:val="006A6CB1"/>
    <w:rsid w:val="006B2944"/>
    <w:rsid w:val="006B4602"/>
    <w:rsid w:val="006C182B"/>
    <w:rsid w:val="006C292C"/>
    <w:rsid w:val="006C3C63"/>
    <w:rsid w:val="006C7581"/>
    <w:rsid w:val="006D53BB"/>
    <w:rsid w:val="006D542C"/>
    <w:rsid w:val="006E0C5B"/>
    <w:rsid w:val="006E4A75"/>
    <w:rsid w:val="006E6755"/>
    <w:rsid w:val="006E787C"/>
    <w:rsid w:val="006F413C"/>
    <w:rsid w:val="00701C47"/>
    <w:rsid w:val="00702A87"/>
    <w:rsid w:val="00704D6F"/>
    <w:rsid w:val="00705447"/>
    <w:rsid w:val="00705E24"/>
    <w:rsid w:val="00706FDE"/>
    <w:rsid w:val="00712577"/>
    <w:rsid w:val="00715B99"/>
    <w:rsid w:val="00717B7A"/>
    <w:rsid w:val="00725A42"/>
    <w:rsid w:val="00730CBE"/>
    <w:rsid w:val="00732B56"/>
    <w:rsid w:val="00733B9A"/>
    <w:rsid w:val="007402F4"/>
    <w:rsid w:val="00742E06"/>
    <w:rsid w:val="007443AF"/>
    <w:rsid w:val="007443CA"/>
    <w:rsid w:val="00745B59"/>
    <w:rsid w:val="00746E3C"/>
    <w:rsid w:val="00747E81"/>
    <w:rsid w:val="00752285"/>
    <w:rsid w:val="00755D90"/>
    <w:rsid w:val="00767B03"/>
    <w:rsid w:val="0077040B"/>
    <w:rsid w:val="007743CC"/>
    <w:rsid w:val="00780468"/>
    <w:rsid w:val="00780C77"/>
    <w:rsid w:val="00792B5A"/>
    <w:rsid w:val="00794A92"/>
    <w:rsid w:val="007963A5"/>
    <w:rsid w:val="00797500"/>
    <w:rsid w:val="007A10C7"/>
    <w:rsid w:val="007A4528"/>
    <w:rsid w:val="007A4848"/>
    <w:rsid w:val="007A5922"/>
    <w:rsid w:val="007B4923"/>
    <w:rsid w:val="007B61A7"/>
    <w:rsid w:val="007C0B81"/>
    <w:rsid w:val="007D3406"/>
    <w:rsid w:val="007D4565"/>
    <w:rsid w:val="007D48BB"/>
    <w:rsid w:val="007D6AFD"/>
    <w:rsid w:val="00814F99"/>
    <w:rsid w:val="00815A90"/>
    <w:rsid w:val="00821796"/>
    <w:rsid w:val="00822C89"/>
    <w:rsid w:val="008246BF"/>
    <w:rsid w:val="00826E57"/>
    <w:rsid w:val="00834B38"/>
    <w:rsid w:val="0083551F"/>
    <w:rsid w:val="00842383"/>
    <w:rsid w:val="00853A85"/>
    <w:rsid w:val="008564A7"/>
    <w:rsid w:val="008573EB"/>
    <w:rsid w:val="00860026"/>
    <w:rsid w:val="00862310"/>
    <w:rsid w:val="008638D3"/>
    <w:rsid w:val="00866E4F"/>
    <w:rsid w:val="00877EAC"/>
    <w:rsid w:val="00880EA4"/>
    <w:rsid w:val="00884FCD"/>
    <w:rsid w:val="008955DF"/>
    <w:rsid w:val="00896EDA"/>
    <w:rsid w:val="008A08A8"/>
    <w:rsid w:val="008A1478"/>
    <w:rsid w:val="008A1A2D"/>
    <w:rsid w:val="008A339E"/>
    <w:rsid w:val="008A3721"/>
    <w:rsid w:val="008A438A"/>
    <w:rsid w:val="008A6135"/>
    <w:rsid w:val="008B4185"/>
    <w:rsid w:val="008B5556"/>
    <w:rsid w:val="008C2356"/>
    <w:rsid w:val="008C24DA"/>
    <w:rsid w:val="008C4858"/>
    <w:rsid w:val="008C77E4"/>
    <w:rsid w:val="008D03A6"/>
    <w:rsid w:val="008D121C"/>
    <w:rsid w:val="008D3809"/>
    <w:rsid w:val="008E4BF8"/>
    <w:rsid w:val="008E6F94"/>
    <w:rsid w:val="008F0048"/>
    <w:rsid w:val="008F7053"/>
    <w:rsid w:val="0090310C"/>
    <w:rsid w:val="00904815"/>
    <w:rsid w:val="00905A5A"/>
    <w:rsid w:val="0090677B"/>
    <w:rsid w:val="0091627E"/>
    <w:rsid w:val="009214EE"/>
    <w:rsid w:val="009278EB"/>
    <w:rsid w:val="0093158D"/>
    <w:rsid w:val="0093223F"/>
    <w:rsid w:val="00933EBC"/>
    <w:rsid w:val="0093598E"/>
    <w:rsid w:val="00935F4F"/>
    <w:rsid w:val="00937D9A"/>
    <w:rsid w:val="00940A97"/>
    <w:rsid w:val="0094646A"/>
    <w:rsid w:val="0095163F"/>
    <w:rsid w:val="00953DB5"/>
    <w:rsid w:val="00955A4B"/>
    <w:rsid w:val="00961827"/>
    <w:rsid w:val="00973CC6"/>
    <w:rsid w:val="009754A4"/>
    <w:rsid w:val="00985082"/>
    <w:rsid w:val="00987CEE"/>
    <w:rsid w:val="009A3752"/>
    <w:rsid w:val="009A7327"/>
    <w:rsid w:val="009B3F6A"/>
    <w:rsid w:val="009C638C"/>
    <w:rsid w:val="009C7098"/>
    <w:rsid w:val="009D02E0"/>
    <w:rsid w:val="009D198E"/>
    <w:rsid w:val="009D2E4D"/>
    <w:rsid w:val="009D4C66"/>
    <w:rsid w:val="009E1C05"/>
    <w:rsid w:val="009E2B4A"/>
    <w:rsid w:val="009F01E5"/>
    <w:rsid w:val="009F5D20"/>
    <w:rsid w:val="00A046CE"/>
    <w:rsid w:val="00A13F55"/>
    <w:rsid w:val="00A150E0"/>
    <w:rsid w:val="00A25016"/>
    <w:rsid w:val="00A2770D"/>
    <w:rsid w:val="00A31DCE"/>
    <w:rsid w:val="00A41BE8"/>
    <w:rsid w:val="00A43B39"/>
    <w:rsid w:val="00A51994"/>
    <w:rsid w:val="00A53727"/>
    <w:rsid w:val="00A65A8A"/>
    <w:rsid w:val="00A66E4E"/>
    <w:rsid w:val="00A7410A"/>
    <w:rsid w:val="00A7771C"/>
    <w:rsid w:val="00A80DDB"/>
    <w:rsid w:val="00A82170"/>
    <w:rsid w:val="00A825F5"/>
    <w:rsid w:val="00A8327F"/>
    <w:rsid w:val="00A83DCA"/>
    <w:rsid w:val="00A857D8"/>
    <w:rsid w:val="00AA077E"/>
    <w:rsid w:val="00AA25AA"/>
    <w:rsid w:val="00AB2CED"/>
    <w:rsid w:val="00AB7B1C"/>
    <w:rsid w:val="00AC0A7F"/>
    <w:rsid w:val="00AC3418"/>
    <w:rsid w:val="00AC3673"/>
    <w:rsid w:val="00AC4DCF"/>
    <w:rsid w:val="00AD104C"/>
    <w:rsid w:val="00AD5086"/>
    <w:rsid w:val="00AD584F"/>
    <w:rsid w:val="00AD7AB9"/>
    <w:rsid w:val="00AE4865"/>
    <w:rsid w:val="00AE5315"/>
    <w:rsid w:val="00AE6C1F"/>
    <w:rsid w:val="00AF1670"/>
    <w:rsid w:val="00AF2560"/>
    <w:rsid w:val="00AF46F1"/>
    <w:rsid w:val="00AF53D4"/>
    <w:rsid w:val="00AF7BB3"/>
    <w:rsid w:val="00B04A0C"/>
    <w:rsid w:val="00B11673"/>
    <w:rsid w:val="00B14506"/>
    <w:rsid w:val="00B24D5D"/>
    <w:rsid w:val="00B26A8A"/>
    <w:rsid w:val="00B26F3A"/>
    <w:rsid w:val="00B32823"/>
    <w:rsid w:val="00B36216"/>
    <w:rsid w:val="00B41230"/>
    <w:rsid w:val="00B461FD"/>
    <w:rsid w:val="00B6256E"/>
    <w:rsid w:val="00B668A0"/>
    <w:rsid w:val="00B66959"/>
    <w:rsid w:val="00B67485"/>
    <w:rsid w:val="00B67EDC"/>
    <w:rsid w:val="00B7394F"/>
    <w:rsid w:val="00B76412"/>
    <w:rsid w:val="00B85494"/>
    <w:rsid w:val="00B87DF4"/>
    <w:rsid w:val="00B93543"/>
    <w:rsid w:val="00BA4D01"/>
    <w:rsid w:val="00BA7837"/>
    <w:rsid w:val="00BB16DF"/>
    <w:rsid w:val="00BB28D7"/>
    <w:rsid w:val="00BB5241"/>
    <w:rsid w:val="00BB6F4A"/>
    <w:rsid w:val="00BC7413"/>
    <w:rsid w:val="00BD083D"/>
    <w:rsid w:val="00BD45C5"/>
    <w:rsid w:val="00BD5F2C"/>
    <w:rsid w:val="00BE2007"/>
    <w:rsid w:val="00BE7445"/>
    <w:rsid w:val="00BF78FD"/>
    <w:rsid w:val="00C012A4"/>
    <w:rsid w:val="00C06DEA"/>
    <w:rsid w:val="00C078EA"/>
    <w:rsid w:val="00C11DC7"/>
    <w:rsid w:val="00C1375D"/>
    <w:rsid w:val="00C13BC7"/>
    <w:rsid w:val="00C208A7"/>
    <w:rsid w:val="00C20F0F"/>
    <w:rsid w:val="00C21E1B"/>
    <w:rsid w:val="00C25486"/>
    <w:rsid w:val="00C33360"/>
    <w:rsid w:val="00C364A6"/>
    <w:rsid w:val="00C45355"/>
    <w:rsid w:val="00C5105C"/>
    <w:rsid w:val="00C53C81"/>
    <w:rsid w:val="00C561E3"/>
    <w:rsid w:val="00C653E3"/>
    <w:rsid w:val="00C70D9F"/>
    <w:rsid w:val="00C70F22"/>
    <w:rsid w:val="00C7568C"/>
    <w:rsid w:val="00C90FAF"/>
    <w:rsid w:val="00CA00B6"/>
    <w:rsid w:val="00CA3914"/>
    <w:rsid w:val="00CB3039"/>
    <w:rsid w:val="00CC1AB1"/>
    <w:rsid w:val="00CC2890"/>
    <w:rsid w:val="00CC6758"/>
    <w:rsid w:val="00CC7D1A"/>
    <w:rsid w:val="00CD229B"/>
    <w:rsid w:val="00CD30F6"/>
    <w:rsid w:val="00CE03FC"/>
    <w:rsid w:val="00CF301A"/>
    <w:rsid w:val="00CF3AEE"/>
    <w:rsid w:val="00CF5D86"/>
    <w:rsid w:val="00D02FB1"/>
    <w:rsid w:val="00D06951"/>
    <w:rsid w:val="00D07BCE"/>
    <w:rsid w:val="00D27453"/>
    <w:rsid w:val="00D314E7"/>
    <w:rsid w:val="00D4230C"/>
    <w:rsid w:val="00D456C0"/>
    <w:rsid w:val="00D46BC3"/>
    <w:rsid w:val="00D46EA0"/>
    <w:rsid w:val="00D47A52"/>
    <w:rsid w:val="00D566B4"/>
    <w:rsid w:val="00D573F0"/>
    <w:rsid w:val="00D616B4"/>
    <w:rsid w:val="00D62490"/>
    <w:rsid w:val="00D62D35"/>
    <w:rsid w:val="00D64E22"/>
    <w:rsid w:val="00D713AC"/>
    <w:rsid w:val="00D7319B"/>
    <w:rsid w:val="00D76971"/>
    <w:rsid w:val="00D801BD"/>
    <w:rsid w:val="00D81123"/>
    <w:rsid w:val="00D8746E"/>
    <w:rsid w:val="00D87512"/>
    <w:rsid w:val="00D87AA4"/>
    <w:rsid w:val="00D9379B"/>
    <w:rsid w:val="00DA19A6"/>
    <w:rsid w:val="00DA50B6"/>
    <w:rsid w:val="00DB3957"/>
    <w:rsid w:val="00DB3B1E"/>
    <w:rsid w:val="00DB6D6B"/>
    <w:rsid w:val="00DB79F8"/>
    <w:rsid w:val="00DD00B6"/>
    <w:rsid w:val="00DD3954"/>
    <w:rsid w:val="00DD7430"/>
    <w:rsid w:val="00DE6CF8"/>
    <w:rsid w:val="00DF6C8F"/>
    <w:rsid w:val="00E03B99"/>
    <w:rsid w:val="00E06C02"/>
    <w:rsid w:val="00E144F4"/>
    <w:rsid w:val="00E27955"/>
    <w:rsid w:val="00E30053"/>
    <w:rsid w:val="00E33A85"/>
    <w:rsid w:val="00E3615C"/>
    <w:rsid w:val="00E37295"/>
    <w:rsid w:val="00E42F9F"/>
    <w:rsid w:val="00E42FF2"/>
    <w:rsid w:val="00E442D3"/>
    <w:rsid w:val="00E529C9"/>
    <w:rsid w:val="00E70091"/>
    <w:rsid w:val="00E71C5F"/>
    <w:rsid w:val="00E76572"/>
    <w:rsid w:val="00E81E45"/>
    <w:rsid w:val="00E869B4"/>
    <w:rsid w:val="00E87A1C"/>
    <w:rsid w:val="00E94CED"/>
    <w:rsid w:val="00EA0945"/>
    <w:rsid w:val="00EA2483"/>
    <w:rsid w:val="00EA3FF8"/>
    <w:rsid w:val="00EA55A5"/>
    <w:rsid w:val="00EA7FD5"/>
    <w:rsid w:val="00EB160D"/>
    <w:rsid w:val="00EB34B0"/>
    <w:rsid w:val="00EB371C"/>
    <w:rsid w:val="00EB46C9"/>
    <w:rsid w:val="00EB4BF2"/>
    <w:rsid w:val="00EB63E0"/>
    <w:rsid w:val="00EC2BC2"/>
    <w:rsid w:val="00ED3311"/>
    <w:rsid w:val="00ED52EC"/>
    <w:rsid w:val="00ED5DCD"/>
    <w:rsid w:val="00ED6F7A"/>
    <w:rsid w:val="00ED75E7"/>
    <w:rsid w:val="00ED7D67"/>
    <w:rsid w:val="00EE0DF9"/>
    <w:rsid w:val="00EE14EB"/>
    <w:rsid w:val="00EF25E7"/>
    <w:rsid w:val="00EF2BAB"/>
    <w:rsid w:val="00EF6428"/>
    <w:rsid w:val="00EF677C"/>
    <w:rsid w:val="00F02C8C"/>
    <w:rsid w:val="00F0756B"/>
    <w:rsid w:val="00F126A5"/>
    <w:rsid w:val="00F13426"/>
    <w:rsid w:val="00F14550"/>
    <w:rsid w:val="00F24B39"/>
    <w:rsid w:val="00F269B4"/>
    <w:rsid w:val="00F3136A"/>
    <w:rsid w:val="00F31EEF"/>
    <w:rsid w:val="00F33CEC"/>
    <w:rsid w:val="00F35074"/>
    <w:rsid w:val="00F36C11"/>
    <w:rsid w:val="00F44C93"/>
    <w:rsid w:val="00F46AB8"/>
    <w:rsid w:val="00F5520A"/>
    <w:rsid w:val="00F71732"/>
    <w:rsid w:val="00F72794"/>
    <w:rsid w:val="00F84DD9"/>
    <w:rsid w:val="00F86772"/>
    <w:rsid w:val="00F90763"/>
    <w:rsid w:val="00F9130A"/>
    <w:rsid w:val="00F91E50"/>
    <w:rsid w:val="00F91EF9"/>
    <w:rsid w:val="00F9423F"/>
    <w:rsid w:val="00F94F61"/>
    <w:rsid w:val="00F957A4"/>
    <w:rsid w:val="00FA68EA"/>
    <w:rsid w:val="00FB04D5"/>
    <w:rsid w:val="00FC2137"/>
    <w:rsid w:val="00FC443B"/>
    <w:rsid w:val="00FC7A90"/>
    <w:rsid w:val="00FD3796"/>
    <w:rsid w:val="00FD3D4E"/>
    <w:rsid w:val="00FD6676"/>
    <w:rsid w:val="00FD78FF"/>
    <w:rsid w:val="00FE010C"/>
    <w:rsid w:val="00FE1699"/>
    <w:rsid w:val="00FE2F16"/>
    <w:rsid w:val="00FE5881"/>
    <w:rsid w:val="00FE60CC"/>
    <w:rsid w:val="00FE7077"/>
    <w:rsid w:val="00FF0D43"/>
    <w:rsid w:val="00FF1EE3"/>
    <w:rsid w:val="00FF25D0"/>
    <w:rsid w:val="00FF4913"/>
    <w:rsid w:val="00FF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9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rsid w:val="001B5D57"/>
    <w:pPr>
      <w:tabs>
        <w:tab w:val="center" w:pos="4252"/>
        <w:tab w:val="right" w:pos="8504"/>
      </w:tabs>
      <w:snapToGrid w:val="0"/>
    </w:pPr>
  </w:style>
  <w:style w:type="paragraph" w:styleId="a6">
    <w:name w:val="footer"/>
    <w:basedOn w:val="a"/>
    <w:rsid w:val="001B5D57"/>
    <w:pPr>
      <w:tabs>
        <w:tab w:val="center" w:pos="4252"/>
        <w:tab w:val="right" w:pos="8504"/>
      </w:tabs>
      <w:snapToGrid w:val="0"/>
    </w:pPr>
  </w:style>
  <w:style w:type="table" w:styleId="a7">
    <w:name w:val="Table Grid"/>
    <w:basedOn w:val="a1"/>
    <w:rsid w:val="004D5F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D5FAA"/>
    <w:pPr>
      <w:jc w:val="center"/>
    </w:pPr>
    <w:rPr>
      <w:rFonts w:eastAsia="ＤＦ中丸ゴシック体"/>
      <w:sz w:val="20"/>
      <w:szCs w:val="18"/>
    </w:rPr>
  </w:style>
  <w:style w:type="paragraph" w:styleId="a9">
    <w:name w:val="Balloon Text"/>
    <w:basedOn w:val="a"/>
    <w:semiHidden/>
    <w:rsid w:val="00095957"/>
    <w:rPr>
      <w:rFonts w:ascii="Arial" w:eastAsia="ＭＳ ゴシック" w:hAnsi="Arial"/>
      <w:sz w:val="18"/>
      <w:szCs w:val="18"/>
    </w:rPr>
  </w:style>
  <w:style w:type="paragraph" w:styleId="aa">
    <w:name w:val="Closing"/>
    <w:basedOn w:val="a"/>
    <w:rsid w:val="00826E57"/>
    <w:pPr>
      <w:jc w:val="right"/>
    </w:pPr>
  </w:style>
  <w:style w:type="paragraph" w:styleId="ab">
    <w:name w:val="List Paragraph"/>
    <w:basedOn w:val="a"/>
    <w:uiPriority w:val="34"/>
    <w:qFormat/>
    <w:rsid w:val="00E442D3"/>
    <w:pPr>
      <w:ind w:leftChars="400" w:left="840"/>
    </w:pPr>
  </w:style>
  <w:style w:type="paragraph" w:styleId="ac">
    <w:name w:val="Date"/>
    <w:basedOn w:val="a"/>
    <w:next w:val="a"/>
    <w:link w:val="ad"/>
    <w:rsid w:val="00F35074"/>
    <w:rPr>
      <w:sz w:val="32"/>
      <w:szCs w:val="20"/>
    </w:rPr>
  </w:style>
  <w:style w:type="character" w:customStyle="1" w:styleId="ad">
    <w:name w:val="日付 (文字)"/>
    <w:basedOn w:val="a0"/>
    <w:link w:val="ac"/>
    <w:rsid w:val="00F35074"/>
    <w:rPr>
      <w:kern w:val="2"/>
      <w:sz w:val="32"/>
    </w:rPr>
  </w:style>
  <w:style w:type="paragraph" w:styleId="ae">
    <w:name w:val="Body Text"/>
    <w:basedOn w:val="a"/>
    <w:link w:val="af"/>
    <w:rsid w:val="00F35074"/>
    <w:pPr>
      <w:jc w:val="left"/>
    </w:pPr>
    <w:rPr>
      <w:sz w:val="28"/>
      <w:szCs w:val="20"/>
    </w:rPr>
  </w:style>
  <w:style w:type="character" w:customStyle="1" w:styleId="af">
    <w:name w:val="本文 (文字)"/>
    <w:basedOn w:val="a0"/>
    <w:link w:val="ae"/>
    <w:rsid w:val="00F35074"/>
    <w:rPr>
      <w:kern w:val="2"/>
      <w:sz w:val="28"/>
    </w:rPr>
  </w:style>
  <w:style w:type="character" w:customStyle="1" w:styleId="a4">
    <w:name w:val="書式なし (文字)"/>
    <w:basedOn w:val="a0"/>
    <w:link w:val="a3"/>
    <w:rsid w:val="00F35074"/>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D25A-34EC-41AD-BBC9-3652247E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2024-03-29T03:09:00Z</dcterms:created>
  <dcterms:modified xsi:type="dcterms:W3CDTF">2024-04-01T00:28:00Z</dcterms:modified>
</cp:coreProperties>
</file>