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3DA" w:rsidRPr="001003FF" w:rsidRDefault="00B933DA" w:rsidP="00B933DA">
      <w:pPr>
        <w:widowControl/>
        <w:wordWrap w:val="0"/>
        <w:jc w:val="left"/>
        <w:rPr>
          <w:rFonts w:hint="eastAsia"/>
          <w:sz w:val="24"/>
        </w:rPr>
      </w:pPr>
      <w:bookmarkStart w:id="0" w:name="13000904101000000106"/>
      <w:bookmarkStart w:id="1" w:name="_GoBack"/>
      <w:bookmarkEnd w:id="1"/>
      <w:r w:rsidRPr="001003FF">
        <w:rPr>
          <w:rFonts w:hint="eastAsia"/>
          <w:sz w:val="24"/>
        </w:rPr>
        <w:t>別紙資料（</w:t>
      </w:r>
      <w:r w:rsidRPr="001003FF">
        <w:rPr>
          <w:rFonts w:ascii="ＭＳ 明朝" w:hAnsi="ＭＳ 明朝" w:hint="eastAsia"/>
          <w:sz w:val="24"/>
        </w:rPr>
        <w:t>第15条</w:t>
      </w:r>
      <w:r w:rsidRPr="001003FF">
        <w:rPr>
          <w:rFonts w:hint="eastAsia"/>
          <w:sz w:val="24"/>
        </w:rPr>
        <w:t>関係）</w:t>
      </w:r>
    </w:p>
    <w:p w:rsidR="00EF215B" w:rsidRPr="001003FF" w:rsidRDefault="00EF215B" w:rsidP="00D44D58">
      <w:pPr>
        <w:widowControl/>
        <w:wordWrap w:val="0"/>
        <w:jc w:val="left"/>
        <w:rPr>
          <w:rFonts w:ascii="ＭＳ 明朝" w:hAnsi="ＭＳ 明朝" w:cs="ＭＳ Ｐゴシック" w:hint="eastAsia"/>
          <w:kern w:val="0"/>
          <w:sz w:val="24"/>
          <w:szCs w:val="24"/>
        </w:rPr>
      </w:pPr>
    </w:p>
    <w:bookmarkEnd w:id="0"/>
    <w:p w:rsidR="00241215" w:rsidRPr="001003FF" w:rsidRDefault="00241215" w:rsidP="00241215">
      <w:pPr>
        <w:widowControl/>
        <w:wordWrap w:val="0"/>
        <w:jc w:val="left"/>
        <w:rPr>
          <w:rFonts w:ascii="ＭＳ 明朝" w:hAnsi="ＭＳ 明朝" w:cs="ＭＳ Ｐゴシック"/>
          <w:kern w:val="0"/>
          <w:sz w:val="24"/>
          <w:szCs w:val="24"/>
        </w:rPr>
      </w:pPr>
      <w:r w:rsidRPr="001003FF">
        <w:rPr>
          <w:rFonts w:ascii="ＭＳ 明朝" w:hAnsi="ＭＳ 明朝" w:cs="ＭＳ Ｐゴシック" w:hint="eastAsia"/>
          <w:kern w:val="0"/>
          <w:sz w:val="24"/>
          <w:szCs w:val="24"/>
        </w:rPr>
        <w:t>（設計審査手数料及び検査手数料の算出基準について）</w:t>
      </w:r>
    </w:p>
    <w:p w:rsidR="00241215" w:rsidRPr="001003FF" w:rsidRDefault="00C03571" w:rsidP="00C03571">
      <w:pPr>
        <w:pStyle w:val="a7"/>
        <w:ind w:left="1200" w:hangingChars="600" w:hanging="1200"/>
        <w:jc w:val="right"/>
        <w:rPr>
          <w:rFonts w:ascii="ＭＳ 明朝" w:hAnsi="ＭＳ 明朝" w:hint="eastAsia"/>
          <w:sz w:val="24"/>
          <w:szCs w:val="24"/>
        </w:rPr>
      </w:pPr>
      <w:r w:rsidRPr="001003FF">
        <w:rPr>
          <w:rFonts w:ascii="ＭＳ 明朝" w:hAnsi="ＭＳ 明朝" w:hint="eastAsia"/>
          <w:sz w:val="20"/>
          <w:szCs w:val="24"/>
        </w:rPr>
        <w:t>(金額:円)</w:t>
      </w:r>
    </w:p>
    <w:tbl>
      <w:tblPr>
        <w:tblW w:w="918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6"/>
        <w:gridCol w:w="1249"/>
        <w:gridCol w:w="1249"/>
        <w:gridCol w:w="1249"/>
        <w:gridCol w:w="1249"/>
        <w:gridCol w:w="1241"/>
        <w:gridCol w:w="1417"/>
      </w:tblGrid>
      <w:tr w:rsidR="00C03571" w:rsidRPr="001003FF" w:rsidTr="00C03571">
        <w:tblPrEx>
          <w:tblCellMar>
            <w:top w:w="0" w:type="dxa"/>
            <w:bottom w:w="0" w:type="dxa"/>
          </w:tblCellMar>
        </w:tblPrEx>
        <w:trPr>
          <w:trHeight w:val="345"/>
        </w:trPr>
        <w:tc>
          <w:tcPr>
            <w:tcW w:w="7763" w:type="dxa"/>
            <w:gridSpan w:val="6"/>
          </w:tcPr>
          <w:p w:rsidR="00C03571" w:rsidRPr="001003FF" w:rsidRDefault="00C03571" w:rsidP="00C03571">
            <w:pPr>
              <w:pStyle w:val="a7"/>
              <w:jc w:val="left"/>
              <w:rPr>
                <w:rFonts w:ascii="ＭＳ 明朝" w:hAnsi="ＭＳ 明朝" w:hint="eastAsia"/>
              </w:rPr>
            </w:pPr>
            <w:r w:rsidRPr="001003FF">
              <w:rPr>
                <w:rFonts w:ascii="ＭＳ 明朝" w:hAnsi="ＭＳ 明朝" w:hint="eastAsia"/>
              </w:rPr>
              <w:t>給水本管（口径／延長）区分</w:t>
            </w:r>
          </w:p>
        </w:tc>
        <w:tc>
          <w:tcPr>
            <w:tcW w:w="1417" w:type="dxa"/>
            <w:vMerge w:val="restart"/>
            <w:vAlign w:val="center"/>
          </w:tcPr>
          <w:p w:rsidR="00C03571" w:rsidRPr="001003FF" w:rsidRDefault="00C03571" w:rsidP="00C03571">
            <w:pPr>
              <w:jc w:val="center"/>
              <w:rPr>
                <w:rFonts w:ascii="ＭＳ 明朝" w:hAnsi="ＭＳ 明朝" w:hint="eastAsia"/>
                <w:sz w:val="20"/>
                <w:szCs w:val="24"/>
              </w:rPr>
            </w:pPr>
            <w:r w:rsidRPr="001003FF">
              <w:rPr>
                <w:rFonts w:hint="eastAsia"/>
                <w:sz w:val="20"/>
              </w:rPr>
              <w:t>備　考</w:t>
            </w:r>
          </w:p>
        </w:tc>
      </w:tr>
      <w:tr w:rsidR="00C03571" w:rsidRPr="001003FF" w:rsidTr="005F2630">
        <w:tblPrEx>
          <w:tblCellMar>
            <w:top w:w="0" w:type="dxa"/>
            <w:left w:w="108" w:type="dxa"/>
            <w:bottom w:w="0" w:type="dxa"/>
            <w:right w:w="108" w:type="dxa"/>
          </w:tblCellMar>
          <w:tblLook w:val="04A0" w:firstRow="1" w:lastRow="0" w:firstColumn="1" w:lastColumn="0" w:noHBand="0" w:noVBand="1"/>
        </w:tblPrEx>
        <w:tc>
          <w:tcPr>
            <w:tcW w:w="1526" w:type="dxa"/>
            <w:tcBorders>
              <w:top w:val="single" w:sz="4" w:space="0" w:color="auto"/>
              <w:left w:val="single" w:sz="4" w:space="0" w:color="auto"/>
              <w:bottom w:val="single" w:sz="4" w:space="0" w:color="auto"/>
              <w:right w:val="single" w:sz="4" w:space="0" w:color="auto"/>
            </w:tcBorders>
            <w:hideMark/>
          </w:tcPr>
          <w:p w:rsidR="00C03571" w:rsidRPr="001003FF" w:rsidRDefault="00C03571" w:rsidP="00C03571">
            <w:pPr>
              <w:widowControl/>
              <w:jc w:val="left"/>
              <w:rPr>
                <w:rFonts w:hint="eastAsia"/>
                <w:sz w:val="20"/>
              </w:rPr>
            </w:pPr>
            <w:r w:rsidRPr="001003FF">
              <w:rPr>
                <w:rFonts w:hint="eastAsia"/>
                <w:sz w:val="20"/>
              </w:rPr>
              <w:t>設計審査</w:t>
            </w:r>
          </w:p>
          <w:p w:rsidR="00C03571" w:rsidRPr="001003FF" w:rsidRDefault="00C03571" w:rsidP="00C03571">
            <w:pPr>
              <w:widowControl/>
              <w:wordWrap w:val="0"/>
              <w:jc w:val="right"/>
              <w:rPr>
                <w:sz w:val="16"/>
                <w:szCs w:val="16"/>
              </w:rPr>
            </w:pPr>
            <w:r w:rsidRPr="001003FF">
              <w:rPr>
                <w:rFonts w:hint="eastAsia"/>
                <w:sz w:val="20"/>
              </w:rPr>
              <w:t>手数料</w:t>
            </w:r>
            <w:r w:rsidRPr="001003FF">
              <w:rPr>
                <w:rFonts w:hint="eastAsia"/>
                <w:sz w:val="20"/>
              </w:rPr>
              <w:t xml:space="preserve"> </w:t>
            </w:r>
          </w:p>
        </w:tc>
        <w:tc>
          <w:tcPr>
            <w:tcW w:w="1249" w:type="dxa"/>
            <w:tcBorders>
              <w:top w:val="single" w:sz="4" w:space="0" w:color="auto"/>
              <w:left w:val="single" w:sz="4" w:space="0" w:color="auto"/>
              <w:bottom w:val="single" w:sz="4" w:space="0" w:color="auto"/>
              <w:right w:val="single" w:sz="4" w:space="0" w:color="auto"/>
            </w:tcBorders>
            <w:vAlign w:val="center"/>
            <w:hideMark/>
          </w:tcPr>
          <w:p w:rsidR="00C03571" w:rsidRPr="001003FF" w:rsidRDefault="00C03571">
            <w:pPr>
              <w:widowControl/>
              <w:wordWrap w:val="0"/>
              <w:jc w:val="center"/>
              <w:rPr>
                <w:rFonts w:ascii="ＭＳ 明朝" w:hAnsi="ＭＳ 明朝"/>
                <w:sz w:val="20"/>
              </w:rPr>
            </w:pPr>
            <w:r w:rsidRPr="001003FF">
              <w:rPr>
                <w:rFonts w:ascii="ＭＳ 明朝" w:hAnsi="ＭＳ 明朝" w:hint="eastAsia"/>
                <w:sz w:val="20"/>
              </w:rPr>
              <w:t>300㍍</w:t>
            </w:r>
            <w:r w:rsidRPr="001003FF">
              <w:rPr>
                <w:rFonts w:ascii="ＭＳ 明朝" w:hAnsi="ＭＳ 明朝" w:hint="eastAsia"/>
                <w:sz w:val="18"/>
              </w:rPr>
              <w:t>未満</w:t>
            </w:r>
          </w:p>
        </w:tc>
        <w:tc>
          <w:tcPr>
            <w:tcW w:w="1249" w:type="dxa"/>
            <w:tcBorders>
              <w:top w:val="single" w:sz="4" w:space="0" w:color="auto"/>
              <w:left w:val="single" w:sz="4" w:space="0" w:color="auto"/>
              <w:bottom w:val="single" w:sz="4" w:space="0" w:color="auto"/>
              <w:right w:val="single" w:sz="4" w:space="0" w:color="auto"/>
            </w:tcBorders>
            <w:hideMark/>
          </w:tcPr>
          <w:p w:rsidR="00C03571" w:rsidRPr="001003FF" w:rsidRDefault="00C03571">
            <w:pPr>
              <w:widowControl/>
              <w:wordWrap w:val="0"/>
              <w:jc w:val="center"/>
              <w:rPr>
                <w:rFonts w:ascii="ＭＳ 明朝" w:hAnsi="ＭＳ 明朝"/>
                <w:sz w:val="20"/>
              </w:rPr>
            </w:pPr>
            <w:r w:rsidRPr="001003FF">
              <w:rPr>
                <w:rFonts w:ascii="ＭＳ 明朝" w:hAnsi="ＭＳ 明朝" w:hint="eastAsia"/>
                <w:sz w:val="20"/>
              </w:rPr>
              <w:t>300㍍</w:t>
            </w:r>
            <w:r w:rsidRPr="001003FF">
              <w:rPr>
                <w:rFonts w:ascii="ＭＳ 明朝" w:hAnsi="ＭＳ 明朝" w:hint="eastAsia"/>
                <w:sz w:val="18"/>
              </w:rPr>
              <w:t>以上</w:t>
            </w:r>
          </w:p>
          <w:p w:rsidR="00C03571" w:rsidRPr="001003FF" w:rsidRDefault="00C03571">
            <w:pPr>
              <w:widowControl/>
              <w:wordWrap w:val="0"/>
              <w:jc w:val="center"/>
              <w:rPr>
                <w:rFonts w:ascii="ＭＳ 明朝" w:hAnsi="ＭＳ 明朝"/>
                <w:sz w:val="20"/>
              </w:rPr>
            </w:pPr>
            <w:r w:rsidRPr="001003FF">
              <w:rPr>
                <w:rFonts w:ascii="ＭＳ 明朝" w:hAnsi="ＭＳ 明朝" w:hint="eastAsia"/>
                <w:sz w:val="20"/>
              </w:rPr>
              <w:t>500㍍</w:t>
            </w:r>
            <w:r w:rsidRPr="001003FF">
              <w:rPr>
                <w:rFonts w:ascii="ＭＳ 明朝" w:hAnsi="ＭＳ 明朝" w:hint="eastAsia"/>
                <w:sz w:val="18"/>
              </w:rPr>
              <w:t>未満</w:t>
            </w:r>
          </w:p>
        </w:tc>
        <w:tc>
          <w:tcPr>
            <w:tcW w:w="1249" w:type="dxa"/>
            <w:tcBorders>
              <w:top w:val="single" w:sz="4" w:space="0" w:color="auto"/>
              <w:left w:val="single" w:sz="4" w:space="0" w:color="auto"/>
              <w:bottom w:val="single" w:sz="4" w:space="0" w:color="auto"/>
              <w:right w:val="single" w:sz="4" w:space="0" w:color="auto"/>
            </w:tcBorders>
            <w:hideMark/>
          </w:tcPr>
          <w:p w:rsidR="00C03571" w:rsidRPr="001003FF" w:rsidRDefault="00C03571">
            <w:pPr>
              <w:widowControl/>
              <w:wordWrap w:val="0"/>
              <w:jc w:val="center"/>
              <w:rPr>
                <w:rFonts w:ascii="ＭＳ 明朝" w:hAnsi="ＭＳ 明朝"/>
                <w:sz w:val="20"/>
              </w:rPr>
            </w:pPr>
            <w:r w:rsidRPr="001003FF">
              <w:rPr>
                <w:rFonts w:ascii="ＭＳ 明朝" w:hAnsi="ＭＳ 明朝" w:hint="eastAsia"/>
                <w:sz w:val="20"/>
              </w:rPr>
              <w:t>500㍍</w:t>
            </w:r>
            <w:r w:rsidRPr="001003FF">
              <w:rPr>
                <w:rFonts w:ascii="ＭＳ 明朝" w:hAnsi="ＭＳ 明朝" w:hint="eastAsia"/>
                <w:sz w:val="18"/>
              </w:rPr>
              <w:t>以上</w:t>
            </w:r>
          </w:p>
          <w:p w:rsidR="00C03571" w:rsidRPr="001003FF" w:rsidRDefault="00C03571">
            <w:pPr>
              <w:widowControl/>
              <w:wordWrap w:val="0"/>
              <w:jc w:val="center"/>
              <w:rPr>
                <w:rFonts w:ascii="ＭＳ 明朝" w:hAnsi="ＭＳ 明朝"/>
                <w:sz w:val="20"/>
              </w:rPr>
            </w:pPr>
            <w:r w:rsidRPr="001003FF">
              <w:rPr>
                <w:rFonts w:ascii="ＭＳ 明朝" w:hAnsi="ＭＳ 明朝" w:hint="eastAsia"/>
                <w:sz w:val="20"/>
              </w:rPr>
              <w:t>700㍍</w:t>
            </w:r>
            <w:r w:rsidRPr="001003FF">
              <w:rPr>
                <w:rFonts w:ascii="ＭＳ 明朝" w:hAnsi="ＭＳ 明朝" w:hint="eastAsia"/>
                <w:sz w:val="18"/>
              </w:rPr>
              <w:t>未満</w:t>
            </w:r>
          </w:p>
        </w:tc>
        <w:tc>
          <w:tcPr>
            <w:tcW w:w="1249" w:type="dxa"/>
            <w:tcBorders>
              <w:top w:val="single" w:sz="4" w:space="0" w:color="auto"/>
              <w:left w:val="single" w:sz="4" w:space="0" w:color="auto"/>
              <w:bottom w:val="single" w:sz="4" w:space="0" w:color="auto"/>
              <w:right w:val="single" w:sz="4" w:space="0" w:color="auto"/>
            </w:tcBorders>
            <w:hideMark/>
          </w:tcPr>
          <w:p w:rsidR="00C03571" w:rsidRPr="001003FF" w:rsidRDefault="00C03571">
            <w:pPr>
              <w:widowControl/>
              <w:wordWrap w:val="0"/>
              <w:jc w:val="center"/>
              <w:rPr>
                <w:rFonts w:ascii="ＭＳ 明朝" w:hAnsi="ＭＳ 明朝"/>
                <w:sz w:val="20"/>
              </w:rPr>
            </w:pPr>
            <w:r w:rsidRPr="001003FF">
              <w:rPr>
                <w:rFonts w:ascii="ＭＳ 明朝" w:hAnsi="ＭＳ 明朝" w:hint="eastAsia"/>
                <w:sz w:val="20"/>
              </w:rPr>
              <w:t>700㍍</w:t>
            </w:r>
            <w:r w:rsidRPr="001003FF">
              <w:rPr>
                <w:rFonts w:ascii="ＭＳ 明朝" w:hAnsi="ＭＳ 明朝" w:hint="eastAsia"/>
                <w:sz w:val="18"/>
              </w:rPr>
              <w:t>以上</w:t>
            </w:r>
          </w:p>
          <w:p w:rsidR="00C03571" w:rsidRPr="001003FF" w:rsidRDefault="00C03571">
            <w:pPr>
              <w:widowControl/>
              <w:wordWrap w:val="0"/>
              <w:jc w:val="center"/>
              <w:rPr>
                <w:rFonts w:ascii="ＭＳ 明朝" w:hAnsi="ＭＳ 明朝"/>
                <w:sz w:val="20"/>
              </w:rPr>
            </w:pPr>
            <w:r w:rsidRPr="001003FF">
              <w:rPr>
                <w:rFonts w:ascii="ＭＳ 明朝" w:hAnsi="ＭＳ 明朝" w:hint="eastAsia"/>
                <w:sz w:val="20"/>
              </w:rPr>
              <w:t>900㍍</w:t>
            </w:r>
            <w:r w:rsidRPr="001003FF">
              <w:rPr>
                <w:rFonts w:ascii="ＭＳ 明朝" w:hAnsi="ＭＳ 明朝" w:hint="eastAsia"/>
                <w:sz w:val="18"/>
              </w:rPr>
              <w:t>未満</w:t>
            </w:r>
          </w:p>
        </w:tc>
        <w:tc>
          <w:tcPr>
            <w:tcW w:w="1241" w:type="dxa"/>
            <w:tcBorders>
              <w:top w:val="single" w:sz="4" w:space="0" w:color="auto"/>
              <w:left w:val="single" w:sz="4" w:space="0" w:color="auto"/>
              <w:bottom w:val="single" w:sz="4" w:space="0" w:color="auto"/>
            </w:tcBorders>
            <w:hideMark/>
          </w:tcPr>
          <w:p w:rsidR="00C03571" w:rsidRPr="001003FF" w:rsidRDefault="00C03571">
            <w:pPr>
              <w:widowControl/>
              <w:wordWrap w:val="0"/>
              <w:jc w:val="center"/>
              <w:rPr>
                <w:rFonts w:ascii="ＭＳ 明朝" w:hAnsi="ＭＳ 明朝"/>
                <w:sz w:val="20"/>
                <w:szCs w:val="20"/>
              </w:rPr>
            </w:pPr>
            <w:r w:rsidRPr="001003FF">
              <w:rPr>
                <w:rFonts w:ascii="ＭＳ 明朝" w:hAnsi="ＭＳ 明朝" w:hint="eastAsia"/>
                <w:sz w:val="20"/>
                <w:szCs w:val="20"/>
              </w:rPr>
              <w:t>900㍍</w:t>
            </w:r>
            <w:r w:rsidRPr="001003FF">
              <w:rPr>
                <w:rFonts w:ascii="ＭＳ 明朝" w:hAnsi="ＭＳ 明朝" w:hint="eastAsia"/>
                <w:sz w:val="18"/>
                <w:szCs w:val="20"/>
              </w:rPr>
              <w:t>以上</w:t>
            </w:r>
          </w:p>
          <w:p w:rsidR="00C03571" w:rsidRPr="001003FF" w:rsidRDefault="00C03571">
            <w:pPr>
              <w:widowControl/>
              <w:wordWrap w:val="0"/>
              <w:jc w:val="center"/>
              <w:rPr>
                <w:sz w:val="20"/>
              </w:rPr>
            </w:pPr>
            <w:r w:rsidRPr="001003FF">
              <w:rPr>
                <w:rFonts w:ascii="ＭＳ 明朝" w:hAnsi="ＭＳ 明朝" w:hint="eastAsia"/>
                <w:sz w:val="20"/>
                <w:szCs w:val="20"/>
              </w:rPr>
              <w:t>1100㍍</w:t>
            </w:r>
            <w:r w:rsidRPr="001003FF">
              <w:rPr>
                <w:rFonts w:ascii="ＭＳ 明朝" w:hAnsi="ＭＳ 明朝" w:hint="eastAsia"/>
                <w:sz w:val="18"/>
                <w:szCs w:val="20"/>
              </w:rPr>
              <w:t>未満</w:t>
            </w:r>
          </w:p>
        </w:tc>
        <w:tc>
          <w:tcPr>
            <w:tcW w:w="1417" w:type="dxa"/>
            <w:vMerge/>
            <w:tcBorders>
              <w:bottom w:val="single" w:sz="4" w:space="0" w:color="auto"/>
            </w:tcBorders>
            <w:vAlign w:val="center"/>
            <w:hideMark/>
          </w:tcPr>
          <w:p w:rsidR="00C03571" w:rsidRPr="001003FF" w:rsidRDefault="00C03571">
            <w:pPr>
              <w:widowControl/>
              <w:jc w:val="center"/>
              <w:rPr>
                <w:sz w:val="20"/>
              </w:rPr>
            </w:pPr>
          </w:p>
        </w:tc>
      </w:tr>
      <w:tr w:rsidR="00241215" w:rsidRPr="001003FF" w:rsidTr="00C03571">
        <w:tblPrEx>
          <w:tblCellMar>
            <w:top w:w="0" w:type="dxa"/>
            <w:left w:w="108" w:type="dxa"/>
            <w:bottom w:w="0" w:type="dxa"/>
            <w:right w:w="108" w:type="dxa"/>
          </w:tblCellMar>
          <w:tblLook w:val="04A0" w:firstRow="1" w:lastRow="0" w:firstColumn="1" w:lastColumn="0" w:noHBand="0" w:noVBand="1"/>
        </w:tblPrEx>
        <w:tc>
          <w:tcPr>
            <w:tcW w:w="1526" w:type="dxa"/>
            <w:tcBorders>
              <w:top w:val="single" w:sz="4" w:space="0" w:color="auto"/>
              <w:left w:val="single" w:sz="4" w:space="0" w:color="auto"/>
              <w:bottom w:val="single" w:sz="4" w:space="0" w:color="auto"/>
              <w:right w:val="single" w:sz="4" w:space="0" w:color="auto"/>
            </w:tcBorders>
            <w:hideMark/>
          </w:tcPr>
          <w:p w:rsidR="00241215" w:rsidRPr="001003FF" w:rsidRDefault="00241215">
            <w:pPr>
              <w:widowControl/>
              <w:jc w:val="left"/>
              <w:rPr>
                <w:rFonts w:ascii="ＭＳ 明朝" w:hAnsi="ＭＳ 明朝"/>
                <w:sz w:val="22"/>
              </w:rPr>
            </w:pPr>
            <w:r w:rsidRPr="001003FF">
              <w:rPr>
                <w:rFonts w:ascii="ＭＳ 明朝" w:hAnsi="ＭＳ 明朝" w:hint="eastAsia"/>
                <w:sz w:val="22"/>
              </w:rPr>
              <w:t>50～100mm</w:t>
            </w:r>
          </w:p>
        </w:tc>
        <w:tc>
          <w:tcPr>
            <w:tcW w:w="1249" w:type="dxa"/>
            <w:tcBorders>
              <w:top w:val="single" w:sz="4" w:space="0" w:color="auto"/>
              <w:left w:val="single" w:sz="4" w:space="0" w:color="auto"/>
              <w:bottom w:val="single" w:sz="4" w:space="0" w:color="auto"/>
              <w:right w:val="single" w:sz="4" w:space="0" w:color="auto"/>
            </w:tcBorders>
            <w:hideMark/>
          </w:tcPr>
          <w:p w:rsidR="00241215" w:rsidRPr="001003FF" w:rsidRDefault="00290602">
            <w:pPr>
              <w:widowControl/>
              <w:wordWrap w:val="0"/>
              <w:jc w:val="right"/>
              <w:rPr>
                <w:rFonts w:ascii="ＭＳ 明朝" w:hAnsi="ＭＳ 明朝"/>
                <w:sz w:val="20"/>
              </w:rPr>
            </w:pPr>
            <w:r>
              <w:rPr>
                <w:rFonts w:ascii="ＭＳ 明朝" w:hAnsi="ＭＳ 明朝" w:hint="eastAsia"/>
                <w:sz w:val="20"/>
              </w:rPr>
              <w:t>5</w:t>
            </w:r>
            <w:r w:rsidR="007520BB">
              <w:rPr>
                <w:rFonts w:ascii="ＭＳ 明朝" w:hAnsi="ＭＳ 明朝" w:hint="eastAsia"/>
                <w:sz w:val="20"/>
              </w:rPr>
              <w:t>8</w:t>
            </w:r>
            <w:r w:rsidR="00241215" w:rsidRPr="001003FF">
              <w:rPr>
                <w:rFonts w:ascii="ＭＳ 明朝" w:hAnsi="ＭＳ 明朝" w:hint="eastAsia"/>
                <w:sz w:val="20"/>
              </w:rPr>
              <w:t>,000</w:t>
            </w:r>
          </w:p>
        </w:tc>
        <w:tc>
          <w:tcPr>
            <w:tcW w:w="1249" w:type="dxa"/>
            <w:tcBorders>
              <w:top w:val="single" w:sz="4" w:space="0" w:color="auto"/>
              <w:left w:val="single" w:sz="4" w:space="0" w:color="auto"/>
              <w:bottom w:val="single" w:sz="4" w:space="0" w:color="auto"/>
              <w:right w:val="single" w:sz="4" w:space="0" w:color="auto"/>
            </w:tcBorders>
            <w:hideMark/>
          </w:tcPr>
          <w:p w:rsidR="00241215" w:rsidRPr="001003FF" w:rsidRDefault="00290602" w:rsidP="007520BB">
            <w:pPr>
              <w:widowControl/>
              <w:wordWrap w:val="0"/>
              <w:jc w:val="right"/>
              <w:rPr>
                <w:rFonts w:ascii="ＭＳ 明朝" w:hAnsi="ＭＳ 明朝"/>
                <w:sz w:val="20"/>
              </w:rPr>
            </w:pPr>
            <w:r>
              <w:rPr>
                <w:rFonts w:ascii="ＭＳ 明朝" w:hAnsi="ＭＳ 明朝" w:hint="eastAsia"/>
                <w:sz w:val="20"/>
              </w:rPr>
              <w:t>6</w:t>
            </w:r>
            <w:r w:rsidR="007520BB">
              <w:rPr>
                <w:rFonts w:ascii="ＭＳ 明朝" w:hAnsi="ＭＳ 明朝"/>
                <w:sz w:val="20"/>
              </w:rPr>
              <w:t>8</w:t>
            </w:r>
            <w:r w:rsidR="00241215" w:rsidRPr="001003FF">
              <w:rPr>
                <w:rFonts w:ascii="ＭＳ 明朝" w:hAnsi="ＭＳ 明朝" w:hint="eastAsia"/>
                <w:sz w:val="20"/>
              </w:rPr>
              <w:t>,000</w:t>
            </w:r>
          </w:p>
        </w:tc>
        <w:tc>
          <w:tcPr>
            <w:tcW w:w="1249" w:type="dxa"/>
            <w:tcBorders>
              <w:top w:val="single" w:sz="4" w:space="0" w:color="auto"/>
              <w:left w:val="single" w:sz="4" w:space="0" w:color="auto"/>
              <w:bottom w:val="single" w:sz="4" w:space="0" w:color="auto"/>
              <w:right w:val="single" w:sz="4" w:space="0" w:color="auto"/>
            </w:tcBorders>
            <w:hideMark/>
          </w:tcPr>
          <w:p w:rsidR="00241215" w:rsidRPr="001003FF" w:rsidRDefault="00290602" w:rsidP="007520BB">
            <w:pPr>
              <w:widowControl/>
              <w:wordWrap w:val="0"/>
              <w:jc w:val="right"/>
              <w:rPr>
                <w:rFonts w:ascii="ＭＳ 明朝" w:hAnsi="ＭＳ 明朝"/>
                <w:sz w:val="20"/>
              </w:rPr>
            </w:pPr>
            <w:r>
              <w:rPr>
                <w:rFonts w:ascii="ＭＳ 明朝" w:hAnsi="ＭＳ 明朝" w:hint="eastAsia"/>
                <w:sz w:val="20"/>
              </w:rPr>
              <w:t>7</w:t>
            </w:r>
            <w:r w:rsidR="007520BB">
              <w:rPr>
                <w:rFonts w:ascii="ＭＳ 明朝" w:hAnsi="ＭＳ 明朝"/>
                <w:sz w:val="20"/>
              </w:rPr>
              <w:t>8</w:t>
            </w:r>
            <w:r w:rsidR="00241215" w:rsidRPr="001003FF">
              <w:rPr>
                <w:rFonts w:ascii="ＭＳ 明朝" w:hAnsi="ＭＳ 明朝" w:hint="eastAsia"/>
                <w:sz w:val="20"/>
              </w:rPr>
              <w:t>,000</w:t>
            </w:r>
          </w:p>
        </w:tc>
        <w:tc>
          <w:tcPr>
            <w:tcW w:w="1249" w:type="dxa"/>
            <w:tcBorders>
              <w:top w:val="single" w:sz="4" w:space="0" w:color="auto"/>
              <w:left w:val="single" w:sz="4" w:space="0" w:color="auto"/>
              <w:bottom w:val="single" w:sz="4" w:space="0" w:color="auto"/>
              <w:right w:val="single" w:sz="4" w:space="0" w:color="auto"/>
            </w:tcBorders>
            <w:hideMark/>
          </w:tcPr>
          <w:p w:rsidR="00241215" w:rsidRPr="001003FF" w:rsidRDefault="00290602" w:rsidP="007520BB">
            <w:pPr>
              <w:widowControl/>
              <w:wordWrap w:val="0"/>
              <w:jc w:val="right"/>
              <w:rPr>
                <w:rFonts w:ascii="ＭＳ 明朝" w:hAnsi="ＭＳ 明朝"/>
                <w:sz w:val="20"/>
              </w:rPr>
            </w:pPr>
            <w:r>
              <w:rPr>
                <w:rFonts w:ascii="ＭＳ 明朝" w:hAnsi="ＭＳ 明朝" w:hint="eastAsia"/>
                <w:sz w:val="20"/>
              </w:rPr>
              <w:t>8</w:t>
            </w:r>
            <w:r w:rsidR="007520BB">
              <w:rPr>
                <w:rFonts w:ascii="ＭＳ 明朝" w:hAnsi="ＭＳ 明朝"/>
                <w:sz w:val="20"/>
              </w:rPr>
              <w:t>8</w:t>
            </w:r>
            <w:r w:rsidR="00241215" w:rsidRPr="001003FF">
              <w:rPr>
                <w:rFonts w:ascii="ＭＳ 明朝" w:hAnsi="ＭＳ 明朝" w:hint="eastAsia"/>
                <w:sz w:val="20"/>
              </w:rPr>
              <w:t>,000</w:t>
            </w:r>
          </w:p>
        </w:tc>
        <w:tc>
          <w:tcPr>
            <w:tcW w:w="1241" w:type="dxa"/>
            <w:tcBorders>
              <w:top w:val="single" w:sz="4" w:space="0" w:color="auto"/>
              <w:left w:val="single" w:sz="4" w:space="0" w:color="auto"/>
              <w:bottom w:val="single" w:sz="4" w:space="0" w:color="auto"/>
              <w:right w:val="single" w:sz="4" w:space="0" w:color="auto"/>
            </w:tcBorders>
            <w:hideMark/>
          </w:tcPr>
          <w:p w:rsidR="00241215" w:rsidRPr="001003FF" w:rsidRDefault="00290602" w:rsidP="007520BB">
            <w:pPr>
              <w:widowControl/>
              <w:wordWrap w:val="0"/>
              <w:jc w:val="right"/>
              <w:rPr>
                <w:rFonts w:ascii="ＭＳ 明朝" w:hAnsi="ＭＳ 明朝"/>
                <w:sz w:val="20"/>
              </w:rPr>
            </w:pPr>
            <w:r>
              <w:rPr>
                <w:rFonts w:ascii="ＭＳ 明朝" w:hAnsi="ＭＳ 明朝" w:hint="eastAsia"/>
                <w:sz w:val="20"/>
              </w:rPr>
              <w:t>9</w:t>
            </w:r>
            <w:r w:rsidR="007520BB">
              <w:rPr>
                <w:rFonts w:ascii="ＭＳ 明朝" w:hAnsi="ＭＳ 明朝"/>
                <w:sz w:val="20"/>
              </w:rPr>
              <w:t>8</w:t>
            </w:r>
            <w:r w:rsidR="00241215" w:rsidRPr="001003FF">
              <w:rPr>
                <w:rFonts w:ascii="ＭＳ 明朝" w:hAnsi="ＭＳ 明朝" w:hint="eastAsia"/>
                <w:sz w:val="20"/>
              </w:rPr>
              <w:t>,000</w:t>
            </w:r>
          </w:p>
        </w:tc>
        <w:tc>
          <w:tcPr>
            <w:tcW w:w="1417" w:type="dxa"/>
            <w:tcBorders>
              <w:top w:val="single" w:sz="4" w:space="0" w:color="auto"/>
              <w:left w:val="single" w:sz="4" w:space="0" w:color="auto"/>
              <w:bottom w:val="single" w:sz="4" w:space="0" w:color="auto"/>
              <w:right w:val="single" w:sz="4" w:space="0" w:color="auto"/>
            </w:tcBorders>
          </w:tcPr>
          <w:p w:rsidR="00241215" w:rsidRPr="001003FF" w:rsidRDefault="00241215">
            <w:pPr>
              <w:widowControl/>
              <w:wordWrap w:val="0"/>
              <w:jc w:val="left"/>
              <w:rPr>
                <w:rFonts w:ascii="ＭＳ 明朝" w:hAnsi="ＭＳ 明朝"/>
                <w:sz w:val="20"/>
              </w:rPr>
            </w:pPr>
          </w:p>
        </w:tc>
      </w:tr>
      <w:tr w:rsidR="00241215" w:rsidRPr="001003FF" w:rsidTr="00C03571">
        <w:tblPrEx>
          <w:tblCellMar>
            <w:top w:w="0" w:type="dxa"/>
            <w:left w:w="108" w:type="dxa"/>
            <w:bottom w:w="0" w:type="dxa"/>
            <w:right w:w="108" w:type="dxa"/>
          </w:tblCellMar>
          <w:tblLook w:val="04A0" w:firstRow="1" w:lastRow="0" w:firstColumn="1" w:lastColumn="0" w:noHBand="0" w:noVBand="1"/>
        </w:tblPrEx>
        <w:tc>
          <w:tcPr>
            <w:tcW w:w="1526" w:type="dxa"/>
            <w:tcBorders>
              <w:top w:val="single" w:sz="4" w:space="0" w:color="auto"/>
              <w:left w:val="single" w:sz="4" w:space="0" w:color="auto"/>
              <w:bottom w:val="single" w:sz="4" w:space="0" w:color="auto"/>
              <w:right w:val="single" w:sz="4" w:space="0" w:color="auto"/>
            </w:tcBorders>
            <w:hideMark/>
          </w:tcPr>
          <w:p w:rsidR="00241215" w:rsidRPr="001003FF" w:rsidRDefault="00241215">
            <w:pPr>
              <w:widowControl/>
              <w:wordWrap w:val="0"/>
              <w:jc w:val="left"/>
              <w:rPr>
                <w:rFonts w:ascii="ＭＳ 明朝" w:hAnsi="ＭＳ 明朝"/>
                <w:sz w:val="22"/>
              </w:rPr>
            </w:pPr>
            <w:r w:rsidRPr="001003FF">
              <w:rPr>
                <w:rFonts w:ascii="ＭＳ 明朝" w:hAnsi="ＭＳ 明朝" w:hint="eastAsia"/>
                <w:sz w:val="22"/>
              </w:rPr>
              <w:t>150mm</w:t>
            </w:r>
          </w:p>
        </w:tc>
        <w:tc>
          <w:tcPr>
            <w:tcW w:w="1249" w:type="dxa"/>
            <w:tcBorders>
              <w:top w:val="single" w:sz="4" w:space="0" w:color="auto"/>
              <w:left w:val="single" w:sz="4" w:space="0" w:color="auto"/>
              <w:bottom w:val="single" w:sz="4" w:space="0" w:color="auto"/>
              <w:right w:val="single" w:sz="4" w:space="0" w:color="auto"/>
            </w:tcBorders>
            <w:hideMark/>
          </w:tcPr>
          <w:p w:rsidR="00241215" w:rsidRPr="001003FF" w:rsidRDefault="00290602" w:rsidP="007520BB">
            <w:pPr>
              <w:widowControl/>
              <w:wordWrap w:val="0"/>
              <w:jc w:val="right"/>
              <w:rPr>
                <w:rFonts w:ascii="ＭＳ 明朝" w:hAnsi="ＭＳ 明朝"/>
                <w:sz w:val="20"/>
              </w:rPr>
            </w:pPr>
            <w:r>
              <w:rPr>
                <w:rFonts w:ascii="ＭＳ 明朝" w:hAnsi="ＭＳ 明朝" w:hint="eastAsia"/>
                <w:sz w:val="20"/>
              </w:rPr>
              <w:t>5</w:t>
            </w:r>
            <w:r w:rsidR="007520BB">
              <w:rPr>
                <w:rFonts w:ascii="ＭＳ 明朝" w:hAnsi="ＭＳ 明朝"/>
                <w:sz w:val="20"/>
              </w:rPr>
              <w:t>9</w:t>
            </w:r>
            <w:r w:rsidR="00241215" w:rsidRPr="001003FF">
              <w:rPr>
                <w:rFonts w:ascii="ＭＳ 明朝" w:hAnsi="ＭＳ 明朝" w:hint="eastAsia"/>
                <w:sz w:val="20"/>
              </w:rPr>
              <w:t>,000</w:t>
            </w:r>
          </w:p>
        </w:tc>
        <w:tc>
          <w:tcPr>
            <w:tcW w:w="1249" w:type="dxa"/>
            <w:tcBorders>
              <w:top w:val="single" w:sz="4" w:space="0" w:color="auto"/>
              <w:left w:val="single" w:sz="4" w:space="0" w:color="auto"/>
              <w:bottom w:val="single" w:sz="4" w:space="0" w:color="auto"/>
              <w:right w:val="single" w:sz="4" w:space="0" w:color="auto"/>
            </w:tcBorders>
            <w:hideMark/>
          </w:tcPr>
          <w:p w:rsidR="00241215" w:rsidRPr="001003FF" w:rsidRDefault="00290602" w:rsidP="007520BB">
            <w:pPr>
              <w:widowControl/>
              <w:wordWrap w:val="0"/>
              <w:jc w:val="right"/>
              <w:rPr>
                <w:rFonts w:ascii="ＭＳ 明朝" w:hAnsi="ＭＳ 明朝"/>
                <w:sz w:val="20"/>
              </w:rPr>
            </w:pPr>
            <w:r>
              <w:rPr>
                <w:rFonts w:ascii="ＭＳ 明朝" w:hAnsi="ＭＳ 明朝" w:hint="eastAsia"/>
                <w:sz w:val="20"/>
              </w:rPr>
              <w:t>6</w:t>
            </w:r>
            <w:r w:rsidR="007520BB">
              <w:rPr>
                <w:rFonts w:ascii="ＭＳ 明朝" w:hAnsi="ＭＳ 明朝"/>
                <w:sz w:val="20"/>
              </w:rPr>
              <w:t>9</w:t>
            </w:r>
            <w:r w:rsidR="00241215" w:rsidRPr="001003FF">
              <w:rPr>
                <w:rFonts w:ascii="ＭＳ 明朝" w:hAnsi="ＭＳ 明朝" w:hint="eastAsia"/>
                <w:sz w:val="20"/>
              </w:rPr>
              <w:t>,000</w:t>
            </w:r>
          </w:p>
        </w:tc>
        <w:tc>
          <w:tcPr>
            <w:tcW w:w="1249" w:type="dxa"/>
            <w:tcBorders>
              <w:top w:val="single" w:sz="4" w:space="0" w:color="auto"/>
              <w:left w:val="single" w:sz="4" w:space="0" w:color="auto"/>
              <w:bottom w:val="single" w:sz="4" w:space="0" w:color="auto"/>
              <w:right w:val="single" w:sz="4" w:space="0" w:color="auto"/>
            </w:tcBorders>
            <w:hideMark/>
          </w:tcPr>
          <w:p w:rsidR="00241215" w:rsidRPr="001003FF" w:rsidRDefault="00290602" w:rsidP="007520BB">
            <w:pPr>
              <w:widowControl/>
              <w:wordWrap w:val="0"/>
              <w:jc w:val="right"/>
              <w:rPr>
                <w:rFonts w:ascii="ＭＳ 明朝" w:hAnsi="ＭＳ 明朝"/>
                <w:sz w:val="20"/>
              </w:rPr>
            </w:pPr>
            <w:r>
              <w:rPr>
                <w:rFonts w:ascii="ＭＳ 明朝" w:hAnsi="ＭＳ 明朝" w:hint="eastAsia"/>
                <w:sz w:val="20"/>
              </w:rPr>
              <w:t>7</w:t>
            </w:r>
            <w:r w:rsidR="007520BB">
              <w:rPr>
                <w:rFonts w:ascii="ＭＳ 明朝" w:hAnsi="ＭＳ 明朝"/>
                <w:sz w:val="20"/>
              </w:rPr>
              <w:t>9</w:t>
            </w:r>
            <w:r w:rsidR="00241215" w:rsidRPr="001003FF">
              <w:rPr>
                <w:rFonts w:ascii="ＭＳ 明朝" w:hAnsi="ＭＳ 明朝" w:hint="eastAsia"/>
                <w:sz w:val="20"/>
              </w:rPr>
              <w:t>,000</w:t>
            </w:r>
          </w:p>
        </w:tc>
        <w:tc>
          <w:tcPr>
            <w:tcW w:w="1249" w:type="dxa"/>
            <w:tcBorders>
              <w:top w:val="single" w:sz="4" w:space="0" w:color="auto"/>
              <w:left w:val="single" w:sz="4" w:space="0" w:color="auto"/>
              <w:bottom w:val="single" w:sz="4" w:space="0" w:color="auto"/>
              <w:right w:val="single" w:sz="4" w:space="0" w:color="auto"/>
            </w:tcBorders>
            <w:hideMark/>
          </w:tcPr>
          <w:p w:rsidR="00241215" w:rsidRPr="001003FF" w:rsidRDefault="00290602" w:rsidP="007520BB">
            <w:pPr>
              <w:widowControl/>
              <w:wordWrap w:val="0"/>
              <w:jc w:val="right"/>
              <w:rPr>
                <w:rFonts w:ascii="ＭＳ 明朝" w:hAnsi="ＭＳ 明朝"/>
                <w:sz w:val="20"/>
              </w:rPr>
            </w:pPr>
            <w:r>
              <w:rPr>
                <w:rFonts w:ascii="ＭＳ 明朝" w:hAnsi="ＭＳ 明朝" w:hint="eastAsia"/>
                <w:sz w:val="20"/>
              </w:rPr>
              <w:t>8</w:t>
            </w:r>
            <w:r w:rsidR="007520BB">
              <w:rPr>
                <w:rFonts w:ascii="ＭＳ 明朝" w:hAnsi="ＭＳ 明朝"/>
                <w:sz w:val="20"/>
              </w:rPr>
              <w:t>9</w:t>
            </w:r>
            <w:r w:rsidR="00241215" w:rsidRPr="001003FF">
              <w:rPr>
                <w:rFonts w:ascii="ＭＳ 明朝" w:hAnsi="ＭＳ 明朝" w:hint="eastAsia"/>
                <w:sz w:val="20"/>
              </w:rPr>
              <w:t>,000</w:t>
            </w:r>
          </w:p>
        </w:tc>
        <w:tc>
          <w:tcPr>
            <w:tcW w:w="1241" w:type="dxa"/>
            <w:tcBorders>
              <w:top w:val="single" w:sz="4" w:space="0" w:color="auto"/>
              <w:left w:val="single" w:sz="4" w:space="0" w:color="auto"/>
              <w:bottom w:val="single" w:sz="4" w:space="0" w:color="auto"/>
              <w:right w:val="single" w:sz="4" w:space="0" w:color="auto"/>
            </w:tcBorders>
            <w:hideMark/>
          </w:tcPr>
          <w:p w:rsidR="00241215" w:rsidRPr="001003FF" w:rsidRDefault="00290602" w:rsidP="007520BB">
            <w:pPr>
              <w:widowControl/>
              <w:wordWrap w:val="0"/>
              <w:jc w:val="right"/>
              <w:rPr>
                <w:rFonts w:ascii="ＭＳ 明朝" w:hAnsi="ＭＳ 明朝"/>
                <w:sz w:val="20"/>
              </w:rPr>
            </w:pPr>
            <w:r>
              <w:rPr>
                <w:rFonts w:ascii="ＭＳ 明朝" w:hAnsi="ＭＳ 明朝" w:hint="eastAsia"/>
                <w:sz w:val="20"/>
              </w:rPr>
              <w:t>9</w:t>
            </w:r>
            <w:r w:rsidR="007520BB">
              <w:rPr>
                <w:rFonts w:ascii="ＭＳ 明朝" w:hAnsi="ＭＳ 明朝"/>
                <w:sz w:val="20"/>
              </w:rPr>
              <w:t>9</w:t>
            </w:r>
            <w:r w:rsidR="00241215" w:rsidRPr="001003FF">
              <w:rPr>
                <w:rFonts w:ascii="ＭＳ 明朝" w:hAnsi="ＭＳ 明朝" w:hint="eastAsia"/>
                <w:sz w:val="20"/>
              </w:rPr>
              <w:t>,000</w:t>
            </w:r>
          </w:p>
        </w:tc>
        <w:tc>
          <w:tcPr>
            <w:tcW w:w="1417" w:type="dxa"/>
            <w:tcBorders>
              <w:top w:val="single" w:sz="4" w:space="0" w:color="auto"/>
              <w:left w:val="single" w:sz="4" w:space="0" w:color="auto"/>
              <w:bottom w:val="single" w:sz="4" w:space="0" w:color="auto"/>
              <w:right w:val="single" w:sz="4" w:space="0" w:color="auto"/>
            </w:tcBorders>
          </w:tcPr>
          <w:p w:rsidR="00241215" w:rsidRPr="001003FF" w:rsidRDefault="00241215">
            <w:pPr>
              <w:widowControl/>
              <w:wordWrap w:val="0"/>
              <w:jc w:val="left"/>
              <w:rPr>
                <w:rFonts w:ascii="ＭＳ 明朝" w:hAnsi="ＭＳ 明朝"/>
                <w:sz w:val="20"/>
              </w:rPr>
            </w:pPr>
          </w:p>
        </w:tc>
      </w:tr>
      <w:tr w:rsidR="00241215" w:rsidRPr="001003FF" w:rsidTr="00C03571">
        <w:tblPrEx>
          <w:tblCellMar>
            <w:top w:w="0" w:type="dxa"/>
            <w:left w:w="108" w:type="dxa"/>
            <w:bottom w:w="0" w:type="dxa"/>
            <w:right w:w="108" w:type="dxa"/>
          </w:tblCellMar>
          <w:tblLook w:val="04A0" w:firstRow="1" w:lastRow="0" w:firstColumn="1" w:lastColumn="0" w:noHBand="0" w:noVBand="1"/>
        </w:tblPrEx>
        <w:tc>
          <w:tcPr>
            <w:tcW w:w="1526" w:type="dxa"/>
            <w:tcBorders>
              <w:top w:val="single" w:sz="4" w:space="0" w:color="auto"/>
              <w:left w:val="single" w:sz="4" w:space="0" w:color="auto"/>
              <w:bottom w:val="single" w:sz="4" w:space="0" w:color="auto"/>
              <w:right w:val="single" w:sz="4" w:space="0" w:color="auto"/>
            </w:tcBorders>
            <w:hideMark/>
          </w:tcPr>
          <w:p w:rsidR="00241215" w:rsidRPr="001003FF" w:rsidRDefault="00241215">
            <w:pPr>
              <w:widowControl/>
              <w:wordWrap w:val="0"/>
              <w:jc w:val="left"/>
              <w:rPr>
                <w:rFonts w:ascii="ＭＳ 明朝" w:hAnsi="ＭＳ 明朝"/>
                <w:sz w:val="22"/>
              </w:rPr>
            </w:pPr>
            <w:r w:rsidRPr="001003FF">
              <w:rPr>
                <w:rFonts w:ascii="ＭＳ 明朝" w:hAnsi="ＭＳ 明朝" w:hint="eastAsia"/>
                <w:sz w:val="22"/>
              </w:rPr>
              <w:t>200mm</w:t>
            </w:r>
          </w:p>
        </w:tc>
        <w:tc>
          <w:tcPr>
            <w:tcW w:w="1249" w:type="dxa"/>
            <w:tcBorders>
              <w:top w:val="single" w:sz="4" w:space="0" w:color="auto"/>
              <w:left w:val="single" w:sz="4" w:space="0" w:color="auto"/>
              <w:bottom w:val="single" w:sz="4" w:space="0" w:color="auto"/>
              <w:right w:val="single" w:sz="4" w:space="0" w:color="auto"/>
            </w:tcBorders>
            <w:hideMark/>
          </w:tcPr>
          <w:p w:rsidR="00241215" w:rsidRPr="001003FF" w:rsidRDefault="007520BB">
            <w:pPr>
              <w:widowControl/>
              <w:wordWrap w:val="0"/>
              <w:jc w:val="right"/>
              <w:rPr>
                <w:rFonts w:ascii="ＭＳ 明朝" w:hAnsi="ＭＳ 明朝"/>
                <w:sz w:val="20"/>
              </w:rPr>
            </w:pPr>
            <w:r>
              <w:rPr>
                <w:rFonts w:ascii="ＭＳ 明朝" w:hAnsi="ＭＳ 明朝"/>
                <w:sz w:val="20"/>
              </w:rPr>
              <w:t>60</w:t>
            </w:r>
            <w:r w:rsidR="00241215" w:rsidRPr="001003FF">
              <w:rPr>
                <w:rFonts w:ascii="ＭＳ 明朝" w:hAnsi="ＭＳ 明朝" w:hint="eastAsia"/>
                <w:sz w:val="20"/>
              </w:rPr>
              <w:t>,000</w:t>
            </w:r>
          </w:p>
        </w:tc>
        <w:tc>
          <w:tcPr>
            <w:tcW w:w="1249" w:type="dxa"/>
            <w:tcBorders>
              <w:top w:val="single" w:sz="4" w:space="0" w:color="auto"/>
              <w:left w:val="single" w:sz="4" w:space="0" w:color="auto"/>
              <w:bottom w:val="single" w:sz="4" w:space="0" w:color="auto"/>
              <w:right w:val="single" w:sz="4" w:space="0" w:color="auto"/>
            </w:tcBorders>
            <w:hideMark/>
          </w:tcPr>
          <w:p w:rsidR="00241215" w:rsidRPr="001003FF" w:rsidRDefault="007520BB">
            <w:pPr>
              <w:widowControl/>
              <w:wordWrap w:val="0"/>
              <w:jc w:val="right"/>
              <w:rPr>
                <w:rFonts w:ascii="ＭＳ 明朝" w:hAnsi="ＭＳ 明朝"/>
                <w:sz w:val="20"/>
              </w:rPr>
            </w:pPr>
            <w:r>
              <w:rPr>
                <w:rFonts w:ascii="ＭＳ 明朝" w:hAnsi="ＭＳ 明朝"/>
                <w:sz w:val="20"/>
              </w:rPr>
              <w:t>70</w:t>
            </w:r>
            <w:r w:rsidR="00241215" w:rsidRPr="001003FF">
              <w:rPr>
                <w:rFonts w:ascii="ＭＳ 明朝" w:hAnsi="ＭＳ 明朝" w:hint="eastAsia"/>
                <w:sz w:val="20"/>
              </w:rPr>
              <w:t>,000</w:t>
            </w:r>
          </w:p>
        </w:tc>
        <w:tc>
          <w:tcPr>
            <w:tcW w:w="1249" w:type="dxa"/>
            <w:tcBorders>
              <w:top w:val="single" w:sz="4" w:space="0" w:color="auto"/>
              <w:left w:val="single" w:sz="4" w:space="0" w:color="auto"/>
              <w:bottom w:val="single" w:sz="4" w:space="0" w:color="auto"/>
              <w:right w:val="single" w:sz="4" w:space="0" w:color="auto"/>
            </w:tcBorders>
            <w:hideMark/>
          </w:tcPr>
          <w:p w:rsidR="00241215" w:rsidRPr="001003FF" w:rsidRDefault="007520BB">
            <w:pPr>
              <w:widowControl/>
              <w:wordWrap w:val="0"/>
              <w:jc w:val="right"/>
              <w:rPr>
                <w:rFonts w:ascii="ＭＳ 明朝" w:hAnsi="ＭＳ 明朝"/>
                <w:sz w:val="20"/>
              </w:rPr>
            </w:pPr>
            <w:r>
              <w:rPr>
                <w:rFonts w:ascii="ＭＳ 明朝" w:hAnsi="ＭＳ 明朝"/>
                <w:sz w:val="20"/>
              </w:rPr>
              <w:t>80</w:t>
            </w:r>
            <w:r w:rsidR="00241215" w:rsidRPr="001003FF">
              <w:rPr>
                <w:rFonts w:ascii="ＭＳ 明朝" w:hAnsi="ＭＳ 明朝" w:hint="eastAsia"/>
                <w:sz w:val="20"/>
              </w:rPr>
              <w:t>,000</w:t>
            </w:r>
          </w:p>
        </w:tc>
        <w:tc>
          <w:tcPr>
            <w:tcW w:w="1249" w:type="dxa"/>
            <w:tcBorders>
              <w:top w:val="single" w:sz="4" w:space="0" w:color="auto"/>
              <w:left w:val="single" w:sz="4" w:space="0" w:color="auto"/>
              <w:bottom w:val="single" w:sz="4" w:space="0" w:color="auto"/>
              <w:right w:val="single" w:sz="4" w:space="0" w:color="auto"/>
            </w:tcBorders>
            <w:hideMark/>
          </w:tcPr>
          <w:p w:rsidR="00241215" w:rsidRPr="001003FF" w:rsidRDefault="007520BB">
            <w:pPr>
              <w:widowControl/>
              <w:wordWrap w:val="0"/>
              <w:jc w:val="right"/>
              <w:rPr>
                <w:rFonts w:ascii="ＭＳ 明朝" w:hAnsi="ＭＳ 明朝"/>
                <w:sz w:val="20"/>
              </w:rPr>
            </w:pPr>
            <w:r>
              <w:rPr>
                <w:rFonts w:ascii="ＭＳ 明朝" w:hAnsi="ＭＳ 明朝"/>
                <w:sz w:val="20"/>
              </w:rPr>
              <w:t>90</w:t>
            </w:r>
            <w:r w:rsidR="00241215" w:rsidRPr="001003FF">
              <w:rPr>
                <w:rFonts w:ascii="ＭＳ 明朝" w:hAnsi="ＭＳ 明朝" w:hint="eastAsia"/>
                <w:sz w:val="20"/>
              </w:rPr>
              <w:t>,000</w:t>
            </w:r>
          </w:p>
        </w:tc>
        <w:tc>
          <w:tcPr>
            <w:tcW w:w="1241" w:type="dxa"/>
            <w:tcBorders>
              <w:top w:val="single" w:sz="4" w:space="0" w:color="auto"/>
              <w:left w:val="single" w:sz="4" w:space="0" w:color="auto"/>
              <w:bottom w:val="single" w:sz="4" w:space="0" w:color="auto"/>
              <w:right w:val="single" w:sz="4" w:space="0" w:color="auto"/>
            </w:tcBorders>
            <w:hideMark/>
          </w:tcPr>
          <w:p w:rsidR="00241215" w:rsidRPr="001003FF" w:rsidRDefault="007520BB">
            <w:pPr>
              <w:widowControl/>
              <w:wordWrap w:val="0"/>
              <w:jc w:val="right"/>
              <w:rPr>
                <w:rFonts w:ascii="ＭＳ 明朝" w:hAnsi="ＭＳ 明朝"/>
                <w:sz w:val="20"/>
              </w:rPr>
            </w:pPr>
            <w:r>
              <w:rPr>
                <w:rFonts w:ascii="ＭＳ 明朝" w:hAnsi="ＭＳ 明朝"/>
                <w:sz w:val="20"/>
              </w:rPr>
              <w:t>100</w:t>
            </w:r>
            <w:r w:rsidR="00241215" w:rsidRPr="001003FF">
              <w:rPr>
                <w:rFonts w:ascii="ＭＳ 明朝" w:hAnsi="ＭＳ 明朝" w:hint="eastAsia"/>
                <w:sz w:val="20"/>
              </w:rPr>
              <w:t>,000</w:t>
            </w:r>
          </w:p>
        </w:tc>
        <w:tc>
          <w:tcPr>
            <w:tcW w:w="1417" w:type="dxa"/>
            <w:tcBorders>
              <w:top w:val="single" w:sz="4" w:space="0" w:color="auto"/>
              <w:left w:val="single" w:sz="4" w:space="0" w:color="auto"/>
              <w:bottom w:val="single" w:sz="4" w:space="0" w:color="auto"/>
              <w:right w:val="single" w:sz="4" w:space="0" w:color="auto"/>
            </w:tcBorders>
          </w:tcPr>
          <w:p w:rsidR="00241215" w:rsidRPr="001003FF" w:rsidRDefault="00241215">
            <w:pPr>
              <w:widowControl/>
              <w:wordWrap w:val="0"/>
              <w:jc w:val="left"/>
              <w:rPr>
                <w:rFonts w:ascii="ＭＳ 明朝" w:hAnsi="ＭＳ 明朝"/>
                <w:sz w:val="20"/>
              </w:rPr>
            </w:pPr>
          </w:p>
        </w:tc>
      </w:tr>
      <w:tr w:rsidR="00241215" w:rsidRPr="001003FF" w:rsidTr="00C03571">
        <w:tblPrEx>
          <w:tblCellMar>
            <w:top w:w="0" w:type="dxa"/>
            <w:left w:w="108" w:type="dxa"/>
            <w:bottom w:w="0" w:type="dxa"/>
            <w:right w:w="108" w:type="dxa"/>
          </w:tblCellMar>
          <w:tblLook w:val="04A0" w:firstRow="1" w:lastRow="0" w:firstColumn="1" w:lastColumn="0" w:noHBand="0" w:noVBand="1"/>
        </w:tblPrEx>
        <w:tc>
          <w:tcPr>
            <w:tcW w:w="1526" w:type="dxa"/>
            <w:tcBorders>
              <w:top w:val="single" w:sz="4" w:space="0" w:color="auto"/>
              <w:left w:val="single" w:sz="4" w:space="0" w:color="auto"/>
              <w:bottom w:val="single" w:sz="4" w:space="0" w:color="auto"/>
              <w:right w:val="single" w:sz="4" w:space="0" w:color="auto"/>
            </w:tcBorders>
            <w:hideMark/>
          </w:tcPr>
          <w:p w:rsidR="00241215" w:rsidRPr="001003FF" w:rsidRDefault="00241215">
            <w:pPr>
              <w:widowControl/>
              <w:wordWrap w:val="0"/>
              <w:jc w:val="left"/>
              <w:rPr>
                <w:rFonts w:ascii="ＭＳ 明朝" w:hAnsi="ＭＳ 明朝"/>
                <w:sz w:val="20"/>
              </w:rPr>
            </w:pPr>
            <w:r w:rsidRPr="001003FF">
              <w:rPr>
                <w:rFonts w:ascii="ＭＳ 明朝" w:hAnsi="ＭＳ 明朝" w:hint="eastAsia"/>
                <w:sz w:val="20"/>
              </w:rPr>
              <w:t>検査手数料</w:t>
            </w:r>
          </w:p>
        </w:tc>
        <w:tc>
          <w:tcPr>
            <w:tcW w:w="1249" w:type="dxa"/>
            <w:tcBorders>
              <w:top w:val="single" w:sz="4" w:space="0" w:color="auto"/>
              <w:left w:val="single" w:sz="4" w:space="0" w:color="auto"/>
              <w:bottom w:val="single" w:sz="4" w:space="0" w:color="auto"/>
              <w:right w:val="single" w:sz="4" w:space="0" w:color="auto"/>
            </w:tcBorders>
            <w:hideMark/>
          </w:tcPr>
          <w:p w:rsidR="00241215" w:rsidRPr="001003FF" w:rsidRDefault="00290602" w:rsidP="007520BB">
            <w:pPr>
              <w:widowControl/>
              <w:wordWrap w:val="0"/>
              <w:jc w:val="right"/>
              <w:rPr>
                <w:rFonts w:ascii="ＭＳ 明朝" w:hAnsi="ＭＳ 明朝"/>
                <w:sz w:val="20"/>
              </w:rPr>
            </w:pPr>
            <w:r>
              <w:rPr>
                <w:rFonts w:ascii="ＭＳ 明朝" w:hAnsi="ＭＳ 明朝" w:hint="eastAsia"/>
                <w:sz w:val="20"/>
              </w:rPr>
              <w:t>8</w:t>
            </w:r>
            <w:r w:rsidR="007520BB">
              <w:rPr>
                <w:rFonts w:ascii="ＭＳ 明朝" w:hAnsi="ＭＳ 明朝"/>
                <w:sz w:val="20"/>
              </w:rPr>
              <w:t>6</w:t>
            </w:r>
            <w:r w:rsidR="00241215" w:rsidRPr="001003FF">
              <w:rPr>
                <w:rFonts w:ascii="ＭＳ 明朝" w:hAnsi="ＭＳ 明朝" w:hint="eastAsia"/>
                <w:sz w:val="20"/>
              </w:rPr>
              <w:t>,000</w:t>
            </w:r>
          </w:p>
        </w:tc>
        <w:tc>
          <w:tcPr>
            <w:tcW w:w="1249" w:type="dxa"/>
            <w:tcBorders>
              <w:top w:val="single" w:sz="4" w:space="0" w:color="auto"/>
              <w:left w:val="single" w:sz="4" w:space="0" w:color="auto"/>
              <w:bottom w:val="single" w:sz="4" w:space="0" w:color="auto"/>
              <w:right w:val="single" w:sz="4" w:space="0" w:color="auto"/>
            </w:tcBorders>
            <w:hideMark/>
          </w:tcPr>
          <w:p w:rsidR="00241215" w:rsidRPr="001003FF" w:rsidRDefault="00290602" w:rsidP="007520BB">
            <w:pPr>
              <w:widowControl/>
              <w:wordWrap w:val="0"/>
              <w:jc w:val="right"/>
              <w:rPr>
                <w:rFonts w:ascii="ＭＳ 明朝" w:hAnsi="ＭＳ 明朝"/>
                <w:sz w:val="20"/>
              </w:rPr>
            </w:pPr>
            <w:r>
              <w:rPr>
                <w:rFonts w:ascii="ＭＳ 明朝" w:hAnsi="ＭＳ 明朝" w:hint="eastAsia"/>
                <w:sz w:val="20"/>
              </w:rPr>
              <w:t>8</w:t>
            </w:r>
            <w:r w:rsidR="007520BB">
              <w:rPr>
                <w:rFonts w:ascii="ＭＳ 明朝" w:hAnsi="ＭＳ 明朝"/>
                <w:sz w:val="20"/>
              </w:rPr>
              <w:t>6</w:t>
            </w:r>
            <w:r w:rsidR="00241215" w:rsidRPr="001003FF">
              <w:rPr>
                <w:rFonts w:ascii="ＭＳ 明朝" w:hAnsi="ＭＳ 明朝" w:hint="eastAsia"/>
                <w:sz w:val="20"/>
              </w:rPr>
              <w:t>,000</w:t>
            </w:r>
            <w:r w:rsidR="00241215" w:rsidRPr="001003FF">
              <w:rPr>
                <w:rFonts w:ascii="ＭＳ 明朝" w:hAnsi="ＭＳ 明朝" w:hint="eastAsia"/>
                <w:sz w:val="12"/>
              </w:rPr>
              <w:t>×回数</w:t>
            </w:r>
          </w:p>
        </w:tc>
        <w:tc>
          <w:tcPr>
            <w:tcW w:w="1249" w:type="dxa"/>
            <w:tcBorders>
              <w:top w:val="single" w:sz="4" w:space="0" w:color="auto"/>
              <w:left w:val="single" w:sz="4" w:space="0" w:color="auto"/>
              <w:bottom w:val="single" w:sz="4" w:space="0" w:color="auto"/>
              <w:right w:val="single" w:sz="4" w:space="0" w:color="auto"/>
            </w:tcBorders>
            <w:hideMark/>
          </w:tcPr>
          <w:p w:rsidR="00241215" w:rsidRPr="001003FF" w:rsidRDefault="00290602" w:rsidP="007520BB">
            <w:pPr>
              <w:jc w:val="right"/>
              <w:rPr>
                <w:rFonts w:ascii="ＭＳ 明朝" w:hAnsi="ＭＳ 明朝"/>
              </w:rPr>
            </w:pPr>
            <w:r>
              <w:rPr>
                <w:rFonts w:ascii="ＭＳ 明朝" w:hAnsi="ＭＳ 明朝" w:hint="eastAsia"/>
                <w:sz w:val="20"/>
              </w:rPr>
              <w:t>8</w:t>
            </w:r>
            <w:r w:rsidR="007520BB">
              <w:rPr>
                <w:rFonts w:ascii="ＭＳ 明朝" w:hAnsi="ＭＳ 明朝"/>
                <w:sz w:val="20"/>
              </w:rPr>
              <w:t>6</w:t>
            </w:r>
            <w:r w:rsidR="00241215" w:rsidRPr="001003FF">
              <w:rPr>
                <w:rFonts w:ascii="ＭＳ 明朝" w:hAnsi="ＭＳ 明朝" w:hint="eastAsia"/>
                <w:sz w:val="20"/>
              </w:rPr>
              <w:t>,000</w:t>
            </w:r>
            <w:r w:rsidR="00241215" w:rsidRPr="001003FF">
              <w:rPr>
                <w:rFonts w:ascii="ＭＳ 明朝" w:hAnsi="ＭＳ 明朝" w:hint="eastAsia"/>
                <w:sz w:val="12"/>
              </w:rPr>
              <w:t>×回数</w:t>
            </w:r>
          </w:p>
        </w:tc>
        <w:tc>
          <w:tcPr>
            <w:tcW w:w="1249" w:type="dxa"/>
            <w:tcBorders>
              <w:top w:val="single" w:sz="4" w:space="0" w:color="auto"/>
              <w:left w:val="single" w:sz="4" w:space="0" w:color="auto"/>
              <w:bottom w:val="single" w:sz="4" w:space="0" w:color="auto"/>
              <w:right w:val="single" w:sz="4" w:space="0" w:color="auto"/>
            </w:tcBorders>
            <w:hideMark/>
          </w:tcPr>
          <w:p w:rsidR="00241215" w:rsidRPr="001003FF" w:rsidRDefault="00290602" w:rsidP="007520BB">
            <w:pPr>
              <w:jc w:val="right"/>
              <w:rPr>
                <w:rFonts w:ascii="ＭＳ 明朝" w:hAnsi="ＭＳ 明朝"/>
              </w:rPr>
            </w:pPr>
            <w:r>
              <w:rPr>
                <w:rFonts w:ascii="ＭＳ 明朝" w:hAnsi="ＭＳ 明朝" w:hint="eastAsia"/>
                <w:sz w:val="20"/>
              </w:rPr>
              <w:t>8</w:t>
            </w:r>
            <w:r w:rsidR="007520BB">
              <w:rPr>
                <w:rFonts w:ascii="ＭＳ 明朝" w:hAnsi="ＭＳ 明朝"/>
                <w:sz w:val="20"/>
              </w:rPr>
              <w:t>6</w:t>
            </w:r>
            <w:r w:rsidR="00241215" w:rsidRPr="001003FF">
              <w:rPr>
                <w:rFonts w:ascii="ＭＳ 明朝" w:hAnsi="ＭＳ 明朝" w:hint="eastAsia"/>
                <w:sz w:val="20"/>
              </w:rPr>
              <w:t>,000</w:t>
            </w:r>
            <w:r w:rsidR="00241215" w:rsidRPr="001003FF">
              <w:rPr>
                <w:rFonts w:ascii="ＭＳ 明朝" w:hAnsi="ＭＳ 明朝" w:hint="eastAsia"/>
                <w:sz w:val="12"/>
              </w:rPr>
              <w:t>×回数</w:t>
            </w:r>
          </w:p>
        </w:tc>
        <w:tc>
          <w:tcPr>
            <w:tcW w:w="1241" w:type="dxa"/>
            <w:tcBorders>
              <w:top w:val="single" w:sz="4" w:space="0" w:color="auto"/>
              <w:left w:val="single" w:sz="4" w:space="0" w:color="auto"/>
              <w:bottom w:val="single" w:sz="4" w:space="0" w:color="auto"/>
              <w:right w:val="single" w:sz="4" w:space="0" w:color="auto"/>
            </w:tcBorders>
            <w:hideMark/>
          </w:tcPr>
          <w:p w:rsidR="00241215" w:rsidRPr="001003FF" w:rsidRDefault="00290602" w:rsidP="007520BB">
            <w:pPr>
              <w:jc w:val="right"/>
              <w:rPr>
                <w:rFonts w:ascii="ＭＳ 明朝" w:hAnsi="ＭＳ 明朝"/>
              </w:rPr>
            </w:pPr>
            <w:r>
              <w:rPr>
                <w:rFonts w:ascii="ＭＳ 明朝" w:hAnsi="ＭＳ 明朝" w:hint="eastAsia"/>
                <w:sz w:val="20"/>
              </w:rPr>
              <w:t>8</w:t>
            </w:r>
            <w:r w:rsidR="007520BB">
              <w:rPr>
                <w:rFonts w:ascii="ＭＳ 明朝" w:hAnsi="ＭＳ 明朝"/>
                <w:sz w:val="20"/>
              </w:rPr>
              <w:t>6</w:t>
            </w:r>
            <w:r w:rsidR="00241215" w:rsidRPr="001003FF">
              <w:rPr>
                <w:rFonts w:ascii="ＭＳ 明朝" w:hAnsi="ＭＳ 明朝" w:hint="eastAsia"/>
                <w:sz w:val="20"/>
              </w:rPr>
              <w:t>,000</w:t>
            </w:r>
            <w:r w:rsidR="00241215" w:rsidRPr="001003FF">
              <w:rPr>
                <w:rFonts w:ascii="ＭＳ 明朝" w:hAnsi="ＭＳ 明朝" w:hint="eastAsia"/>
                <w:sz w:val="12"/>
              </w:rPr>
              <w:t>×回数</w:t>
            </w:r>
          </w:p>
        </w:tc>
        <w:tc>
          <w:tcPr>
            <w:tcW w:w="1417" w:type="dxa"/>
            <w:tcBorders>
              <w:top w:val="single" w:sz="4" w:space="0" w:color="auto"/>
              <w:left w:val="single" w:sz="4" w:space="0" w:color="auto"/>
              <w:bottom w:val="single" w:sz="4" w:space="0" w:color="auto"/>
              <w:right w:val="single" w:sz="4" w:space="0" w:color="auto"/>
            </w:tcBorders>
            <w:hideMark/>
          </w:tcPr>
          <w:p w:rsidR="00241215" w:rsidRPr="001003FF" w:rsidRDefault="00241215">
            <w:pPr>
              <w:widowControl/>
              <w:wordWrap w:val="0"/>
              <w:jc w:val="left"/>
              <w:rPr>
                <w:rFonts w:ascii="ＭＳ 明朝" w:hAnsi="ＭＳ 明朝"/>
                <w:sz w:val="20"/>
                <w:szCs w:val="20"/>
              </w:rPr>
            </w:pPr>
            <w:r w:rsidRPr="001003FF">
              <w:rPr>
                <w:rFonts w:ascii="ＭＳ 明朝" w:hAnsi="ＭＳ 明朝" w:hint="eastAsia"/>
                <w:sz w:val="20"/>
                <w:szCs w:val="20"/>
              </w:rPr>
              <w:t>全口径共通</w:t>
            </w:r>
          </w:p>
        </w:tc>
      </w:tr>
      <w:tr w:rsidR="00241215" w:rsidRPr="001003FF" w:rsidTr="00C03571">
        <w:tblPrEx>
          <w:tblCellMar>
            <w:top w:w="0" w:type="dxa"/>
            <w:left w:w="108" w:type="dxa"/>
            <w:bottom w:w="0" w:type="dxa"/>
            <w:right w:w="108" w:type="dxa"/>
          </w:tblCellMar>
          <w:tblLook w:val="04A0" w:firstRow="1" w:lastRow="0" w:firstColumn="1" w:lastColumn="0" w:noHBand="0" w:noVBand="1"/>
        </w:tblPrEx>
        <w:tc>
          <w:tcPr>
            <w:tcW w:w="7763" w:type="dxa"/>
            <w:gridSpan w:val="6"/>
            <w:tcBorders>
              <w:top w:val="single" w:sz="4" w:space="0" w:color="auto"/>
              <w:left w:val="single" w:sz="4" w:space="0" w:color="auto"/>
              <w:bottom w:val="single" w:sz="4" w:space="0" w:color="auto"/>
              <w:right w:val="single" w:sz="4" w:space="0" w:color="auto"/>
            </w:tcBorders>
            <w:hideMark/>
          </w:tcPr>
          <w:p w:rsidR="00241215" w:rsidRPr="001003FF" w:rsidRDefault="00241215">
            <w:pPr>
              <w:widowControl/>
              <w:wordWrap w:val="0"/>
              <w:jc w:val="left"/>
              <w:rPr>
                <w:szCs w:val="21"/>
                <w:bdr w:val="single" w:sz="4" w:space="0" w:color="auto" w:frame="1"/>
              </w:rPr>
            </w:pPr>
            <w:r w:rsidRPr="001003FF">
              <w:rPr>
                <w:rFonts w:hint="eastAsia"/>
                <w:szCs w:val="21"/>
              </w:rPr>
              <w:t>先行引込給水管　口径φ</w:t>
            </w:r>
            <w:r w:rsidRPr="001003FF">
              <w:rPr>
                <w:rFonts w:ascii="ＭＳ 明朝" w:hAnsi="ＭＳ 明朝" w:hint="eastAsia"/>
                <w:szCs w:val="21"/>
              </w:rPr>
              <w:t>50</w:t>
            </w:r>
            <w:r w:rsidRPr="001003FF">
              <w:rPr>
                <w:rFonts w:hint="eastAsia"/>
                <w:szCs w:val="21"/>
              </w:rPr>
              <w:t>ｍｍ以下：１宅地当たり</w:t>
            </w:r>
          </w:p>
        </w:tc>
        <w:tc>
          <w:tcPr>
            <w:tcW w:w="1417" w:type="dxa"/>
            <w:tcBorders>
              <w:top w:val="single" w:sz="4" w:space="0" w:color="auto"/>
              <w:left w:val="single" w:sz="4" w:space="0" w:color="auto"/>
              <w:bottom w:val="single" w:sz="4" w:space="0" w:color="auto"/>
              <w:right w:val="single" w:sz="4" w:space="0" w:color="auto"/>
            </w:tcBorders>
            <w:hideMark/>
          </w:tcPr>
          <w:p w:rsidR="00241215" w:rsidRPr="001003FF" w:rsidRDefault="00241215">
            <w:pPr>
              <w:widowControl/>
              <w:jc w:val="center"/>
              <w:rPr>
                <w:sz w:val="20"/>
                <w:bdr w:val="single" w:sz="4" w:space="0" w:color="auto" w:frame="1"/>
              </w:rPr>
            </w:pPr>
            <w:r w:rsidRPr="001003FF">
              <w:rPr>
                <w:rFonts w:hint="eastAsia"/>
                <w:sz w:val="20"/>
              </w:rPr>
              <w:t>備　考</w:t>
            </w:r>
          </w:p>
        </w:tc>
      </w:tr>
      <w:tr w:rsidR="00241215" w:rsidRPr="001003FF" w:rsidTr="00C03571">
        <w:tblPrEx>
          <w:tblCellMar>
            <w:top w:w="0" w:type="dxa"/>
            <w:left w:w="108" w:type="dxa"/>
            <w:bottom w:w="0" w:type="dxa"/>
            <w:right w:w="108" w:type="dxa"/>
          </w:tblCellMar>
          <w:tblLook w:val="04A0" w:firstRow="1" w:lastRow="0" w:firstColumn="1" w:lastColumn="0" w:noHBand="0" w:noVBand="1"/>
        </w:tblPrEx>
        <w:tc>
          <w:tcPr>
            <w:tcW w:w="1526" w:type="dxa"/>
            <w:tcBorders>
              <w:top w:val="single" w:sz="4" w:space="0" w:color="auto"/>
              <w:left w:val="single" w:sz="4" w:space="0" w:color="auto"/>
              <w:bottom w:val="single" w:sz="4" w:space="0" w:color="auto"/>
              <w:right w:val="single" w:sz="4" w:space="0" w:color="auto"/>
            </w:tcBorders>
            <w:hideMark/>
          </w:tcPr>
          <w:p w:rsidR="00241215" w:rsidRPr="001003FF" w:rsidRDefault="00241215">
            <w:pPr>
              <w:widowControl/>
              <w:wordWrap w:val="0"/>
              <w:jc w:val="left"/>
              <w:rPr>
                <w:rFonts w:ascii="ＭＳ 明朝" w:hAnsi="ＭＳ 明朝"/>
                <w:sz w:val="18"/>
                <w:szCs w:val="18"/>
              </w:rPr>
            </w:pPr>
            <w:r w:rsidRPr="001003FF">
              <w:rPr>
                <w:rFonts w:ascii="ＭＳ 明朝" w:hAnsi="ＭＳ 明朝" w:hint="eastAsia"/>
                <w:sz w:val="18"/>
                <w:szCs w:val="18"/>
              </w:rPr>
              <w:t>設計審査手数料</w:t>
            </w:r>
          </w:p>
        </w:tc>
        <w:tc>
          <w:tcPr>
            <w:tcW w:w="6237" w:type="dxa"/>
            <w:gridSpan w:val="5"/>
            <w:tcBorders>
              <w:top w:val="single" w:sz="4" w:space="0" w:color="auto"/>
              <w:left w:val="single" w:sz="4" w:space="0" w:color="auto"/>
              <w:bottom w:val="single" w:sz="4" w:space="0" w:color="auto"/>
              <w:right w:val="single" w:sz="4" w:space="0" w:color="auto"/>
            </w:tcBorders>
            <w:hideMark/>
          </w:tcPr>
          <w:p w:rsidR="00241215" w:rsidRPr="001003FF" w:rsidRDefault="007520BB">
            <w:pPr>
              <w:jc w:val="center"/>
              <w:rPr>
                <w:rFonts w:ascii="ＭＳ 明朝" w:hAnsi="ＭＳ 明朝"/>
              </w:rPr>
            </w:pPr>
            <w:r>
              <w:rPr>
                <w:rFonts w:ascii="ＭＳ 明朝" w:hAnsi="ＭＳ 明朝"/>
              </w:rPr>
              <w:t>6</w:t>
            </w:r>
            <w:r w:rsidR="00C21A7B">
              <w:rPr>
                <w:rFonts w:ascii="ＭＳ 明朝" w:hAnsi="ＭＳ 明朝" w:hint="eastAsia"/>
              </w:rPr>
              <w:t>00</w:t>
            </w:r>
          </w:p>
        </w:tc>
        <w:tc>
          <w:tcPr>
            <w:tcW w:w="1417" w:type="dxa"/>
            <w:tcBorders>
              <w:top w:val="single" w:sz="4" w:space="0" w:color="auto"/>
              <w:left w:val="single" w:sz="4" w:space="0" w:color="auto"/>
              <w:bottom w:val="single" w:sz="4" w:space="0" w:color="auto"/>
              <w:right w:val="single" w:sz="4" w:space="0" w:color="auto"/>
            </w:tcBorders>
          </w:tcPr>
          <w:p w:rsidR="00241215" w:rsidRPr="001003FF" w:rsidRDefault="00241215">
            <w:pPr>
              <w:widowControl/>
              <w:wordWrap w:val="0"/>
              <w:jc w:val="left"/>
              <w:rPr>
                <w:rFonts w:ascii="ＭＳ 明朝" w:hAnsi="ＭＳ 明朝"/>
                <w:sz w:val="20"/>
              </w:rPr>
            </w:pPr>
          </w:p>
        </w:tc>
      </w:tr>
      <w:tr w:rsidR="00241215" w:rsidRPr="001003FF" w:rsidTr="00C03571">
        <w:tblPrEx>
          <w:tblCellMar>
            <w:top w:w="0" w:type="dxa"/>
            <w:left w:w="108" w:type="dxa"/>
            <w:bottom w:w="0" w:type="dxa"/>
            <w:right w:w="108" w:type="dxa"/>
          </w:tblCellMar>
          <w:tblLook w:val="04A0" w:firstRow="1" w:lastRow="0" w:firstColumn="1" w:lastColumn="0" w:noHBand="0" w:noVBand="1"/>
        </w:tblPrEx>
        <w:tc>
          <w:tcPr>
            <w:tcW w:w="1526" w:type="dxa"/>
            <w:tcBorders>
              <w:top w:val="single" w:sz="4" w:space="0" w:color="auto"/>
              <w:left w:val="single" w:sz="4" w:space="0" w:color="auto"/>
              <w:bottom w:val="single" w:sz="4" w:space="0" w:color="auto"/>
              <w:right w:val="single" w:sz="4" w:space="0" w:color="auto"/>
            </w:tcBorders>
            <w:hideMark/>
          </w:tcPr>
          <w:p w:rsidR="00241215" w:rsidRPr="001003FF" w:rsidRDefault="00241215">
            <w:pPr>
              <w:widowControl/>
              <w:wordWrap w:val="0"/>
              <w:jc w:val="left"/>
              <w:rPr>
                <w:sz w:val="20"/>
                <w:szCs w:val="20"/>
              </w:rPr>
            </w:pPr>
            <w:r w:rsidRPr="001003FF">
              <w:rPr>
                <w:rFonts w:hint="eastAsia"/>
                <w:sz w:val="20"/>
                <w:szCs w:val="20"/>
              </w:rPr>
              <w:t>検査手数料</w:t>
            </w:r>
          </w:p>
        </w:tc>
        <w:tc>
          <w:tcPr>
            <w:tcW w:w="6237" w:type="dxa"/>
            <w:gridSpan w:val="5"/>
            <w:tcBorders>
              <w:top w:val="single" w:sz="4" w:space="0" w:color="auto"/>
              <w:left w:val="single" w:sz="4" w:space="0" w:color="auto"/>
              <w:bottom w:val="single" w:sz="4" w:space="0" w:color="auto"/>
              <w:right w:val="single" w:sz="4" w:space="0" w:color="auto"/>
            </w:tcBorders>
            <w:hideMark/>
          </w:tcPr>
          <w:p w:rsidR="00241215" w:rsidRPr="001003FF" w:rsidRDefault="00241215" w:rsidP="007520BB">
            <w:pPr>
              <w:widowControl/>
              <w:wordWrap w:val="0"/>
              <w:jc w:val="center"/>
              <w:rPr>
                <w:rFonts w:ascii="ＭＳ 明朝" w:hAnsi="ＭＳ 明朝"/>
                <w:sz w:val="20"/>
              </w:rPr>
            </w:pPr>
            <w:r w:rsidRPr="001003FF">
              <w:rPr>
                <w:rFonts w:ascii="ＭＳ 明朝" w:hAnsi="ＭＳ 明朝" w:hint="eastAsia"/>
                <w:sz w:val="20"/>
              </w:rPr>
              <w:t>1,</w:t>
            </w:r>
            <w:r w:rsidR="007520BB">
              <w:rPr>
                <w:rFonts w:ascii="ＭＳ 明朝" w:hAnsi="ＭＳ 明朝"/>
                <w:sz w:val="20"/>
              </w:rPr>
              <w:t>2</w:t>
            </w:r>
            <w:r w:rsidRPr="001003FF">
              <w:rPr>
                <w:rFonts w:ascii="ＭＳ 明朝" w:hAnsi="ＭＳ 明朝" w:hint="eastAsia"/>
                <w:sz w:val="20"/>
              </w:rPr>
              <w:t>00</w:t>
            </w:r>
          </w:p>
        </w:tc>
        <w:tc>
          <w:tcPr>
            <w:tcW w:w="1417" w:type="dxa"/>
            <w:tcBorders>
              <w:top w:val="single" w:sz="4" w:space="0" w:color="auto"/>
              <w:left w:val="single" w:sz="4" w:space="0" w:color="auto"/>
              <w:bottom w:val="single" w:sz="4" w:space="0" w:color="auto"/>
              <w:right w:val="single" w:sz="4" w:space="0" w:color="auto"/>
            </w:tcBorders>
          </w:tcPr>
          <w:p w:rsidR="00241215" w:rsidRPr="001003FF" w:rsidRDefault="00241215">
            <w:pPr>
              <w:widowControl/>
              <w:wordWrap w:val="0"/>
              <w:jc w:val="left"/>
              <w:rPr>
                <w:sz w:val="20"/>
              </w:rPr>
            </w:pPr>
          </w:p>
        </w:tc>
      </w:tr>
    </w:tbl>
    <w:p w:rsidR="00241215" w:rsidRPr="001003FF" w:rsidRDefault="00C21A7B" w:rsidP="00241215">
      <w:pPr>
        <w:widowControl/>
        <w:wordWrap w:val="0"/>
        <w:jc w:val="left"/>
        <w:rPr>
          <w:sz w:val="22"/>
        </w:rPr>
      </w:pPr>
      <w:r>
        <w:rPr>
          <w:rFonts w:hint="eastAsia"/>
          <w:sz w:val="22"/>
        </w:rPr>
        <w:t>※１．　設計審査手数料とは、管路計画及び</w:t>
      </w:r>
      <w:r w:rsidR="00241215" w:rsidRPr="001003FF">
        <w:rPr>
          <w:rFonts w:hint="eastAsia"/>
          <w:sz w:val="22"/>
        </w:rPr>
        <w:t>設計審査にかかる費用を示す。</w:t>
      </w:r>
    </w:p>
    <w:p w:rsidR="00241215" w:rsidRPr="001003FF" w:rsidRDefault="00241215" w:rsidP="00241215">
      <w:pPr>
        <w:widowControl/>
        <w:wordWrap w:val="0"/>
        <w:ind w:left="660" w:hangingChars="300" w:hanging="660"/>
        <w:jc w:val="left"/>
        <w:rPr>
          <w:sz w:val="22"/>
        </w:rPr>
      </w:pPr>
      <w:r w:rsidRPr="001003FF">
        <w:rPr>
          <w:rFonts w:hint="eastAsia"/>
          <w:sz w:val="22"/>
        </w:rPr>
        <w:t>※２．</w:t>
      </w:r>
      <w:r w:rsidR="00C21A7B">
        <w:rPr>
          <w:rFonts w:hint="eastAsia"/>
          <w:sz w:val="22"/>
        </w:rPr>
        <w:t xml:space="preserve">　</w:t>
      </w:r>
      <w:r w:rsidRPr="001003FF">
        <w:rPr>
          <w:rFonts w:hint="eastAsia"/>
          <w:sz w:val="22"/>
        </w:rPr>
        <w:t>検査手数料とは、通水・水圧試験・排泥・断水作業等の現場作業全般及び完成検査にかかる費用を示す。</w:t>
      </w:r>
    </w:p>
    <w:p w:rsidR="00241215" w:rsidRPr="001003FF" w:rsidRDefault="00241215" w:rsidP="00241215">
      <w:pPr>
        <w:widowControl/>
        <w:wordWrap w:val="0"/>
        <w:ind w:left="660" w:hangingChars="300" w:hanging="660"/>
        <w:jc w:val="left"/>
        <w:rPr>
          <w:sz w:val="22"/>
        </w:rPr>
      </w:pPr>
      <w:r w:rsidRPr="001003FF">
        <w:rPr>
          <w:rFonts w:hint="eastAsia"/>
          <w:sz w:val="22"/>
        </w:rPr>
        <w:t>※３．</w:t>
      </w:r>
      <w:r w:rsidR="00C21A7B">
        <w:rPr>
          <w:rFonts w:hint="eastAsia"/>
          <w:sz w:val="22"/>
        </w:rPr>
        <w:t xml:space="preserve">　</w:t>
      </w:r>
      <w:r w:rsidRPr="001003FF">
        <w:rPr>
          <w:rFonts w:hint="eastAsia"/>
          <w:sz w:val="22"/>
        </w:rPr>
        <w:t>口径</w:t>
      </w:r>
      <w:r w:rsidRPr="001003FF">
        <w:rPr>
          <w:rFonts w:ascii="ＭＳ 明朝" w:hAnsi="ＭＳ 明朝" w:hint="eastAsia"/>
          <w:sz w:val="22"/>
        </w:rPr>
        <w:t>50</w:t>
      </w:r>
      <w:r w:rsidRPr="001003FF">
        <w:rPr>
          <w:rFonts w:hint="eastAsia"/>
          <w:sz w:val="22"/>
        </w:rPr>
        <w:t>ｍｍ以上の検査回数は施工延長</w:t>
      </w:r>
      <w:r w:rsidRPr="001003FF">
        <w:rPr>
          <w:rFonts w:ascii="ＭＳ 明朝" w:hAnsi="ＭＳ 明朝" w:hint="eastAsia"/>
          <w:sz w:val="22"/>
        </w:rPr>
        <w:t>300</w:t>
      </w:r>
      <w:r w:rsidRPr="001003FF">
        <w:rPr>
          <w:rFonts w:hint="eastAsia"/>
          <w:sz w:val="22"/>
        </w:rPr>
        <w:t>㍍未満を基本１回とし、</w:t>
      </w:r>
      <w:r w:rsidRPr="001003FF">
        <w:rPr>
          <w:rFonts w:ascii="ＭＳ 明朝" w:hAnsi="ＭＳ 明朝" w:hint="eastAsia"/>
          <w:sz w:val="22"/>
        </w:rPr>
        <w:t>300</w:t>
      </w:r>
      <w:r w:rsidRPr="001003FF">
        <w:rPr>
          <w:rFonts w:hint="eastAsia"/>
          <w:sz w:val="22"/>
        </w:rPr>
        <w:t>㍍以上の給水延長については施工規模及び施工方法によって回数を定めるものとする。</w:t>
      </w:r>
    </w:p>
    <w:p w:rsidR="00241215" w:rsidRPr="001003FF" w:rsidRDefault="00241215" w:rsidP="00241215">
      <w:pPr>
        <w:widowControl/>
        <w:wordWrap w:val="0"/>
        <w:ind w:leftChars="300" w:left="630"/>
        <w:jc w:val="left"/>
        <w:rPr>
          <w:sz w:val="22"/>
        </w:rPr>
      </w:pPr>
      <w:r w:rsidRPr="001003FF">
        <w:rPr>
          <w:rFonts w:hint="eastAsia"/>
          <w:sz w:val="22"/>
        </w:rPr>
        <w:t>また、</w:t>
      </w:r>
      <w:r w:rsidRPr="001003FF">
        <w:rPr>
          <w:rFonts w:ascii="ＭＳ 明朝" w:hAnsi="ＭＳ 明朝" w:hint="eastAsia"/>
          <w:sz w:val="22"/>
        </w:rPr>
        <w:t>300</w:t>
      </w:r>
      <w:r w:rsidRPr="001003FF">
        <w:rPr>
          <w:rFonts w:hint="eastAsia"/>
          <w:sz w:val="22"/>
        </w:rPr>
        <w:t>㍍未満においても施工方法によって検査回数が増える場合は、別途定めるものとする。</w:t>
      </w:r>
    </w:p>
    <w:p w:rsidR="00C03571" w:rsidRPr="001003FF" w:rsidRDefault="00C03571" w:rsidP="00241215">
      <w:pPr>
        <w:widowControl/>
        <w:wordWrap w:val="0"/>
        <w:ind w:left="660" w:hangingChars="300" w:hanging="660"/>
        <w:jc w:val="left"/>
        <w:rPr>
          <w:rFonts w:hint="eastAsia"/>
          <w:sz w:val="22"/>
        </w:rPr>
      </w:pPr>
      <w:r w:rsidRPr="001003FF">
        <w:rPr>
          <w:rFonts w:hint="eastAsia"/>
          <w:sz w:val="22"/>
        </w:rPr>
        <w:t>※４．</w:t>
      </w:r>
      <w:r w:rsidR="00C21A7B">
        <w:rPr>
          <w:rFonts w:hint="eastAsia"/>
          <w:sz w:val="22"/>
        </w:rPr>
        <w:t xml:space="preserve">　</w:t>
      </w:r>
      <w:r w:rsidRPr="001003FF">
        <w:rPr>
          <w:rFonts w:hint="eastAsia"/>
          <w:sz w:val="22"/>
        </w:rPr>
        <w:t>設計審査手数料及び検査手数料は、それぞれ給水本管と先行引込給水管の合計額とする。</w:t>
      </w:r>
    </w:p>
    <w:sectPr w:rsidR="00C03571" w:rsidRPr="001003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638" w:rsidRDefault="00865638" w:rsidP="008A5A2E">
      <w:r>
        <w:separator/>
      </w:r>
    </w:p>
  </w:endnote>
  <w:endnote w:type="continuationSeparator" w:id="0">
    <w:p w:rsidR="00865638" w:rsidRDefault="00865638" w:rsidP="008A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638" w:rsidRDefault="00865638" w:rsidP="008A5A2E">
      <w:r>
        <w:separator/>
      </w:r>
    </w:p>
  </w:footnote>
  <w:footnote w:type="continuationSeparator" w:id="0">
    <w:p w:rsidR="00865638" w:rsidRDefault="00865638" w:rsidP="008A5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D58"/>
    <w:rsid w:val="00083AEA"/>
    <w:rsid w:val="000A5855"/>
    <w:rsid w:val="000B02B9"/>
    <w:rsid w:val="000D1734"/>
    <w:rsid w:val="000E4B47"/>
    <w:rsid w:val="001003FF"/>
    <w:rsid w:val="00105A61"/>
    <w:rsid w:val="00111A3C"/>
    <w:rsid w:val="001526D7"/>
    <w:rsid w:val="001A17B1"/>
    <w:rsid w:val="001A426B"/>
    <w:rsid w:val="002008BA"/>
    <w:rsid w:val="002021FA"/>
    <w:rsid w:val="00240DD0"/>
    <w:rsid w:val="00241215"/>
    <w:rsid w:val="0025689E"/>
    <w:rsid w:val="00290602"/>
    <w:rsid w:val="00294C7A"/>
    <w:rsid w:val="002B03BF"/>
    <w:rsid w:val="0030202E"/>
    <w:rsid w:val="003441CD"/>
    <w:rsid w:val="003B200B"/>
    <w:rsid w:val="003C2656"/>
    <w:rsid w:val="004306EE"/>
    <w:rsid w:val="004A4800"/>
    <w:rsid w:val="004B2477"/>
    <w:rsid w:val="004B628D"/>
    <w:rsid w:val="004D08B0"/>
    <w:rsid w:val="00560161"/>
    <w:rsid w:val="005862E2"/>
    <w:rsid w:val="005F2630"/>
    <w:rsid w:val="00600954"/>
    <w:rsid w:val="00622F27"/>
    <w:rsid w:val="006319E5"/>
    <w:rsid w:val="00631F51"/>
    <w:rsid w:val="00640B81"/>
    <w:rsid w:val="0064292E"/>
    <w:rsid w:val="00690981"/>
    <w:rsid w:val="006931DE"/>
    <w:rsid w:val="006B29E1"/>
    <w:rsid w:val="006C7E2A"/>
    <w:rsid w:val="006D7D3C"/>
    <w:rsid w:val="006E3FDF"/>
    <w:rsid w:val="00714A64"/>
    <w:rsid w:val="00716336"/>
    <w:rsid w:val="00721CA1"/>
    <w:rsid w:val="00725421"/>
    <w:rsid w:val="00733247"/>
    <w:rsid w:val="007353DA"/>
    <w:rsid w:val="007520BB"/>
    <w:rsid w:val="00761519"/>
    <w:rsid w:val="00852A37"/>
    <w:rsid w:val="00865638"/>
    <w:rsid w:val="008744F7"/>
    <w:rsid w:val="00895BDC"/>
    <w:rsid w:val="008A5A2E"/>
    <w:rsid w:val="008F226C"/>
    <w:rsid w:val="00966436"/>
    <w:rsid w:val="009943CD"/>
    <w:rsid w:val="009C05B5"/>
    <w:rsid w:val="009E1759"/>
    <w:rsid w:val="009F72D0"/>
    <w:rsid w:val="00A56392"/>
    <w:rsid w:val="00A57C17"/>
    <w:rsid w:val="00A6015A"/>
    <w:rsid w:val="00AA15F9"/>
    <w:rsid w:val="00AF3DEA"/>
    <w:rsid w:val="00B37275"/>
    <w:rsid w:val="00B61635"/>
    <w:rsid w:val="00B933DA"/>
    <w:rsid w:val="00B97976"/>
    <w:rsid w:val="00BF1672"/>
    <w:rsid w:val="00C03571"/>
    <w:rsid w:val="00C21A7B"/>
    <w:rsid w:val="00C31BEA"/>
    <w:rsid w:val="00C457DE"/>
    <w:rsid w:val="00CE1164"/>
    <w:rsid w:val="00CF1C84"/>
    <w:rsid w:val="00D3666B"/>
    <w:rsid w:val="00D44D58"/>
    <w:rsid w:val="00D60EE0"/>
    <w:rsid w:val="00D63733"/>
    <w:rsid w:val="00DA590F"/>
    <w:rsid w:val="00DE6EB4"/>
    <w:rsid w:val="00DF7175"/>
    <w:rsid w:val="00DF7E27"/>
    <w:rsid w:val="00E34043"/>
    <w:rsid w:val="00E8478F"/>
    <w:rsid w:val="00EA690A"/>
    <w:rsid w:val="00EA7FAA"/>
    <w:rsid w:val="00EF215B"/>
    <w:rsid w:val="00F34F1F"/>
    <w:rsid w:val="00F50C89"/>
    <w:rsid w:val="00FB2E12"/>
    <w:rsid w:val="00FF2162"/>
    <w:rsid w:val="00FF3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A2E"/>
    <w:pPr>
      <w:tabs>
        <w:tab w:val="center" w:pos="4252"/>
        <w:tab w:val="right" w:pos="8504"/>
      </w:tabs>
      <w:snapToGrid w:val="0"/>
    </w:pPr>
  </w:style>
  <w:style w:type="character" w:customStyle="1" w:styleId="a4">
    <w:name w:val="ヘッダー (文字)"/>
    <w:link w:val="a3"/>
    <w:uiPriority w:val="99"/>
    <w:rsid w:val="008A5A2E"/>
    <w:rPr>
      <w:kern w:val="2"/>
      <w:sz w:val="21"/>
      <w:szCs w:val="22"/>
    </w:rPr>
  </w:style>
  <w:style w:type="paragraph" w:styleId="a5">
    <w:name w:val="footer"/>
    <w:basedOn w:val="a"/>
    <w:link w:val="a6"/>
    <w:uiPriority w:val="99"/>
    <w:unhideWhenUsed/>
    <w:rsid w:val="008A5A2E"/>
    <w:pPr>
      <w:tabs>
        <w:tab w:val="center" w:pos="4252"/>
        <w:tab w:val="right" w:pos="8504"/>
      </w:tabs>
      <w:snapToGrid w:val="0"/>
    </w:pPr>
  </w:style>
  <w:style w:type="character" w:customStyle="1" w:styleId="a6">
    <w:name w:val="フッター (文字)"/>
    <w:link w:val="a5"/>
    <w:uiPriority w:val="99"/>
    <w:rsid w:val="008A5A2E"/>
    <w:rPr>
      <w:kern w:val="2"/>
      <w:sz w:val="21"/>
      <w:szCs w:val="22"/>
    </w:rPr>
  </w:style>
  <w:style w:type="paragraph" w:customStyle="1" w:styleId="a7">
    <w:name w:val="一太郎"/>
    <w:rsid w:val="00EF215B"/>
    <w:pPr>
      <w:widowControl w:val="0"/>
      <w:wordWrap w:val="0"/>
      <w:autoSpaceDE w:val="0"/>
      <w:autoSpaceDN w:val="0"/>
      <w:adjustRightInd w:val="0"/>
      <w:spacing w:line="333" w:lineRule="exact"/>
      <w:jc w:val="both"/>
    </w:pPr>
    <w:rPr>
      <w:rFonts w:ascii="Times New Roman"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9269">
      <w:bodyDiv w:val="1"/>
      <w:marLeft w:val="0"/>
      <w:marRight w:val="0"/>
      <w:marTop w:val="0"/>
      <w:marBottom w:val="0"/>
      <w:divBdr>
        <w:top w:val="none" w:sz="0" w:space="0" w:color="auto"/>
        <w:left w:val="none" w:sz="0" w:space="0" w:color="auto"/>
        <w:bottom w:val="none" w:sz="0" w:space="0" w:color="auto"/>
        <w:right w:val="none" w:sz="0" w:space="0" w:color="auto"/>
      </w:divBdr>
    </w:div>
    <w:div w:id="1122456543">
      <w:bodyDiv w:val="1"/>
      <w:marLeft w:val="0"/>
      <w:marRight w:val="0"/>
      <w:marTop w:val="0"/>
      <w:marBottom w:val="0"/>
      <w:divBdr>
        <w:top w:val="none" w:sz="0" w:space="0" w:color="auto"/>
        <w:left w:val="none" w:sz="0" w:space="0" w:color="auto"/>
        <w:bottom w:val="none" w:sz="0" w:space="0" w:color="auto"/>
        <w:right w:val="none" w:sz="0" w:space="0" w:color="auto"/>
      </w:divBdr>
      <w:divsChild>
        <w:div w:id="970481652">
          <w:marLeft w:val="0"/>
          <w:marRight w:val="0"/>
          <w:marTop w:val="0"/>
          <w:marBottom w:val="0"/>
          <w:divBdr>
            <w:top w:val="none" w:sz="0" w:space="0" w:color="auto"/>
            <w:left w:val="none" w:sz="0" w:space="0" w:color="auto"/>
            <w:bottom w:val="none" w:sz="0" w:space="0" w:color="auto"/>
            <w:right w:val="none" w:sz="0" w:space="0" w:color="auto"/>
          </w:divBdr>
          <w:divsChild>
            <w:div w:id="47263172">
              <w:marLeft w:val="240"/>
              <w:marRight w:val="0"/>
              <w:marTop w:val="0"/>
              <w:marBottom w:val="0"/>
              <w:divBdr>
                <w:top w:val="none" w:sz="0" w:space="0" w:color="auto"/>
                <w:left w:val="none" w:sz="0" w:space="0" w:color="auto"/>
                <w:bottom w:val="none" w:sz="0" w:space="0" w:color="auto"/>
                <w:right w:val="none" w:sz="0" w:space="0" w:color="auto"/>
              </w:divBdr>
            </w:div>
            <w:div w:id="61954940">
              <w:marLeft w:val="240"/>
              <w:marRight w:val="0"/>
              <w:marTop w:val="0"/>
              <w:marBottom w:val="0"/>
              <w:divBdr>
                <w:top w:val="none" w:sz="0" w:space="0" w:color="auto"/>
                <w:left w:val="none" w:sz="0" w:space="0" w:color="auto"/>
                <w:bottom w:val="none" w:sz="0" w:space="0" w:color="auto"/>
                <w:right w:val="none" w:sz="0" w:space="0" w:color="auto"/>
              </w:divBdr>
            </w:div>
            <w:div w:id="73012302">
              <w:marLeft w:val="0"/>
              <w:marRight w:val="0"/>
              <w:marTop w:val="240"/>
              <w:marBottom w:val="0"/>
              <w:divBdr>
                <w:top w:val="none" w:sz="0" w:space="0" w:color="auto"/>
                <w:left w:val="none" w:sz="0" w:space="0" w:color="auto"/>
                <w:bottom w:val="none" w:sz="0" w:space="0" w:color="auto"/>
                <w:right w:val="none" w:sz="0" w:space="0" w:color="auto"/>
              </w:divBdr>
              <w:divsChild>
                <w:div w:id="1882666628">
                  <w:marLeft w:val="0"/>
                  <w:marRight w:val="0"/>
                  <w:marTop w:val="0"/>
                  <w:marBottom w:val="0"/>
                  <w:divBdr>
                    <w:top w:val="none" w:sz="0" w:space="0" w:color="auto"/>
                    <w:left w:val="none" w:sz="0" w:space="0" w:color="auto"/>
                    <w:bottom w:val="none" w:sz="0" w:space="0" w:color="auto"/>
                    <w:right w:val="none" w:sz="0" w:space="0" w:color="auto"/>
                  </w:divBdr>
                  <w:divsChild>
                    <w:div w:id="575020968">
                      <w:marLeft w:val="0"/>
                      <w:marRight w:val="0"/>
                      <w:marTop w:val="0"/>
                      <w:marBottom w:val="0"/>
                      <w:divBdr>
                        <w:top w:val="none" w:sz="0" w:space="0" w:color="auto"/>
                        <w:left w:val="none" w:sz="0" w:space="0" w:color="auto"/>
                        <w:bottom w:val="none" w:sz="0" w:space="0" w:color="auto"/>
                        <w:right w:val="none" w:sz="0" w:space="0" w:color="auto"/>
                      </w:divBdr>
                      <w:divsChild>
                        <w:div w:id="379860970">
                          <w:marLeft w:val="0"/>
                          <w:marRight w:val="0"/>
                          <w:marTop w:val="0"/>
                          <w:marBottom w:val="0"/>
                          <w:divBdr>
                            <w:top w:val="none" w:sz="0" w:space="0" w:color="auto"/>
                            <w:left w:val="none" w:sz="0" w:space="0" w:color="auto"/>
                            <w:bottom w:val="none" w:sz="0" w:space="0" w:color="auto"/>
                            <w:right w:val="none" w:sz="0" w:space="0" w:color="auto"/>
                          </w:divBdr>
                          <w:divsChild>
                            <w:div w:id="1781486712">
                              <w:marLeft w:val="0"/>
                              <w:marRight w:val="0"/>
                              <w:marTop w:val="0"/>
                              <w:marBottom w:val="0"/>
                              <w:divBdr>
                                <w:top w:val="none" w:sz="0" w:space="0" w:color="auto"/>
                                <w:left w:val="none" w:sz="0" w:space="0" w:color="auto"/>
                                <w:bottom w:val="none" w:sz="0" w:space="0" w:color="auto"/>
                                <w:right w:val="none" w:sz="0" w:space="0" w:color="auto"/>
                              </w:divBdr>
                              <w:divsChild>
                                <w:div w:id="528840084">
                                  <w:marLeft w:val="240"/>
                                  <w:marRight w:val="0"/>
                                  <w:marTop w:val="0"/>
                                  <w:marBottom w:val="0"/>
                                  <w:divBdr>
                                    <w:top w:val="none" w:sz="0" w:space="0" w:color="auto"/>
                                    <w:left w:val="none" w:sz="0" w:space="0" w:color="auto"/>
                                    <w:bottom w:val="none" w:sz="0" w:space="0" w:color="auto"/>
                                    <w:right w:val="none" w:sz="0" w:space="0" w:color="auto"/>
                                  </w:divBdr>
                                </w:div>
                                <w:div w:id="95690641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27894">
              <w:marLeft w:val="960"/>
              <w:marRight w:val="0"/>
              <w:marTop w:val="240"/>
              <w:marBottom w:val="0"/>
              <w:divBdr>
                <w:top w:val="none" w:sz="0" w:space="0" w:color="auto"/>
                <w:left w:val="none" w:sz="0" w:space="0" w:color="auto"/>
                <w:bottom w:val="none" w:sz="0" w:space="0" w:color="auto"/>
                <w:right w:val="none" w:sz="0" w:space="0" w:color="auto"/>
              </w:divBdr>
            </w:div>
            <w:div w:id="97600760">
              <w:marLeft w:val="480"/>
              <w:marRight w:val="0"/>
              <w:marTop w:val="0"/>
              <w:marBottom w:val="0"/>
              <w:divBdr>
                <w:top w:val="none" w:sz="0" w:space="0" w:color="auto"/>
                <w:left w:val="none" w:sz="0" w:space="0" w:color="auto"/>
                <w:bottom w:val="none" w:sz="0" w:space="0" w:color="auto"/>
                <w:right w:val="none" w:sz="0" w:space="0" w:color="auto"/>
              </w:divBdr>
            </w:div>
            <w:div w:id="112141262">
              <w:marLeft w:val="240"/>
              <w:marRight w:val="0"/>
              <w:marTop w:val="0"/>
              <w:marBottom w:val="0"/>
              <w:divBdr>
                <w:top w:val="none" w:sz="0" w:space="0" w:color="auto"/>
                <w:left w:val="none" w:sz="0" w:space="0" w:color="auto"/>
                <w:bottom w:val="none" w:sz="0" w:space="0" w:color="auto"/>
                <w:right w:val="none" w:sz="0" w:space="0" w:color="auto"/>
              </w:divBdr>
            </w:div>
            <w:div w:id="119996509">
              <w:marLeft w:val="240"/>
              <w:marRight w:val="0"/>
              <w:marTop w:val="0"/>
              <w:marBottom w:val="0"/>
              <w:divBdr>
                <w:top w:val="none" w:sz="0" w:space="0" w:color="auto"/>
                <w:left w:val="none" w:sz="0" w:space="0" w:color="auto"/>
                <w:bottom w:val="none" w:sz="0" w:space="0" w:color="auto"/>
                <w:right w:val="none" w:sz="0" w:space="0" w:color="auto"/>
              </w:divBdr>
              <w:divsChild>
                <w:div w:id="938296452">
                  <w:marLeft w:val="0"/>
                  <w:marRight w:val="0"/>
                  <w:marTop w:val="0"/>
                  <w:marBottom w:val="0"/>
                  <w:divBdr>
                    <w:top w:val="none" w:sz="0" w:space="0" w:color="auto"/>
                    <w:left w:val="none" w:sz="0" w:space="0" w:color="auto"/>
                    <w:bottom w:val="none" w:sz="0" w:space="0" w:color="auto"/>
                    <w:right w:val="none" w:sz="0" w:space="0" w:color="auto"/>
                  </w:divBdr>
                </w:div>
              </w:divsChild>
            </w:div>
            <w:div w:id="128862069">
              <w:marLeft w:val="480"/>
              <w:marRight w:val="0"/>
              <w:marTop w:val="0"/>
              <w:marBottom w:val="0"/>
              <w:divBdr>
                <w:top w:val="none" w:sz="0" w:space="0" w:color="auto"/>
                <w:left w:val="none" w:sz="0" w:space="0" w:color="auto"/>
                <w:bottom w:val="none" w:sz="0" w:space="0" w:color="auto"/>
                <w:right w:val="none" w:sz="0" w:space="0" w:color="auto"/>
              </w:divBdr>
            </w:div>
            <w:div w:id="141848398">
              <w:marLeft w:val="240"/>
              <w:marRight w:val="0"/>
              <w:marTop w:val="0"/>
              <w:marBottom w:val="0"/>
              <w:divBdr>
                <w:top w:val="none" w:sz="0" w:space="0" w:color="auto"/>
                <w:left w:val="none" w:sz="0" w:space="0" w:color="auto"/>
                <w:bottom w:val="none" w:sz="0" w:space="0" w:color="auto"/>
                <w:right w:val="none" w:sz="0" w:space="0" w:color="auto"/>
              </w:divBdr>
            </w:div>
            <w:div w:id="144054003">
              <w:marLeft w:val="240"/>
              <w:marRight w:val="0"/>
              <w:marTop w:val="0"/>
              <w:marBottom w:val="0"/>
              <w:divBdr>
                <w:top w:val="none" w:sz="0" w:space="0" w:color="auto"/>
                <w:left w:val="none" w:sz="0" w:space="0" w:color="auto"/>
                <w:bottom w:val="none" w:sz="0" w:space="0" w:color="auto"/>
                <w:right w:val="none" w:sz="0" w:space="0" w:color="auto"/>
              </w:divBdr>
            </w:div>
            <w:div w:id="190340637">
              <w:marLeft w:val="960"/>
              <w:marRight w:val="0"/>
              <w:marTop w:val="0"/>
              <w:marBottom w:val="0"/>
              <w:divBdr>
                <w:top w:val="none" w:sz="0" w:space="0" w:color="auto"/>
                <w:left w:val="none" w:sz="0" w:space="0" w:color="auto"/>
                <w:bottom w:val="none" w:sz="0" w:space="0" w:color="auto"/>
                <w:right w:val="none" w:sz="0" w:space="0" w:color="auto"/>
              </w:divBdr>
            </w:div>
            <w:div w:id="195393590">
              <w:marLeft w:val="480"/>
              <w:marRight w:val="0"/>
              <w:marTop w:val="0"/>
              <w:marBottom w:val="0"/>
              <w:divBdr>
                <w:top w:val="none" w:sz="0" w:space="0" w:color="auto"/>
                <w:left w:val="none" w:sz="0" w:space="0" w:color="auto"/>
                <w:bottom w:val="none" w:sz="0" w:space="0" w:color="auto"/>
                <w:right w:val="none" w:sz="0" w:space="0" w:color="auto"/>
              </w:divBdr>
            </w:div>
            <w:div w:id="205028332">
              <w:marLeft w:val="240"/>
              <w:marRight w:val="0"/>
              <w:marTop w:val="0"/>
              <w:marBottom w:val="0"/>
              <w:divBdr>
                <w:top w:val="none" w:sz="0" w:space="0" w:color="auto"/>
                <w:left w:val="none" w:sz="0" w:space="0" w:color="auto"/>
                <w:bottom w:val="none" w:sz="0" w:space="0" w:color="auto"/>
                <w:right w:val="none" w:sz="0" w:space="0" w:color="auto"/>
              </w:divBdr>
            </w:div>
            <w:div w:id="239339271">
              <w:marLeft w:val="0"/>
              <w:marRight w:val="0"/>
              <w:marTop w:val="240"/>
              <w:marBottom w:val="0"/>
              <w:divBdr>
                <w:top w:val="none" w:sz="0" w:space="0" w:color="auto"/>
                <w:left w:val="none" w:sz="0" w:space="0" w:color="auto"/>
                <w:bottom w:val="none" w:sz="0" w:space="0" w:color="auto"/>
                <w:right w:val="none" w:sz="0" w:space="0" w:color="auto"/>
              </w:divBdr>
              <w:divsChild>
                <w:div w:id="2104111221">
                  <w:marLeft w:val="0"/>
                  <w:marRight w:val="0"/>
                  <w:marTop w:val="0"/>
                  <w:marBottom w:val="0"/>
                  <w:divBdr>
                    <w:top w:val="none" w:sz="0" w:space="0" w:color="auto"/>
                    <w:left w:val="none" w:sz="0" w:space="0" w:color="auto"/>
                    <w:bottom w:val="none" w:sz="0" w:space="0" w:color="auto"/>
                    <w:right w:val="none" w:sz="0" w:space="0" w:color="auto"/>
                  </w:divBdr>
                  <w:divsChild>
                    <w:div w:id="187256280">
                      <w:marLeft w:val="0"/>
                      <w:marRight w:val="0"/>
                      <w:marTop w:val="0"/>
                      <w:marBottom w:val="0"/>
                      <w:divBdr>
                        <w:top w:val="none" w:sz="0" w:space="0" w:color="auto"/>
                        <w:left w:val="none" w:sz="0" w:space="0" w:color="auto"/>
                        <w:bottom w:val="none" w:sz="0" w:space="0" w:color="auto"/>
                        <w:right w:val="none" w:sz="0" w:space="0" w:color="auto"/>
                      </w:divBdr>
                      <w:divsChild>
                        <w:div w:id="915824337">
                          <w:marLeft w:val="0"/>
                          <w:marRight w:val="0"/>
                          <w:marTop w:val="0"/>
                          <w:marBottom w:val="0"/>
                          <w:divBdr>
                            <w:top w:val="none" w:sz="0" w:space="0" w:color="auto"/>
                            <w:left w:val="none" w:sz="0" w:space="0" w:color="auto"/>
                            <w:bottom w:val="none" w:sz="0" w:space="0" w:color="auto"/>
                            <w:right w:val="none" w:sz="0" w:space="0" w:color="auto"/>
                          </w:divBdr>
                          <w:divsChild>
                            <w:div w:id="1565144036">
                              <w:marLeft w:val="0"/>
                              <w:marRight w:val="0"/>
                              <w:marTop w:val="0"/>
                              <w:marBottom w:val="0"/>
                              <w:divBdr>
                                <w:top w:val="none" w:sz="0" w:space="0" w:color="auto"/>
                                <w:left w:val="none" w:sz="0" w:space="0" w:color="auto"/>
                                <w:bottom w:val="none" w:sz="0" w:space="0" w:color="auto"/>
                                <w:right w:val="none" w:sz="0" w:space="0" w:color="auto"/>
                              </w:divBdr>
                              <w:divsChild>
                                <w:div w:id="175387636">
                                  <w:marLeft w:val="480"/>
                                  <w:marRight w:val="0"/>
                                  <w:marTop w:val="0"/>
                                  <w:marBottom w:val="0"/>
                                  <w:divBdr>
                                    <w:top w:val="none" w:sz="0" w:space="0" w:color="auto"/>
                                    <w:left w:val="none" w:sz="0" w:space="0" w:color="auto"/>
                                    <w:bottom w:val="none" w:sz="0" w:space="0" w:color="auto"/>
                                    <w:right w:val="none" w:sz="0" w:space="0" w:color="auto"/>
                                  </w:divBdr>
                                </w:div>
                                <w:div w:id="10564708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976798">
              <w:marLeft w:val="240"/>
              <w:marRight w:val="0"/>
              <w:marTop w:val="0"/>
              <w:marBottom w:val="0"/>
              <w:divBdr>
                <w:top w:val="none" w:sz="0" w:space="0" w:color="auto"/>
                <w:left w:val="none" w:sz="0" w:space="0" w:color="auto"/>
                <w:bottom w:val="none" w:sz="0" w:space="0" w:color="auto"/>
                <w:right w:val="none" w:sz="0" w:space="0" w:color="auto"/>
              </w:divBdr>
            </w:div>
            <w:div w:id="290671836">
              <w:marLeft w:val="240"/>
              <w:marRight w:val="0"/>
              <w:marTop w:val="0"/>
              <w:marBottom w:val="0"/>
              <w:divBdr>
                <w:top w:val="none" w:sz="0" w:space="0" w:color="auto"/>
                <w:left w:val="none" w:sz="0" w:space="0" w:color="auto"/>
                <w:bottom w:val="none" w:sz="0" w:space="0" w:color="auto"/>
                <w:right w:val="none" w:sz="0" w:space="0" w:color="auto"/>
              </w:divBdr>
            </w:div>
            <w:div w:id="402022034">
              <w:marLeft w:val="240"/>
              <w:marRight w:val="0"/>
              <w:marTop w:val="0"/>
              <w:marBottom w:val="0"/>
              <w:divBdr>
                <w:top w:val="none" w:sz="0" w:space="0" w:color="auto"/>
                <w:left w:val="none" w:sz="0" w:space="0" w:color="auto"/>
                <w:bottom w:val="none" w:sz="0" w:space="0" w:color="auto"/>
                <w:right w:val="none" w:sz="0" w:space="0" w:color="auto"/>
              </w:divBdr>
            </w:div>
            <w:div w:id="463818763">
              <w:marLeft w:val="240"/>
              <w:marRight w:val="0"/>
              <w:marTop w:val="0"/>
              <w:marBottom w:val="0"/>
              <w:divBdr>
                <w:top w:val="none" w:sz="0" w:space="0" w:color="auto"/>
                <w:left w:val="none" w:sz="0" w:space="0" w:color="auto"/>
                <w:bottom w:val="none" w:sz="0" w:space="0" w:color="auto"/>
                <w:right w:val="none" w:sz="0" w:space="0" w:color="auto"/>
              </w:divBdr>
            </w:div>
            <w:div w:id="472059658">
              <w:marLeft w:val="480"/>
              <w:marRight w:val="0"/>
              <w:marTop w:val="0"/>
              <w:marBottom w:val="0"/>
              <w:divBdr>
                <w:top w:val="none" w:sz="0" w:space="0" w:color="auto"/>
                <w:left w:val="none" w:sz="0" w:space="0" w:color="auto"/>
                <w:bottom w:val="none" w:sz="0" w:space="0" w:color="auto"/>
                <w:right w:val="none" w:sz="0" w:space="0" w:color="auto"/>
              </w:divBdr>
            </w:div>
            <w:div w:id="479857089">
              <w:marLeft w:val="240"/>
              <w:marRight w:val="0"/>
              <w:marTop w:val="0"/>
              <w:marBottom w:val="0"/>
              <w:divBdr>
                <w:top w:val="none" w:sz="0" w:space="0" w:color="auto"/>
                <w:left w:val="none" w:sz="0" w:space="0" w:color="auto"/>
                <w:bottom w:val="none" w:sz="0" w:space="0" w:color="auto"/>
                <w:right w:val="none" w:sz="0" w:space="0" w:color="auto"/>
              </w:divBdr>
            </w:div>
            <w:div w:id="517890587">
              <w:marLeft w:val="240"/>
              <w:marRight w:val="0"/>
              <w:marTop w:val="0"/>
              <w:marBottom w:val="0"/>
              <w:divBdr>
                <w:top w:val="none" w:sz="0" w:space="0" w:color="auto"/>
                <w:left w:val="none" w:sz="0" w:space="0" w:color="auto"/>
                <w:bottom w:val="none" w:sz="0" w:space="0" w:color="auto"/>
                <w:right w:val="none" w:sz="0" w:space="0" w:color="auto"/>
              </w:divBdr>
            </w:div>
            <w:div w:id="521435318">
              <w:marLeft w:val="480"/>
              <w:marRight w:val="0"/>
              <w:marTop w:val="0"/>
              <w:marBottom w:val="0"/>
              <w:divBdr>
                <w:top w:val="none" w:sz="0" w:space="0" w:color="auto"/>
                <w:left w:val="none" w:sz="0" w:space="0" w:color="auto"/>
                <w:bottom w:val="none" w:sz="0" w:space="0" w:color="auto"/>
                <w:right w:val="none" w:sz="0" w:space="0" w:color="auto"/>
              </w:divBdr>
            </w:div>
            <w:div w:id="549265091">
              <w:marLeft w:val="0"/>
              <w:marRight w:val="0"/>
              <w:marTop w:val="240"/>
              <w:marBottom w:val="0"/>
              <w:divBdr>
                <w:top w:val="none" w:sz="0" w:space="0" w:color="auto"/>
                <w:left w:val="none" w:sz="0" w:space="0" w:color="auto"/>
                <w:bottom w:val="none" w:sz="0" w:space="0" w:color="auto"/>
                <w:right w:val="none" w:sz="0" w:space="0" w:color="auto"/>
              </w:divBdr>
              <w:divsChild>
                <w:div w:id="35542500">
                  <w:marLeft w:val="0"/>
                  <w:marRight w:val="0"/>
                  <w:marTop w:val="0"/>
                  <w:marBottom w:val="0"/>
                  <w:divBdr>
                    <w:top w:val="none" w:sz="0" w:space="0" w:color="auto"/>
                    <w:left w:val="none" w:sz="0" w:space="0" w:color="auto"/>
                    <w:bottom w:val="none" w:sz="0" w:space="0" w:color="auto"/>
                    <w:right w:val="none" w:sz="0" w:space="0" w:color="auto"/>
                  </w:divBdr>
                  <w:divsChild>
                    <w:div w:id="1707287588">
                      <w:marLeft w:val="0"/>
                      <w:marRight w:val="0"/>
                      <w:marTop w:val="0"/>
                      <w:marBottom w:val="0"/>
                      <w:divBdr>
                        <w:top w:val="none" w:sz="0" w:space="0" w:color="auto"/>
                        <w:left w:val="none" w:sz="0" w:space="0" w:color="auto"/>
                        <w:bottom w:val="none" w:sz="0" w:space="0" w:color="auto"/>
                        <w:right w:val="none" w:sz="0" w:space="0" w:color="auto"/>
                      </w:divBdr>
                      <w:divsChild>
                        <w:div w:id="399376907">
                          <w:marLeft w:val="0"/>
                          <w:marRight w:val="0"/>
                          <w:marTop w:val="0"/>
                          <w:marBottom w:val="0"/>
                          <w:divBdr>
                            <w:top w:val="none" w:sz="0" w:space="0" w:color="auto"/>
                            <w:left w:val="none" w:sz="0" w:space="0" w:color="auto"/>
                            <w:bottom w:val="none" w:sz="0" w:space="0" w:color="auto"/>
                            <w:right w:val="none" w:sz="0" w:space="0" w:color="auto"/>
                          </w:divBdr>
                          <w:divsChild>
                            <w:div w:id="1644191678">
                              <w:marLeft w:val="0"/>
                              <w:marRight w:val="0"/>
                              <w:marTop w:val="0"/>
                              <w:marBottom w:val="0"/>
                              <w:divBdr>
                                <w:top w:val="none" w:sz="0" w:space="0" w:color="auto"/>
                                <w:left w:val="none" w:sz="0" w:space="0" w:color="auto"/>
                                <w:bottom w:val="none" w:sz="0" w:space="0" w:color="auto"/>
                                <w:right w:val="none" w:sz="0" w:space="0" w:color="auto"/>
                              </w:divBdr>
                              <w:divsChild>
                                <w:div w:id="862399554">
                                  <w:marLeft w:val="240"/>
                                  <w:marRight w:val="0"/>
                                  <w:marTop w:val="0"/>
                                  <w:marBottom w:val="0"/>
                                  <w:divBdr>
                                    <w:top w:val="none" w:sz="0" w:space="0" w:color="auto"/>
                                    <w:left w:val="none" w:sz="0" w:space="0" w:color="auto"/>
                                    <w:bottom w:val="none" w:sz="0" w:space="0" w:color="auto"/>
                                    <w:right w:val="none" w:sz="0" w:space="0" w:color="auto"/>
                                  </w:divBdr>
                                </w:div>
                                <w:div w:id="105022683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512481">
              <w:marLeft w:val="240"/>
              <w:marRight w:val="0"/>
              <w:marTop w:val="0"/>
              <w:marBottom w:val="0"/>
              <w:divBdr>
                <w:top w:val="none" w:sz="0" w:space="0" w:color="auto"/>
                <w:left w:val="none" w:sz="0" w:space="0" w:color="auto"/>
                <w:bottom w:val="none" w:sz="0" w:space="0" w:color="auto"/>
                <w:right w:val="none" w:sz="0" w:space="0" w:color="auto"/>
              </w:divBdr>
              <w:divsChild>
                <w:div w:id="548885174">
                  <w:marLeft w:val="0"/>
                  <w:marRight w:val="0"/>
                  <w:marTop w:val="0"/>
                  <w:marBottom w:val="0"/>
                  <w:divBdr>
                    <w:top w:val="none" w:sz="0" w:space="0" w:color="auto"/>
                    <w:left w:val="none" w:sz="0" w:space="0" w:color="auto"/>
                    <w:bottom w:val="none" w:sz="0" w:space="0" w:color="auto"/>
                    <w:right w:val="none" w:sz="0" w:space="0" w:color="auto"/>
                  </w:divBdr>
                </w:div>
                <w:div w:id="1128547424">
                  <w:marLeft w:val="0"/>
                  <w:marRight w:val="0"/>
                  <w:marTop w:val="0"/>
                  <w:marBottom w:val="0"/>
                  <w:divBdr>
                    <w:top w:val="none" w:sz="0" w:space="0" w:color="auto"/>
                    <w:left w:val="none" w:sz="0" w:space="0" w:color="auto"/>
                    <w:bottom w:val="none" w:sz="0" w:space="0" w:color="auto"/>
                    <w:right w:val="none" w:sz="0" w:space="0" w:color="auto"/>
                  </w:divBdr>
                </w:div>
              </w:divsChild>
            </w:div>
            <w:div w:id="585000517">
              <w:marLeft w:val="0"/>
              <w:marRight w:val="0"/>
              <w:marTop w:val="240"/>
              <w:marBottom w:val="0"/>
              <w:divBdr>
                <w:top w:val="none" w:sz="0" w:space="0" w:color="auto"/>
                <w:left w:val="none" w:sz="0" w:space="0" w:color="auto"/>
                <w:bottom w:val="none" w:sz="0" w:space="0" w:color="auto"/>
                <w:right w:val="none" w:sz="0" w:space="0" w:color="auto"/>
              </w:divBdr>
              <w:divsChild>
                <w:div w:id="871111382">
                  <w:marLeft w:val="0"/>
                  <w:marRight w:val="0"/>
                  <w:marTop w:val="0"/>
                  <w:marBottom w:val="0"/>
                  <w:divBdr>
                    <w:top w:val="none" w:sz="0" w:space="0" w:color="auto"/>
                    <w:left w:val="none" w:sz="0" w:space="0" w:color="auto"/>
                    <w:bottom w:val="none" w:sz="0" w:space="0" w:color="auto"/>
                    <w:right w:val="none" w:sz="0" w:space="0" w:color="auto"/>
                  </w:divBdr>
                  <w:divsChild>
                    <w:div w:id="1142692040">
                      <w:marLeft w:val="0"/>
                      <w:marRight w:val="0"/>
                      <w:marTop w:val="0"/>
                      <w:marBottom w:val="0"/>
                      <w:divBdr>
                        <w:top w:val="none" w:sz="0" w:space="0" w:color="auto"/>
                        <w:left w:val="none" w:sz="0" w:space="0" w:color="auto"/>
                        <w:bottom w:val="none" w:sz="0" w:space="0" w:color="auto"/>
                        <w:right w:val="none" w:sz="0" w:space="0" w:color="auto"/>
                      </w:divBdr>
                      <w:divsChild>
                        <w:div w:id="457384250">
                          <w:marLeft w:val="0"/>
                          <w:marRight w:val="0"/>
                          <w:marTop w:val="0"/>
                          <w:marBottom w:val="0"/>
                          <w:divBdr>
                            <w:top w:val="none" w:sz="0" w:space="0" w:color="auto"/>
                            <w:left w:val="none" w:sz="0" w:space="0" w:color="auto"/>
                            <w:bottom w:val="none" w:sz="0" w:space="0" w:color="auto"/>
                            <w:right w:val="none" w:sz="0" w:space="0" w:color="auto"/>
                          </w:divBdr>
                          <w:divsChild>
                            <w:div w:id="1065953690">
                              <w:marLeft w:val="0"/>
                              <w:marRight w:val="0"/>
                              <w:marTop w:val="0"/>
                              <w:marBottom w:val="0"/>
                              <w:divBdr>
                                <w:top w:val="none" w:sz="0" w:space="0" w:color="auto"/>
                                <w:left w:val="none" w:sz="0" w:space="0" w:color="auto"/>
                                <w:bottom w:val="none" w:sz="0" w:space="0" w:color="auto"/>
                                <w:right w:val="none" w:sz="0" w:space="0" w:color="auto"/>
                              </w:divBdr>
                              <w:divsChild>
                                <w:div w:id="778334287">
                                  <w:marLeft w:val="480"/>
                                  <w:marRight w:val="0"/>
                                  <w:marTop w:val="0"/>
                                  <w:marBottom w:val="0"/>
                                  <w:divBdr>
                                    <w:top w:val="none" w:sz="0" w:space="0" w:color="auto"/>
                                    <w:left w:val="none" w:sz="0" w:space="0" w:color="auto"/>
                                    <w:bottom w:val="none" w:sz="0" w:space="0" w:color="auto"/>
                                    <w:right w:val="none" w:sz="0" w:space="0" w:color="auto"/>
                                  </w:divBdr>
                                </w:div>
                                <w:div w:id="10466401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676414">
              <w:marLeft w:val="0"/>
              <w:marRight w:val="0"/>
              <w:marTop w:val="240"/>
              <w:marBottom w:val="0"/>
              <w:divBdr>
                <w:top w:val="none" w:sz="0" w:space="0" w:color="auto"/>
                <w:left w:val="none" w:sz="0" w:space="0" w:color="auto"/>
                <w:bottom w:val="none" w:sz="0" w:space="0" w:color="auto"/>
                <w:right w:val="none" w:sz="0" w:space="0" w:color="auto"/>
              </w:divBdr>
              <w:divsChild>
                <w:div w:id="2052606135">
                  <w:marLeft w:val="0"/>
                  <w:marRight w:val="0"/>
                  <w:marTop w:val="0"/>
                  <w:marBottom w:val="0"/>
                  <w:divBdr>
                    <w:top w:val="none" w:sz="0" w:space="0" w:color="auto"/>
                    <w:left w:val="none" w:sz="0" w:space="0" w:color="auto"/>
                    <w:bottom w:val="none" w:sz="0" w:space="0" w:color="auto"/>
                    <w:right w:val="none" w:sz="0" w:space="0" w:color="auto"/>
                  </w:divBdr>
                  <w:divsChild>
                    <w:div w:id="2083016356">
                      <w:marLeft w:val="0"/>
                      <w:marRight w:val="0"/>
                      <w:marTop w:val="0"/>
                      <w:marBottom w:val="0"/>
                      <w:divBdr>
                        <w:top w:val="none" w:sz="0" w:space="0" w:color="auto"/>
                        <w:left w:val="none" w:sz="0" w:space="0" w:color="auto"/>
                        <w:bottom w:val="none" w:sz="0" w:space="0" w:color="auto"/>
                        <w:right w:val="none" w:sz="0" w:space="0" w:color="auto"/>
                      </w:divBdr>
                      <w:divsChild>
                        <w:div w:id="134226966">
                          <w:marLeft w:val="0"/>
                          <w:marRight w:val="0"/>
                          <w:marTop w:val="0"/>
                          <w:marBottom w:val="0"/>
                          <w:divBdr>
                            <w:top w:val="none" w:sz="0" w:space="0" w:color="auto"/>
                            <w:left w:val="none" w:sz="0" w:space="0" w:color="auto"/>
                            <w:bottom w:val="none" w:sz="0" w:space="0" w:color="auto"/>
                            <w:right w:val="none" w:sz="0" w:space="0" w:color="auto"/>
                          </w:divBdr>
                          <w:divsChild>
                            <w:div w:id="483818118">
                              <w:marLeft w:val="0"/>
                              <w:marRight w:val="0"/>
                              <w:marTop w:val="0"/>
                              <w:marBottom w:val="0"/>
                              <w:divBdr>
                                <w:top w:val="none" w:sz="0" w:space="0" w:color="auto"/>
                                <w:left w:val="none" w:sz="0" w:space="0" w:color="auto"/>
                                <w:bottom w:val="none" w:sz="0" w:space="0" w:color="auto"/>
                                <w:right w:val="none" w:sz="0" w:space="0" w:color="auto"/>
                              </w:divBdr>
                              <w:divsChild>
                                <w:div w:id="129327052">
                                  <w:marLeft w:val="480"/>
                                  <w:marRight w:val="0"/>
                                  <w:marTop w:val="0"/>
                                  <w:marBottom w:val="0"/>
                                  <w:divBdr>
                                    <w:top w:val="none" w:sz="0" w:space="0" w:color="auto"/>
                                    <w:left w:val="none" w:sz="0" w:space="0" w:color="auto"/>
                                    <w:bottom w:val="none" w:sz="0" w:space="0" w:color="auto"/>
                                    <w:right w:val="none" w:sz="0" w:space="0" w:color="auto"/>
                                  </w:divBdr>
                                </w:div>
                                <w:div w:id="9690457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083177">
              <w:marLeft w:val="240"/>
              <w:marRight w:val="0"/>
              <w:marTop w:val="0"/>
              <w:marBottom w:val="0"/>
              <w:divBdr>
                <w:top w:val="none" w:sz="0" w:space="0" w:color="auto"/>
                <w:left w:val="none" w:sz="0" w:space="0" w:color="auto"/>
                <w:bottom w:val="none" w:sz="0" w:space="0" w:color="auto"/>
                <w:right w:val="none" w:sz="0" w:space="0" w:color="auto"/>
              </w:divBdr>
            </w:div>
            <w:div w:id="612250758">
              <w:marLeft w:val="240"/>
              <w:marRight w:val="0"/>
              <w:marTop w:val="0"/>
              <w:marBottom w:val="0"/>
              <w:divBdr>
                <w:top w:val="none" w:sz="0" w:space="0" w:color="auto"/>
                <w:left w:val="none" w:sz="0" w:space="0" w:color="auto"/>
                <w:bottom w:val="none" w:sz="0" w:space="0" w:color="auto"/>
                <w:right w:val="none" w:sz="0" w:space="0" w:color="auto"/>
              </w:divBdr>
            </w:div>
            <w:div w:id="633682705">
              <w:marLeft w:val="240"/>
              <w:marRight w:val="0"/>
              <w:marTop w:val="0"/>
              <w:marBottom w:val="0"/>
              <w:divBdr>
                <w:top w:val="none" w:sz="0" w:space="0" w:color="auto"/>
                <w:left w:val="none" w:sz="0" w:space="0" w:color="auto"/>
                <w:bottom w:val="none" w:sz="0" w:space="0" w:color="auto"/>
                <w:right w:val="none" w:sz="0" w:space="0" w:color="auto"/>
              </w:divBdr>
            </w:div>
            <w:div w:id="636180143">
              <w:marLeft w:val="240"/>
              <w:marRight w:val="0"/>
              <w:marTop w:val="0"/>
              <w:marBottom w:val="0"/>
              <w:divBdr>
                <w:top w:val="none" w:sz="0" w:space="0" w:color="auto"/>
                <w:left w:val="none" w:sz="0" w:space="0" w:color="auto"/>
                <w:bottom w:val="none" w:sz="0" w:space="0" w:color="auto"/>
                <w:right w:val="none" w:sz="0" w:space="0" w:color="auto"/>
              </w:divBdr>
            </w:div>
            <w:div w:id="645934406">
              <w:marLeft w:val="480"/>
              <w:marRight w:val="0"/>
              <w:marTop w:val="0"/>
              <w:marBottom w:val="0"/>
              <w:divBdr>
                <w:top w:val="none" w:sz="0" w:space="0" w:color="auto"/>
                <w:left w:val="none" w:sz="0" w:space="0" w:color="auto"/>
                <w:bottom w:val="none" w:sz="0" w:space="0" w:color="auto"/>
                <w:right w:val="none" w:sz="0" w:space="0" w:color="auto"/>
              </w:divBdr>
            </w:div>
            <w:div w:id="648482677">
              <w:marLeft w:val="240"/>
              <w:marRight w:val="0"/>
              <w:marTop w:val="0"/>
              <w:marBottom w:val="0"/>
              <w:divBdr>
                <w:top w:val="none" w:sz="0" w:space="0" w:color="auto"/>
                <w:left w:val="none" w:sz="0" w:space="0" w:color="auto"/>
                <w:bottom w:val="none" w:sz="0" w:space="0" w:color="auto"/>
                <w:right w:val="none" w:sz="0" w:space="0" w:color="auto"/>
              </w:divBdr>
            </w:div>
            <w:div w:id="659313637">
              <w:marLeft w:val="240"/>
              <w:marRight w:val="0"/>
              <w:marTop w:val="0"/>
              <w:marBottom w:val="0"/>
              <w:divBdr>
                <w:top w:val="none" w:sz="0" w:space="0" w:color="auto"/>
                <w:left w:val="none" w:sz="0" w:space="0" w:color="auto"/>
                <w:bottom w:val="none" w:sz="0" w:space="0" w:color="auto"/>
                <w:right w:val="none" w:sz="0" w:space="0" w:color="auto"/>
              </w:divBdr>
            </w:div>
            <w:div w:id="669017492">
              <w:marLeft w:val="960"/>
              <w:marRight w:val="0"/>
              <w:marTop w:val="0"/>
              <w:marBottom w:val="0"/>
              <w:divBdr>
                <w:top w:val="none" w:sz="0" w:space="0" w:color="auto"/>
                <w:left w:val="none" w:sz="0" w:space="0" w:color="auto"/>
                <w:bottom w:val="none" w:sz="0" w:space="0" w:color="auto"/>
                <w:right w:val="none" w:sz="0" w:space="0" w:color="auto"/>
              </w:divBdr>
            </w:div>
            <w:div w:id="686759713">
              <w:marLeft w:val="480"/>
              <w:marRight w:val="0"/>
              <w:marTop w:val="0"/>
              <w:marBottom w:val="0"/>
              <w:divBdr>
                <w:top w:val="none" w:sz="0" w:space="0" w:color="auto"/>
                <w:left w:val="none" w:sz="0" w:space="0" w:color="auto"/>
                <w:bottom w:val="none" w:sz="0" w:space="0" w:color="auto"/>
                <w:right w:val="none" w:sz="0" w:space="0" w:color="auto"/>
              </w:divBdr>
            </w:div>
            <w:div w:id="734013108">
              <w:marLeft w:val="0"/>
              <w:marRight w:val="0"/>
              <w:marTop w:val="240"/>
              <w:marBottom w:val="0"/>
              <w:divBdr>
                <w:top w:val="none" w:sz="0" w:space="0" w:color="auto"/>
                <w:left w:val="none" w:sz="0" w:space="0" w:color="auto"/>
                <w:bottom w:val="none" w:sz="0" w:space="0" w:color="auto"/>
                <w:right w:val="none" w:sz="0" w:space="0" w:color="auto"/>
              </w:divBdr>
              <w:divsChild>
                <w:div w:id="13188094">
                  <w:marLeft w:val="0"/>
                  <w:marRight w:val="0"/>
                  <w:marTop w:val="0"/>
                  <w:marBottom w:val="0"/>
                  <w:divBdr>
                    <w:top w:val="none" w:sz="0" w:space="0" w:color="auto"/>
                    <w:left w:val="none" w:sz="0" w:space="0" w:color="auto"/>
                    <w:bottom w:val="none" w:sz="0" w:space="0" w:color="auto"/>
                    <w:right w:val="none" w:sz="0" w:space="0" w:color="auto"/>
                  </w:divBdr>
                  <w:divsChild>
                    <w:div w:id="1841843692">
                      <w:marLeft w:val="0"/>
                      <w:marRight w:val="0"/>
                      <w:marTop w:val="0"/>
                      <w:marBottom w:val="0"/>
                      <w:divBdr>
                        <w:top w:val="none" w:sz="0" w:space="0" w:color="auto"/>
                        <w:left w:val="none" w:sz="0" w:space="0" w:color="auto"/>
                        <w:bottom w:val="none" w:sz="0" w:space="0" w:color="auto"/>
                        <w:right w:val="none" w:sz="0" w:space="0" w:color="auto"/>
                      </w:divBdr>
                      <w:divsChild>
                        <w:div w:id="914827780">
                          <w:marLeft w:val="0"/>
                          <w:marRight w:val="0"/>
                          <w:marTop w:val="0"/>
                          <w:marBottom w:val="0"/>
                          <w:divBdr>
                            <w:top w:val="none" w:sz="0" w:space="0" w:color="auto"/>
                            <w:left w:val="none" w:sz="0" w:space="0" w:color="auto"/>
                            <w:bottom w:val="none" w:sz="0" w:space="0" w:color="auto"/>
                            <w:right w:val="none" w:sz="0" w:space="0" w:color="auto"/>
                          </w:divBdr>
                          <w:divsChild>
                            <w:div w:id="785320265">
                              <w:marLeft w:val="0"/>
                              <w:marRight w:val="0"/>
                              <w:marTop w:val="0"/>
                              <w:marBottom w:val="0"/>
                              <w:divBdr>
                                <w:top w:val="none" w:sz="0" w:space="0" w:color="auto"/>
                                <w:left w:val="none" w:sz="0" w:space="0" w:color="auto"/>
                                <w:bottom w:val="none" w:sz="0" w:space="0" w:color="auto"/>
                                <w:right w:val="none" w:sz="0" w:space="0" w:color="auto"/>
                              </w:divBdr>
                              <w:divsChild>
                                <w:div w:id="962616284">
                                  <w:marLeft w:val="240"/>
                                  <w:marRight w:val="0"/>
                                  <w:marTop w:val="0"/>
                                  <w:marBottom w:val="0"/>
                                  <w:divBdr>
                                    <w:top w:val="none" w:sz="0" w:space="0" w:color="auto"/>
                                    <w:left w:val="none" w:sz="0" w:space="0" w:color="auto"/>
                                    <w:bottom w:val="none" w:sz="0" w:space="0" w:color="auto"/>
                                    <w:right w:val="none" w:sz="0" w:space="0" w:color="auto"/>
                                  </w:divBdr>
                                </w:div>
                                <w:div w:id="167479399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037196">
              <w:marLeft w:val="240"/>
              <w:marRight w:val="0"/>
              <w:marTop w:val="0"/>
              <w:marBottom w:val="0"/>
              <w:divBdr>
                <w:top w:val="none" w:sz="0" w:space="0" w:color="auto"/>
                <w:left w:val="none" w:sz="0" w:space="0" w:color="auto"/>
                <w:bottom w:val="none" w:sz="0" w:space="0" w:color="auto"/>
                <w:right w:val="none" w:sz="0" w:space="0" w:color="auto"/>
              </w:divBdr>
            </w:div>
            <w:div w:id="765273689">
              <w:marLeft w:val="240"/>
              <w:marRight w:val="0"/>
              <w:marTop w:val="0"/>
              <w:marBottom w:val="0"/>
              <w:divBdr>
                <w:top w:val="none" w:sz="0" w:space="0" w:color="auto"/>
                <w:left w:val="none" w:sz="0" w:space="0" w:color="auto"/>
                <w:bottom w:val="none" w:sz="0" w:space="0" w:color="auto"/>
                <w:right w:val="none" w:sz="0" w:space="0" w:color="auto"/>
              </w:divBdr>
            </w:div>
            <w:div w:id="797991435">
              <w:marLeft w:val="480"/>
              <w:marRight w:val="0"/>
              <w:marTop w:val="0"/>
              <w:marBottom w:val="0"/>
              <w:divBdr>
                <w:top w:val="none" w:sz="0" w:space="0" w:color="auto"/>
                <w:left w:val="none" w:sz="0" w:space="0" w:color="auto"/>
                <w:bottom w:val="none" w:sz="0" w:space="0" w:color="auto"/>
                <w:right w:val="none" w:sz="0" w:space="0" w:color="auto"/>
              </w:divBdr>
            </w:div>
            <w:div w:id="818351260">
              <w:marLeft w:val="0"/>
              <w:marRight w:val="0"/>
              <w:marTop w:val="240"/>
              <w:marBottom w:val="0"/>
              <w:divBdr>
                <w:top w:val="none" w:sz="0" w:space="0" w:color="auto"/>
                <w:left w:val="none" w:sz="0" w:space="0" w:color="auto"/>
                <w:bottom w:val="none" w:sz="0" w:space="0" w:color="auto"/>
                <w:right w:val="none" w:sz="0" w:space="0" w:color="auto"/>
              </w:divBdr>
              <w:divsChild>
                <w:div w:id="1389038584">
                  <w:marLeft w:val="0"/>
                  <w:marRight w:val="0"/>
                  <w:marTop w:val="0"/>
                  <w:marBottom w:val="0"/>
                  <w:divBdr>
                    <w:top w:val="none" w:sz="0" w:space="0" w:color="auto"/>
                    <w:left w:val="none" w:sz="0" w:space="0" w:color="auto"/>
                    <w:bottom w:val="none" w:sz="0" w:space="0" w:color="auto"/>
                    <w:right w:val="none" w:sz="0" w:space="0" w:color="auto"/>
                  </w:divBdr>
                  <w:divsChild>
                    <w:div w:id="1815025864">
                      <w:marLeft w:val="0"/>
                      <w:marRight w:val="0"/>
                      <w:marTop w:val="0"/>
                      <w:marBottom w:val="0"/>
                      <w:divBdr>
                        <w:top w:val="none" w:sz="0" w:space="0" w:color="auto"/>
                        <w:left w:val="none" w:sz="0" w:space="0" w:color="auto"/>
                        <w:bottom w:val="none" w:sz="0" w:space="0" w:color="auto"/>
                        <w:right w:val="none" w:sz="0" w:space="0" w:color="auto"/>
                      </w:divBdr>
                      <w:divsChild>
                        <w:div w:id="1590506973">
                          <w:marLeft w:val="0"/>
                          <w:marRight w:val="0"/>
                          <w:marTop w:val="0"/>
                          <w:marBottom w:val="0"/>
                          <w:divBdr>
                            <w:top w:val="none" w:sz="0" w:space="0" w:color="auto"/>
                            <w:left w:val="none" w:sz="0" w:space="0" w:color="auto"/>
                            <w:bottom w:val="none" w:sz="0" w:space="0" w:color="auto"/>
                            <w:right w:val="none" w:sz="0" w:space="0" w:color="auto"/>
                          </w:divBdr>
                          <w:divsChild>
                            <w:div w:id="345785908">
                              <w:marLeft w:val="0"/>
                              <w:marRight w:val="0"/>
                              <w:marTop w:val="0"/>
                              <w:marBottom w:val="0"/>
                              <w:divBdr>
                                <w:top w:val="none" w:sz="0" w:space="0" w:color="auto"/>
                                <w:left w:val="none" w:sz="0" w:space="0" w:color="auto"/>
                                <w:bottom w:val="none" w:sz="0" w:space="0" w:color="auto"/>
                                <w:right w:val="none" w:sz="0" w:space="0" w:color="auto"/>
                              </w:divBdr>
                              <w:divsChild>
                                <w:div w:id="806048710">
                                  <w:marLeft w:val="480"/>
                                  <w:marRight w:val="0"/>
                                  <w:marTop w:val="0"/>
                                  <w:marBottom w:val="0"/>
                                  <w:divBdr>
                                    <w:top w:val="none" w:sz="0" w:space="0" w:color="auto"/>
                                    <w:left w:val="none" w:sz="0" w:space="0" w:color="auto"/>
                                    <w:bottom w:val="none" w:sz="0" w:space="0" w:color="auto"/>
                                    <w:right w:val="none" w:sz="0" w:space="0" w:color="auto"/>
                                  </w:divBdr>
                                </w:div>
                                <w:div w:id="17649538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161817">
              <w:marLeft w:val="0"/>
              <w:marRight w:val="0"/>
              <w:marTop w:val="0"/>
              <w:marBottom w:val="0"/>
              <w:divBdr>
                <w:top w:val="none" w:sz="0" w:space="0" w:color="auto"/>
                <w:left w:val="none" w:sz="0" w:space="0" w:color="auto"/>
                <w:bottom w:val="none" w:sz="0" w:space="0" w:color="auto"/>
                <w:right w:val="none" w:sz="0" w:space="0" w:color="auto"/>
              </w:divBdr>
            </w:div>
            <w:div w:id="897009480">
              <w:marLeft w:val="240"/>
              <w:marRight w:val="0"/>
              <w:marTop w:val="0"/>
              <w:marBottom w:val="0"/>
              <w:divBdr>
                <w:top w:val="none" w:sz="0" w:space="0" w:color="auto"/>
                <w:left w:val="none" w:sz="0" w:space="0" w:color="auto"/>
                <w:bottom w:val="none" w:sz="0" w:space="0" w:color="auto"/>
                <w:right w:val="none" w:sz="0" w:space="0" w:color="auto"/>
              </w:divBdr>
            </w:div>
            <w:div w:id="898782984">
              <w:marLeft w:val="240"/>
              <w:marRight w:val="0"/>
              <w:marTop w:val="0"/>
              <w:marBottom w:val="0"/>
              <w:divBdr>
                <w:top w:val="none" w:sz="0" w:space="0" w:color="auto"/>
                <w:left w:val="none" w:sz="0" w:space="0" w:color="auto"/>
                <w:bottom w:val="none" w:sz="0" w:space="0" w:color="auto"/>
                <w:right w:val="none" w:sz="0" w:space="0" w:color="auto"/>
              </w:divBdr>
            </w:div>
            <w:div w:id="923688704">
              <w:marLeft w:val="240"/>
              <w:marRight w:val="0"/>
              <w:marTop w:val="0"/>
              <w:marBottom w:val="0"/>
              <w:divBdr>
                <w:top w:val="none" w:sz="0" w:space="0" w:color="auto"/>
                <w:left w:val="none" w:sz="0" w:space="0" w:color="auto"/>
                <w:bottom w:val="none" w:sz="0" w:space="0" w:color="auto"/>
                <w:right w:val="none" w:sz="0" w:space="0" w:color="auto"/>
              </w:divBdr>
            </w:div>
            <w:div w:id="986326063">
              <w:marLeft w:val="0"/>
              <w:marRight w:val="0"/>
              <w:marTop w:val="240"/>
              <w:marBottom w:val="0"/>
              <w:divBdr>
                <w:top w:val="none" w:sz="0" w:space="0" w:color="auto"/>
                <w:left w:val="none" w:sz="0" w:space="0" w:color="auto"/>
                <w:bottom w:val="none" w:sz="0" w:space="0" w:color="auto"/>
                <w:right w:val="none" w:sz="0" w:space="0" w:color="auto"/>
              </w:divBdr>
              <w:divsChild>
                <w:div w:id="1707876703">
                  <w:marLeft w:val="0"/>
                  <w:marRight w:val="0"/>
                  <w:marTop w:val="0"/>
                  <w:marBottom w:val="0"/>
                  <w:divBdr>
                    <w:top w:val="none" w:sz="0" w:space="0" w:color="auto"/>
                    <w:left w:val="none" w:sz="0" w:space="0" w:color="auto"/>
                    <w:bottom w:val="none" w:sz="0" w:space="0" w:color="auto"/>
                    <w:right w:val="none" w:sz="0" w:space="0" w:color="auto"/>
                  </w:divBdr>
                  <w:divsChild>
                    <w:div w:id="1331519964">
                      <w:marLeft w:val="0"/>
                      <w:marRight w:val="0"/>
                      <w:marTop w:val="0"/>
                      <w:marBottom w:val="0"/>
                      <w:divBdr>
                        <w:top w:val="none" w:sz="0" w:space="0" w:color="auto"/>
                        <w:left w:val="none" w:sz="0" w:space="0" w:color="auto"/>
                        <w:bottom w:val="none" w:sz="0" w:space="0" w:color="auto"/>
                        <w:right w:val="none" w:sz="0" w:space="0" w:color="auto"/>
                      </w:divBdr>
                      <w:divsChild>
                        <w:div w:id="1311135465">
                          <w:marLeft w:val="0"/>
                          <w:marRight w:val="0"/>
                          <w:marTop w:val="0"/>
                          <w:marBottom w:val="0"/>
                          <w:divBdr>
                            <w:top w:val="none" w:sz="0" w:space="0" w:color="auto"/>
                            <w:left w:val="none" w:sz="0" w:space="0" w:color="auto"/>
                            <w:bottom w:val="none" w:sz="0" w:space="0" w:color="auto"/>
                            <w:right w:val="none" w:sz="0" w:space="0" w:color="auto"/>
                          </w:divBdr>
                          <w:divsChild>
                            <w:div w:id="906887991">
                              <w:marLeft w:val="0"/>
                              <w:marRight w:val="0"/>
                              <w:marTop w:val="0"/>
                              <w:marBottom w:val="0"/>
                              <w:divBdr>
                                <w:top w:val="none" w:sz="0" w:space="0" w:color="auto"/>
                                <w:left w:val="none" w:sz="0" w:space="0" w:color="auto"/>
                                <w:bottom w:val="none" w:sz="0" w:space="0" w:color="auto"/>
                                <w:right w:val="none" w:sz="0" w:space="0" w:color="auto"/>
                              </w:divBdr>
                              <w:divsChild>
                                <w:div w:id="1485732869">
                                  <w:marLeft w:val="480"/>
                                  <w:marRight w:val="0"/>
                                  <w:marTop w:val="0"/>
                                  <w:marBottom w:val="0"/>
                                  <w:divBdr>
                                    <w:top w:val="none" w:sz="0" w:space="0" w:color="auto"/>
                                    <w:left w:val="none" w:sz="0" w:space="0" w:color="auto"/>
                                    <w:bottom w:val="none" w:sz="0" w:space="0" w:color="auto"/>
                                    <w:right w:val="none" w:sz="0" w:space="0" w:color="auto"/>
                                  </w:divBdr>
                                </w:div>
                                <w:div w:id="18738083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068058">
              <w:marLeft w:val="240"/>
              <w:marRight w:val="0"/>
              <w:marTop w:val="0"/>
              <w:marBottom w:val="0"/>
              <w:divBdr>
                <w:top w:val="none" w:sz="0" w:space="0" w:color="auto"/>
                <w:left w:val="none" w:sz="0" w:space="0" w:color="auto"/>
                <w:bottom w:val="none" w:sz="0" w:space="0" w:color="auto"/>
                <w:right w:val="none" w:sz="0" w:space="0" w:color="auto"/>
              </w:divBdr>
            </w:div>
            <w:div w:id="1097019862">
              <w:marLeft w:val="240"/>
              <w:marRight w:val="0"/>
              <w:marTop w:val="0"/>
              <w:marBottom w:val="0"/>
              <w:divBdr>
                <w:top w:val="none" w:sz="0" w:space="0" w:color="auto"/>
                <w:left w:val="none" w:sz="0" w:space="0" w:color="auto"/>
                <w:bottom w:val="none" w:sz="0" w:space="0" w:color="auto"/>
                <w:right w:val="none" w:sz="0" w:space="0" w:color="auto"/>
              </w:divBdr>
            </w:div>
            <w:div w:id="1119760667">
              <w:marLeft w:val="0"/>
              <w:marRight w:val="0"/>
              <w:marTop w:val="240"/>
              <w:marBottom w:val="0"/>
              <w:divBdr>
                <w:top w:val="none" w:sz="0" w:space="0" w:color="auto"/>
                <w:left w:val="none" w:sz="0" w:space="0" w:color="auto"/>
                <w:bottom w:val="none" w:sz="0" w:space="0" w:color="auto"/>
                <w:right w:val="none" w:sz="0" w:space="0" w:color="auto"/>
              </w:divBdr>
              <w:divsChild>
                <w:div w:id="19862404">
                  <w:marLeft w:val="0"/>
                  <w:marRight w:val="0"/>
                  <w:marTop w:val="0"/>
                  <w:marBottom w:val="0"/>
                  <w:divBdr>
                    <w:top w:val="none" w:sz="0" w:space="0" w:color="auto"/>
                    <w:left w:val="none" w:sz="0" w:space="0" w:color="auto"/>
                    <w:bottom w:val="none" w:sz="0" w:space="0" w:color="auto"/>
                    <w:right w:val="none" w:sz="0" w:space="0" w:color="auto"/>
                  </w:divBdr>
                  <w:divsChild>
                    <w:div w:id="105735242">
                      <w:marLeft w:val="0"/>
                      <w:marRight w:val="0"/>
                      <w:marTop w:val="0"/>
                      <w:marBottom w:val="0"/>
                      <w:divBdr>
                        <w:top w:val="none" w:sz="0" w:space="0" w:color="auto"/>
                        <w:left w:val="none" w:sz="0" w:space="0" w:color="auto"/>
                        <w:bottom w:val="none" w:sz="0" w:space="0" w:color="auto"/>
                        <w:right w:val="none" w:sz="0" w:space="0" w:color="auto"/>
                      </w:divBdr>
                      <w:divsChild>
                        <w:div w:id="1996254099">
                          <w:marLeft w:val="0"/>
                          <w:marRight w:val="0"/>
                          <w:marTop w:val="0"/>
                          <w:marBottom w:val="0"/>
                          <w:divBdr>
                            <w:top w:val="none" w:sz="0" w:space="0" w:color="auto"/>
                            <w:left w:val="none" w:sz="0" w:space="0" w:color="auto"/>
                            <w:bottom w:val="none" w:sz="0" w:space="0" w:color="auto"/>
                            <w:right w:val="none" w:sz="0" w:space="0" w:color="auto"/>
                          </w:divBdr>
                          <w:divsChild>
                            <w:div w:id="1093669579">
                              <w:marLeft w:val="0"/>
                              <w:marRight w:val="0"/>
                              <w:marTop w:val="0"/>
                              <w:marBottom w:val="0"/>
                              <w:divBdr>
                                <w:top w:val="none" w:sz="0" w:space="0" w:color="auto"/>
                                <w:left w:val="none" w:sz="0" w:space="0" w:color="auto"/>
                                <w:bottom w:val="none" w:sz="0" w:space="0" w:color="auto"/>
                                <w:right w:val="none" w:sz="0" w:space="0" w:color="auto"/>
                              </w:divBdr>
                              <w:divsChild>
                                <w:div w:id="255790970">
                                  <w:marLeft w:val="240"/>
                                  <w:marRight w:val="0"/>
                                  <w:marTop w:val="0"/>
                                  <w:marBottom w:val="0"/>
                                  <w:divBdr>
                                    <w:top w:val="none" w:sz="0" w:space="0" w:color="auto"/>
                                    <w:left w:val="none" w:sz="0" w:space="0" w:color="auto"/>
                                    <w:bottom w:val="none" w:sz="0" w:space="0" w:color="auto"/>
                                    <w:right w:val="none" w:sz="0" w:space="0" w:color="auto"/>
                                  </w:divBdr>
                                </w:div>
                                <w:div w:id="70433228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9542">
              <w:marLeft w:val="480"/>
              <w:marRight w:val="0"/>
              <w:marTop w:val="0"/>
              <w:marBottom w:val="0"/>
              <w:divBdr>
                <w:top w:val="none" w:sz="0" w:space="0" w:color="auto"/>
                <w:left w:val="none" w:sz="0" w:space="0" w:color="auto"/>
                <w:bottom w:val="none" w:sz="0" w:space="0" w:color="auto"/>
                <w:right w:val="none" w:sz="0" w:space="0" w:color="auto"/>
              </w:divBdr>
            </w:div>
            <w:div w:id="1223638874">
              <w:marLeft w:val="240"/>
              <w:marRight w:val="0"/>
              <w:marTop w:val="0"/>
              <w:marBottom w:val="0"/>
              <w:divBdr>
                <w:top w:val="none" w:sz="0" w:space="0" w:color="auto"/>
                <w:left w:val="none" w:sz="0" w:space="0" w:color="auto"/>
                <w:bottom w:val="none" w:sz="0" w:space="0" w:color="auto"/>
                <w:right w:val="none" w:sz="0" w:space="0" w:color="auto"/>
              </w:divBdr>
            </w:div>
            <w:div w:id="1247306373">
              <w:marLeft w:val="0"/>
              <w:marRight w:val="0"/>
              <w:marTop w:val="240"/>
              <w:marBottom w:val="0"/>
              <w:divBdr>
                <w:top w:val="none" w:sz="0" w:space="0" w:color="auto"/>
                <w:left w:val="none" w:sz="0" w:space="0" w:color="auto"/>
                <w:bottom w:val="none" w:sz="0" w:space="0" w:color="auto"/>
                <w:right w:val="none" w:sz="0" w:space="0" w:color="auto"/>
              </w:divBdr>
              <w:divsChild>
                <w:div w:id="985474820">
                  <w:marLeft w:val="0"/>
                  <w:marRight w:val="0"/>
                  <w:marTop w:val="0"/>
                  <w:marBottom w:val="0"/>
                  <w:divBdr>
                    <w:top w:val="none" w:sz="0" w:space="0" w:color="auto"/>
                    <w:left w:val="none" w:sz="0" w:space="0" w:color="auto"/>
                    <w:bottom w:val="none" w:sz="0" w:space="0" w:color="auto"/>
                    <w:right w:val="none" w:sz="0" w:space="0" w:color="auto"/>
                  </w:divBdr>
                  <w:divsChild>
                    <w:div w:id="1631322377">
                      <w:marLeft w:val="0"/>
                      <w:marRight w:val="0"/>
                      <w:marTop w:val="0"/>
                      <w:marBottom w:val="0"/>
                      <w:divBdr>
                        <w:top w:val="none" w:sz="0" w:space="0" w:color="auto"/>
                        <w:left w:val="none" w:sz="0" w:space="0" w:color="auto"/>
                        <w:bottom w:val="none" w:sz="0" w:space="0" w:color="auto"/>
                        <w:right w:val="none" w:sz="0" w:space="0" w:color="auto"/>
                      </w:divBdr>
                      <w:divsChild>
                        <w:div w:id="1208450476">
                          <w:marLeft w:val="0"/>
                          <w:marRight w:val="0"/>
                          <w:marTop w:val="0"/>
                          <w:marBottom w:val="0"/>
                          <w:divBdr>
                            <w:top w:val="none" w:sz="0" w:space="0" w:color="auto"/>
                            <w:left w:val="none" w:sz="0" w:space="0" w:color="auto"/>
                            <w:bottom w:val="none" w:sz="0" w:space="0" w:color="auto"/>
                            <w:right w:val="none" w:sz="0" w:space="0" w:color="auto"/>
                          </w:divBdr>
                          <w:divsChild>
                            <w:div w:id="183440180">
                              <w:marLeft w:val="0"/>
                              <w:marRight w:val="0"/>
                              <w:marTop w:val="0"/>
                              <w:marBottom w:val="0"/>
                              <w:divBdr>
                                <w:top w:val="none" w:sz="0" w:space="0" w:color="auto"/>
                                <w:left w:val="none" w:sz="0" w:space="0" w:color="auto"/>
                                <w:bottom w:val="none" w:sz="0" w:space="0" w:color="auto"/>
                                <w:right w:val="none" w:sz="0" w:space="0" w:color="auto"/>
                              </w:divBdr>
                              <w:divsChild>
                                <w:div w:id="992636915">
                                  <w:marLeft w:val="480"/>
                                  <w:marRight w:val="0"/>
                                  <w:marTop w:val="0"/>
                                  <w:marBottom w:val="0"/>
                                  <w:divBdr>
                                    <w:top w:val="none" w:sz="0" w:space="0" w:color="auto"/>
                                    <w:left w:val="none" w:sz="0" w:space="0" w:color="auto"/>
                                    <w:bottom w:val="none" w:sz="0" w:space="0" w:color="auto"/>
                                    <w:right w:val="none" w:sz="0" w:space="0" w:color="auto"/>
                                  </w:divBdr>
                                </w:div>
                                <w:div w:id="2024015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517134">
              <w:marLeft w:val="240"/>
              <w:marRight w:val="0"/>
              <w:marTop w:val="0"/>
              <w:marBottom w:val="0"/>
              <w:divBdr>
                <w:top w:val="none" w:sz="0" w:space="0" w:color="auto"/>
                <w:left w:val="none" w:sz="0" w:space="0" w:color="auto"/>
                <w:bottom w:val="none" w:sz="0" w:space="0" w:color="auto"/>
                <w:right w:val="none" w:sz="0" w:space="0" w:color="auto"/>
              </w:divBdr>
            </w:div>
            <w:div w:id="1355183287">
              <w:marLeft w:val="0"/>
              <w:marRight w:val="0"/>
              <w:marTop w:val="240"/>
              <w:marBottom w:val="0"/>
              <w:divBdr>
                <w:top w:val="none" w:sz="0" w:space="0" w:color="auto"/>
                <w:left w:val="none" w:sz="0" w:space="0" w:color="auto"/>
                <w:bottom w:val="none" w:sz="0" w:space="0" w:color="auto"/>
                <w:right w:val="none" w:sz="0" w:space="0" w:color="auto"/>
              </w:divBdr>
              <w:divsChild>
                <w:div w:id="1277180307">
                  <w:marLeft w:val="0"/>
                  <w:marRight w:val="0"/>
                  <w:marTop w:val="0"/>
                  <w:marBottom w:val="0"/>
                  <w:divBdr>
                    <w:top w:val="none" w:sz="0" w:space="0" w:color="auto"/>
                    <w:left w:val="none" w:sz="0" w:space="0" w:color="auto"/>
                    <w:bottom w:val="none" w:sz="0" w:space="0" w:color="auto"/>
                    <w:right w:val="none" w:sz="0" w:space="0" w:color="auto"/>
                  </w:divBdr>
                  <w:divsChild>
                    <w:div w:id="1450196261">
                      <w:marLeft w:val="0"/>
                      <w:marRight w:val="0"/>
                      <w:marTop w:val="0"/>
                      <w:marBottom w:val="0"/>
                      <w:divBdr>
                        <w:top w:val="none" w:sz="0" w:space="0" w:color="auto"/>
                        <w:left w:val="none" w:sz="0" w:space="0" w:color="auto"/>
                        <w:bottom w:val="none" w:sz="0" w:space="0" w:color="auto"/>
                        <w:right w:val="none" w:sz="0" w:space="0" w:color="auto"/>
                      </w:divBdr>
                      <w:divsChild>
                        <w:div w:id="1290164696">
                          <w:marLeft w:val="0"/>
                          <w:marRight w:val="0"/>
                          <w:marTop w:val="0"/>
                          <w:marBottom w:val="0"/>
                          <w:divBdr>
                            <w:top w:val="none" w:sz="0" w:space="0" w:color="auto"/>
                            <w:left w:val="none" w:sz="0" w:space="0" w:color="auto"/>
                            <w:bottom w:val="none" w:sz="0" w:space="0" w:color="auto"/>
                            <w:right w:val="none" w:sz="0" w:space="0" w:color="auto"/>
                          </w:divBdr>
                          <w:divsChild>
                            <w:div w:id="878013002">
                              <w:marLeft w:val="0"/>
                              <w:marRight w:val="0"/>
                              <w:marTop w:val="0"/>
                              <w:marBottom w:val="0"/>
                              <w:divBdr>
                                <w:top w:val="none" w:sz="0" w:space="0" w:color="auto"/>
                                <w:left w:val="none" w:sz="0" w:space="0" w:color="auto"/>
                                <w:bottom w:val="none" w:sz="0" w:space="0" w:color="auto"/>
                                <w:right w:val="none" w:sz="0" w:space="0" w:color="auto"/>
                              </w:divBdr>
                              <w:divsChild>
                                <w:div w:id="406347250">
                                  <w:marLeft w:val="240"/>
                                  <w:marRight w:val="0"/>
                                  <w:marTop w:val="0"/>
                                  <w:marBottom w:val="0"/>
                                  <w:divBdr>
                                    <w:top w:val="none" w:sz="0" w:space="0" w:color="auto"/>
                                    <w:left w:val="none" w:sz="0" w:space="0" w:color="auto"/>
                                    <w:bottom w:val="none" w:sz="0" w:space="0" w:color="auto"/>
                                    <w:right w:val="none" w:sz="0" w:space="0" w:color="auto"/>
                                  </w:divBdr>
                                </w:div>
                                <w:div w:id="57582645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719424">
              <w:marLeft w:val="480"/>
              <w:marRight w:val="0"/>
              <w:marTop w:val="0"/>
              <w:marBottom w:val="0"/>
              <w:divBdr>
                <w:top w:val="none" w:sz="0" w:space="0" w:color="auto"/>
                <w:left w:val="none" w:sz="0" w:space="0" w:color="auto"/>
                <w:bottom w:val="none" w:sz="0" w:space="0" w:color="auto"/>
                <w:right w:val="none" w:sz="0" w:space="0" w:color="auto"/>
              </w:divBdr>
            </w:div>
            <w:div w:id="1424719395">
              <w:marLeft w:val="240"/>
              <w:marRight w:val="0"/>
              <w:marTop w:val="0"/>
              <w:marBottom w:val="0"/>
              <w:divBdr>
                <w:top w:val="none" w:sz="0" w:space="0" w:color="auto"/>
                <w:left w:val="none" w:sz="0" w:space="0" w:color="auto"/>
                <w:bottom w:val="none" w:sz="0" w:space="0" w:color="auto"/>
                <w:right w:val="none" w:sz="0" w:space="0" w:color="auto"/>
              </w:divBdr>
            </w:div>
            <w:div w:id="1466894171">
              <w:marLeft w:val="0"/>
              <w:marRight w:val="0"/>
              <w:marTop w:val="240"/>
              <w:marBottom w:val="0"/>
              <w:divBdr>
                <w:top w:val="none" w:sz="0" w:space="0" w:color="auto"/>
                <w:left w:val="none" w:sz="0" w:space="0" w:color="auto"/>
                <w:bottom w:val="none" w:sz="0" w:space="0" w:color="auto"/>
                <w:right w:val="none" w:sz="0" w:space="0" w:color="auto"/>
              </w:divBdr>
              <w:divsChild>
                <w:div w:id="1358458686">
                  <w:marLeft w:val="0"/>
                  <w:marRight w:val="0"/>
                  <w:marTop w:val="0"/>
                  <w:marBottom w:val="0"/>
                  <w:divBdr>
                    <w:top w:val="none" w:sz="0" w:space="0" w:color="auto"/>
                    <w:left w:val="none" w:sz="0" w:space="0" w:color="auto"/>
                    <w:bottom w:val="none" w:sz="0" w:space="0" w:color="auto"/>
                    <w:right w:val="none" w:sz="0" w:space="0" w:color="auto"/>
                  </w:divBdr>
                  <w:divsChild>
                    <w:div w:id="984891892">
                      <w:marLeft w:val="0"/>
                      <w:marRight w:val="0"/>
                      <w:marTop w:val="0"/>
                      <w:marBottom w:val="0"/>
                      <w:divBdr>
                        <w:top w:val="none" w:sz="0" w:space="0" w:color="auto"/>
                        <w:left w:val="none" w:sz="0" w:space="0" w:color="auto"/>
                        <w:bottom w:val="none" w:sz="0" w:space="0" w:color="auto"/>
                        <w:right w:val="none" w:sz="0" w:space="0" w:color="auto"/>
                      </w:divBdr>
                      <w:divsChild>
                        <w:div w:id="225772813">
                          <w:marLeft w:val="0"/>
                          <w:marRight w:val="0"/>
                          <w:marTop w:val="0"/>
                          <w:marBottom w:val="0"/>
                          <w:divBdr>
                            <w:top w:val="none" w:sz="0" w:space="0" w:color="auto"/>
                            <w:left w:val="none" w:sz="0" w:space="0" w:color="auto"/>
                            <w:bottom w:val="none" w:sz="0" w:space="0" w:color="auto"/>
                            <w:right w:val="none" w:sz="0" w:space="0" w:color="auto"/>
                          </w:divBdr>
                          <w:divsChild>
                            <w:div w:id="1885866612">
                              <w:marLeft w:val="0"/>
                              <w:marRight w:val="0"/>
                              <w:marTop w:val="0"/>
                              <w:marBottom w:val="0"/>
                              <w:divBdr>
                                <w:top w:val="none" w:sz="0" w:space="0" w:color="auto"/>
                                <w:left w:val="none" w:sz="0" w:space="0" w:color="auto"/>
                                <w:bottom w:val="none" w:sz="0" w:space="0" w:color="auto"/>
                                <w:right w:val="none" w:sz="0" w:space="0" w:color="auto"/>
                              </w:divBdr>
                              <w:divsChild>
                                <w:div w:id="480581602">
                                  <w:marLeft w:val="480"/>
                                  <w:marRight w:val="0"/>
                                  <w:marTop w:val="0"/>
                                  <w:marBottom w:val="0"/>
                                  <w:divBdr>
                                    <w:top w:val="none" w:sz="0" w:space="0" w:color="auto"/>
                                    <w:left w:val="none" w:sz="0" w:space="0" w:color="auto"/>
                                    <w:bottom w:val="none" w:sz="0" w:space="0" w:color="auto"/>
                                    <w:right w:val="none" w:sz="0" w:space="0" w:color="auto"/>
                                  </w:divBdr>
                                </w:div>
                                <w:div w:id="10093326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589169">
              <w:marLeft w:val="240"/>
              <w:marRight w:val="0"/>
              <w:marTop w:val="0"/>
              <w:marBottom w:val="0"/>
              <w:divBdr>
                <w:top w:val="none" w:sz="0" w:space="0" w:color="auto"/>
                <w:left w:val="none" w:sz="0" w:space="0" w:color="auto"/>
                <w:bottom w:val="none" w:sz="0" w:space="0" w:color="auto"/>
                <w:right w:val="none" w:sz="0" w:space="0" w:color="auto"/>
              </w:divBdr>
            </w:div>
            <w:div w:id="1540971154">
              <w:marLeft w:val="240"/>
              <w:marRight w:val="0"/>
              <w:marTop w:val="0"/>
              <w:marBottom w:val="0"/>
              <w:divBdr>
                <w:top w:val="none" w:sz="0" w:space="0" w:color="auto"/>
                <w:left w:val="none" w:sz="0" w:space="0" w:color="auto"/>
                <w:bottom w:val="none" w:sz="0" w:space="0" w:color="auto"/>
                <w:right w:val="none" w:sz="0" w:space="0" w:color="auto"/>
              </w:divBdr>
            </w:div>
            <w:div w:id="1542941561">
              <w:marLeft w:val="480"/>
              <w:marRight w:val="0"/>
              <w:marTop w:val="0"/>
              <w:marBottom w:val="0"/>
              <w:divBdr>
                <w:top w:val="none" w:sz="0" w:space="0" w:color="auto"/>
                <w:left w:val="none" w:sz="0" w:space="0" w:color="auto"/>
                <w:bottom w:val="none" w:sz="0" w:space="0" w:color="auto"/>
                <w:right w:val="none" w:sz="0" w:space="0" w:color="auto"/>
              </w:divBdr>
            </w:div>
            <w:div w:id="1623339645">
              <w:marLeft w:val="480"/>
              <w:marRight w:val="0"/>
              <w:marTop w:val="0"/>
              <w:marBottom w:val="0"/>
              <w:divBdr>
                <w:top w:val="none" w:sz="0" w:space="0" w:color="auto"/>
                <w:left w:val="none" w:sz="0" w:space="0" w:color="auto"/>
                <w:bottom w:val="none" w:sz="0" w:space="0" w:color="auto"/>
                <w:right w:val="none" w:sz="0" w:space="0" w:color="auto"/>
              </w:divBdr>
            </w:div>
            <w:div w:id="1627469509">
              <w:marLeft w:val="240"/>
              <w:marRight w:val="0"/>
              <w:marTop w:val="0"/>
              <w:marBottom w:val="0"/>
              <w:divBdr>
                <w:top w:val="none" w:sz="0" w:space="0" w:color="auto"/>
                <w:left w:val="none" w:sz="0" w:space="0" w:color="auto"/>
                <w:bottom w:val="none" w:sz="0" w:space="0" w:color="auto"/>
                <w:right w:val="none" w:sz="0" w:space="0" w:color="auto"/>
              </w:divBdr>
            </w:div>
            <w:div w:id="1636061479">
              <w:marLeft w:val="480"/>
              <w:marRight w:val="0"/>
              <w:marTop w:val="0"/>
              <w:marBottom w:val="0"/>
              <w:divBdr>
                <w:top w:val="none" w:sz="0" w:space="0" w:color="auto"/>
                <w:left w:val="none" w:sz="0" w:space="0" w:color="auto"/>
                <w:bottom w:val="none" w:sz="0" w:space="0" w:color="auto"/>
                <w:right w:val="none" w:sz="0" w:space="0" w:color="auto"/>
              </w:divBdr>
            </w:div>
            <w:div w:id="1691174453">
              <w:marLeft w:val="240"/>
              <w:marRight w:val="0"/>
              <w:marTop w:val="0"/>
              <w:marBottom w:val="0"/>
              <w:divBdr>
                <w:top w:val="none" w:sz="0" w:space="0" w:color="auto"/>
                <w:left w:val="none" w:sz="0" w:space="0" w:color="auto"/>
                <w:bottom w:val="none" w:sz="0" w:space="0" w:color="auto"/>
                <w:right w:val="none" w:sz="0" w:space="0" w:color="auto"/>
              </w:divBdr>
            </w:div>
            <w:div w:id="1741175765">
              <w:marLeft w:val="240"/>
              <w:marRight w:val="0"/>
              <w:marTop w:val="0"/>
              <w:marBottom w:val="0"/>
              <w:divBdr>
                <w:top w:val="none" w:sz="0" w:space="0" w:color="auto"/>
                <w:left w:val="none" w:sz="0" w:space="0" w:color="auto"/>
                <w:bottom w:val="none" w:sz="0" w:space="0" w:color="auto"/>
                <w:right w:val="none" w:sz="0" w:space="0" w:color="auto"/>
              </w:divBdr>
              <w:divsChild>
                <w:div w:id="771510744">
                  <w:marLeft w:val="0"/>
                  <w:marRight w:val="0"/>
                  <w:marTop w:val="0"/>
                  <w:marBottom w:val="0"/>
                  <w:divBdr>
                    <w:top w:val="none" w:sz="0" w:space="0" w:color="auto"/>
                    <w:left w:val="none" w:sz="0" w:space="0" w:color="auto"/>
                    <w:bottom w:val="none" w:sz="0" w:space="0" w:color="auto"/>
                    <w:right w:val="none" w:sz="0" w:space="0" w:color="auto"/>
                  </w:divBdr>
                </w:div>
              </w:divsChild>
            </w:div>
            <w:div w:id="1810707055">
              <w:marLeft w:val="480"/>
              <w:marRight w:val="0"/>
              <w:marTop w:val="0"/>
              <w:marBottom w:val="0"/>
              <w:divBdr>
                <w:top w:val="none" w:sz="0" w:space="0" w:color="auto"/>
                <w:left w:val="none" w:sz="0" w:space="0" w:color="auto"/>
                <w:bottom w:val="none" w:sz="0" w:space="0" w:color="auto"/>
                <w:right w:val="none" w:sz="0" w:space="0" w:color="auto"/>
              </w:divBdr>
            </w:div>
            <w:div w:id="1816338062">
              <w:marLeft w:val="240"/>
              <w:marRight w:val="0"/>
              <w:marTop w:val="0"/>
              <w:marBottom w:val="0"/>
              <w:divBdr>
                <w:top w:val="none" w:sz="0" w:space="0" w:color="auto"/>
                <w:left w:val="none" w:sz="0" w:space="0" w:color="auto"/>
                <w:bottom w:val="none" w:sz="0" w:space="0" w:color="auto"/>
                <w:right w:val="none" w:sz="0" w:space="0" w:color="auto"/>
              </w:divBdr>
            </w:div>
            <w:div w:id="1922638301">
              <w:marLeft w:val="480"/>
              <w:marRight w:val="0"/>
              <w:marTop w:val="0"/>
              <w:marBottom w:val="0"/>
              <w:divBdr>
                <w:top w:val="none" w:sz="0" w:space="0" w:color="auto"/>
                <w:left w:val="none" w:sz="0" w:space="0" w:color="auto"/>
                <w:bottom w:val="none" w:sz="0" w:space="0" w:color="auto"/>
                <w:right w:val="none" w:sz="0" w:space="0" w:color="auto"/>
              </w:divBdr>
            </w:div>
            <w:div w:id="1923366227">
              <w:marLeft w:val="240"/>
              <w:marRight w:val="0"/>
              <w:marTop w:val="0"/>
              <w:marBottom w:val="0"/>
              <w:divBdr>
                <w:top w:val="none" w:sz="0" w:space="0" w:color="auto"/>
                <w:left w:val="none" w:sz="0" w:space="0" w:color="auto"/>
                <w:bottom w:val="none" w:sz="0" w:space="0" w:color="auto"/>
                <w:right w:val="none" w:sz="0" w:space="0" w:color="auto"/>
              </w:divBdr>
            </w:div>
            <w:div w:id="1964530496">
              <w:marLeft w:val="240"/>
              <w:marRight w:val="0"/>
              <w:marTop w:val="0"/>
              <w:marBottom w:val="0"/>
              <w:divBdr>
                <w:top w:val="none" w:sz="0" w:space="0" w:color="auto"/>
                <w:left w:val="none" w:sz="0" w:space="0" w:color="auto"/>
                <w:bottom w:val="none" w:sz="0" w:space="0" w:color="auto"/>
                <w:right w:val="none" w:sz="0" w:space="0" w:color="auto"/>
              </w:divBdr>
            </w:div>
            <w:div w:id="1999112598">
              <w:marLeft w:val="720"/>
              <w:marRight w:val="0"/>
              <w:marTop w:val="0"/>
              <w:marBottom w:val="0"/>
              <w:divBdr>
                <w:top w:val="none" w:sz="0" w:space="0" w:color="auto"/>
                <w:left w:val="none" w:sz="0" w:space="0" w:color="auto"/>
                <w:bottom w:val="none" w:sz="0" w:space="0" w:color="auto"/>
                <w:right w:val="none" w:sz="0" w:space="0" w:color="auto"/>
              </w:divBdr>
            </w:div>
            <w:div w:id="2001036495">
              <w:marLeft w:val="480"/>
              <w:marRight w:val="0"/>
              <w:marTop w:val="0"/>
              <w:marBottom w:val="0"/>
              <w:divBdr>
                <w:top w:val="none" w:sz="0" w:space="0" w:color="auto"/>
                <w:left w:val="none" w:sz="0" w:space="0" w:color="auto"/>
                <w:bottom w:val="none" w:sz="0" w:space="0" w:color="auto"/>
                <w:right w:val="none" w:sz="0" w:space="0" w:color="auto"/>
              </w:divBdr>
            </w:div>
            <w:div w:id="2017491417">
              <w:marLeft w:val="480"/>
              <w:marRight w:val="0"/>
              <w:marTop w:val="0"/>
              <w:marBottom w:val="0"/>
              <w:divBdr>
                <w:top w:val="none" w:sz="0" w:space="0" w:color="auto"/>
                <w:left w:val="none" w:sz="0" w:space="0" w:color="auto"/>
                <w:bottom w:val="none" w:sz="0" w:space="0" w:color="auto"/>
                <w:right w:val="none" w:sz="0" w:space="0" w:color="auto"/>
              </w:divBdr>
            </w:div>
            <w:div w:id="2053992141">
              <w:marLeft w:val="480"/>
              <w:marRight w:val="0"/>
              <w:marTop w:val="0"/>
              <w:marBottom w:val="0"/>
              <w:divBdr>
                <w:top w:val="none" w:sz="0" w:space="0" w:color="auto"/>
                <w:left w:val="none" w:sz="0" w:space="0" w:color="auto"/>
                <w:bottom w:val="none" w:sz="0" w:space="0" w:color="auto"/>
                <w:right w:val="none" w:sz="0" w:space="0" w:color="auto"/>
              </w:divBdr>
            </w:div>
            <w:div w:id="2075273832">
              <w:marLeft w:val="240"/>
              <w:marRight w:val="0"/>
              <w:marTop w:val="0"/>
              <w:marBottom w:val="0"/>
              <w:divBdr>
                <w:top w:val="none" w:sz="0" w:space="0" w:color="auto"/>
                <w:left w:val="none" w:sz="0" w:space="0" w:color="auto"/>
                <w:bottom w:val="none" w:sz="0" w:space="0" w:color="auto"/>
                <w:right w:val="none" w:sz="0" w:space="0" w:color="auto"/>
              </w:divBdr>
            </w:div>
            <w:div w:id="2084717636">
              <w:marLeft w:val="240"/>
              <w:marRight w:val="0"/>
              <w:marTop w:val="0"/>
              <w:marBottom w:val="0"/>
              <w:divBdr>
                <w:top w:val="none" w:sz="0" w:space="0" w:color="auto"/>
                <w:left w:val="none" w:sz="0" w:space="0" w:color="auto"/>
                <w:bottom w:val="none" w:sz="0" w:space="0" w:color="auto"/>
                <w:right w:val="none" w:sz="0" w:space="0" w:color="auto"/>
              </w:divBdr>
            </w:div>
            <w:div w:id="2131704354">
              <w:marLeft w:val="240"/>
              <w:marRight w:val="0"/>
              <w:marTop w:val="0"/>
              <w:marBottom w:val="0"/>
              <w:divBdr>
                <w:top w:val="none" w:sz="0" w:space="0" w:color="auto"/>
                <w:left w:val="none" w:sz="0" w:space="0" w:color="auto"/>
                <w:bottom w:val="none" w:sz="0" w:space="0" w:color="auto"/>
                <w:right w:val="none" w:sz="0" w:space="0" w:color="auto"/>
              </w:divBdr>
            </w:div>
            <w:div w:id="2134670345">
              <w:marLeft w:val="240"/>
              <w:marRight w:val="0"/>
              <w:marTop w:val="0"/>
              <w:marBottom w:val="0"/>
              <w:divBdr>
                <w:top w:val="none" w:sz="0" w:space="0" w:color="auto"/>
                <w:left w:val="none" w:sz="0" w:space="0" w:color="auto"/>
                <w:bottom w:val="none" w:sz="0" w:space="0" w:color="auto"/>
                <w:right w:val="none" w:sz="0" w:space="0" w:color="auto"/>
              </w:divBdr>
            </w:div>
            <w:div w:id="2145267135">
              <w:marLeft w:val="240"/>
              <w:marRight w:val="0"/>
              <w:marTop w:val="0"/>
              <w:marBottom w:val="0"/>
              <w:divBdr>
                <w:top w:val="none" w:sz="0" w:space="0" w:color="auto"/>
                <w:left w:val="none" w:sz="0" w:space="0" w:color="auto"/>
                <w:bottom w:val="none" w:sz="0" w:space="0" w:color="auto"/>
                <w:right w:val="none" w:sz="0" w:space="0" w:color="auto"/>
              </w:divBdr>
            </w:div>
            <w:div w:id="214692355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7997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0B16C-3621-463B-BBDA-D4B9409D7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2025-11-07T05:22:00Z</dcterms:created>
  <dcterms:modified xsi:type="dcterms:W3CDTF">2025-11-07T05:22:00Z</dcterms:modified>
</cp:coreProperties>
</file>