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52AA6" w14:textId="77777777" w:rsidR="0086046B" w:rsidRPr="008B1501" w:rsidRDefault="0086046B">
      <w:pPr>
        <w:rPr>
          <w:rFonts w:ascii="ＭＳ ゴシック" w:eastAsia="ＭＳ ゴシック" w:hAnsi="ＭＳ ゴシック"/>
          <w:sz w:val="20"/>
        </w:rPr>
      </w:pPr>
      <w:r>
        <w:rPr>
          <w:rFonts w:ascii="ＭＳ ゴシック" w:eastAsia="ＭＳ ゴシック" w:hAnsi="ＭＳ ゴシック" w:hint="eastAsia"/>
        </w:rPr>
        <w:t>様式第</w:t>
      </w:r>
      <w:r w:rsidR="008B1501">
        <w:rPr>
          <w:rFonts w:ascii="ＭＳ ゴシック" w:eastAsia="ＭＳ ゴシック" w:hAnsi="ＭＳ ゴシック" w:hint="eastAsia"/>
        </w:rPr>
        <w:t>23</w:t>
      </w:r>
      <w:r>
        <w:rPr>
          <w:rFonts w:ascii="ＭＳ ゴシック" w:eastAsia="ＭＳ ゴシック" w:hAnsi="ＭＳ ゴシック" w:hint="eastAsia"/>
        </w:rPr>
        <w:t>号</w:t>
      </w:r>
      <w:r w:rsidRPr="008B1501">
        <w:rPr>
          <w:rFonts w:ascii="ＭＳ ゴシック" w:eastAsia="ＭＳ ゴシック" w:hAnsi="ＭＳ ゴシック" w:hint="eastAsia"/>
          <w:sz w:val="20"/>
        </w:rPr>
        <w:t>（</w:t>
      </w:r>
      <w:smartTag w:uri="schemas-MSNCTYST-com/MSNCTYST" w:element="MSNCTYST">
        <w:smartTagPr>
          <w:attr w:name="AddressList" w:val="01:北海道北見市;"/>
          <w:attr w:name="Address" w:val="北見市"/>
        </w:smartTagPr>
        <w:r w:rsidRPr="008B1501">
          <w:rPr>
            <w:rFonts w:ascii="ＭＳ ゴシック" w:eastAsia="ＭＳ ゴシック" w:hAnsi="ＭＳ ゴシック" w:hint="eastAsia"/>
            <w:sz w:val="20"/>
          </w:rPr>
          <w:t>北見市</w:t>
        </w:r>
      </w:smartTag>
      <w:r w:rsidRPr="008B1501">
        <w:rPr>
          <w:rFonts w:ascii="ＭＳ ゴシック" w:eastAsia="ＭＳ ゴシック" w:hAnsi="ＭＳ ゴシック" w:hint="eastAsia"/>
          <w:sz w:val="20"/>
        </w:rPr>
        <w:t>国民健康保険</w:t>
      </w:r>
      <w:r w:rsidR="008B1501" w:rsidRPr="008B1501">
        <w:rPr>
          <w:rFonts w:ascii="ＭＳ ゴシック" w:eastAsia="ＭＳ ゴシック" w:hAnsi="ＭＳ ゴシック" w:hint="eastAsia"/>
          <w:sz w:val="20"/>
        </w:rPr>
        <w:t>条例施行規則</w:t>
      </w:r>
      <w:r w:rsidRPr="008B1501">
        <w:rPr>
          <w:rFonts w:ascii="ＭＳ ゴシック" w:eastAsia="ＭＳ ゴシック" w:hAnsi="ＭＳ ゴシック" w:hint="eastAsia"/>
          <w:sz w:val="20"/>
        </w:rPr>
        <w:t>第</w:t>
      </w:r>
      <w:r w:rsidR="008B1501" w:rsidRPr="008B1501">
        <w:rPr>
          <w:rFonts w:ascii="ＭＳ ゴシック" w:eastAsia="ＭＳ ゴシック" w:hAnsi="ＭＳ ゴシック" w:hint="eastAsia"/>
          <w:sz w:val="20"/>
        </w:rPr>
        <w:t>21</w:t>
      </w:r>
      <w:r w:rsidRPr="008B1501">
        <w:rPr>
          <w:rFonts w:ascii="ＭＳ ゴシック" w:eastAsia="ＭＳ ゴシック" w:hAnsi="ＭＳ ゴシック" w:hint="eastAsia"/>
          <w:sz w:val="20"/>
        </w:rPr>
        <w:t>条</w:t>
      </w:r>
      <w:r w:rsidR="008B1501" w:rsidRPr="008B1501">
        <w:rPr>
          <w:rFonts w:ascii="ＭＳ ゴシック" w:eastAsia="ＭＳ ゴシック" w:hAnsi="ＭＳ ゴシック" w:hint="eastAsia"/>
          <w:sz w:val="20"/>
        </w:rPr>
        <w:t>第2項</w:t>
      </w:r>
      <w:r w:rsidRPr="008B1501">
        <w:rPr>
          <w:rFonts w:ascii="ＭＳ ゴシック" w:eastAsia="ＭＳ ゴシック" w:hAnsi="ＭＳ ゴシック" w:hint="eastAsia"/>
          <w:sz w:val="20"/>
        </w:rPr>
        <w:t>関係）</w:t>
      </w:r>
    </w:p>
    <w:p w14:paraId="02D221B0" w14:textId="77777777" w:rsidR="0086046B" w:rsidRDefault="0086046B">
      <w:pPr>
        <w:rPr>
          <w:rFonts w:ascii="ＭＳ ゴシック" w:eastAsia="ＭＳ ゴシック" w:hAnsi="ＭＳ ゴシック"/>
        </w:rPr>
      </w:pPr>
    </w:p>
    <w:p w14:paraId="52630852" w14:textId="77777777" w:rsidR="0086046B" w:rsidRDefault="0086046B">
      <w:pPr>
        <w:jc w:val="center"/>
        <w:rPr>
          <w:rFonts w:ascii="ＭＳ ゴシック" w:eastAsia="ＭＳ ゴシック" w:hAnsi="ＭＳ ゴシック"/>
          <w:sz w:val="28"/>
        </w:rPr>
      </w:pPr>
      <w:r>
        <w:rPr>
          <w:rFonts w:ascii="ＭＳ ゴシック" w:eastAsia="ＭＳ ゴシック" w:hAnsi="ＭＳ ゴシック" w:hint="eastAsia"/>
          <w:sz w:val="28"/>
        </w:rPr>
        <w:t>国民健康保険葬祭費支給申請却下通知書</w:t>
      </w:r>
    </w:p>
    <w:p w14:paraId="3C431226" w14:textId="77777777" w:rsidR="0086046B" w:rsidRDefault="0086046B">
      <w:pPr>
        <w:rPr>
          <w:rFonts w:ascii="ＭＳ ゴシック" w:eastAsia="ＭＳ ゴシック" w:hAnsi="ＭＳ ゴシック"/>
        </w:rPr>
      </w:pPr>
    </w:p>
    <w:p w14:paraId="741C1CE9" w14:textId="7C535557" w:rsidR="0086046B" w:rsidRDefault="0086046B" w:rsidP="00196704">
      <w:pPr>
        <w:jc w:val="right"/>
        <w:rPr>
          <w:rFonts w:ascii="ＭＳ ゴシック" w:eastAsia="ＭＳ ゴシック" w:hAnsi="ＭＳ ゴシック"/>
        </w:rPr>
      </w:pPr>
      <w:r>
        <w:rPr>
          <w:rFonts w:ascii="ＭＳ ゴシック" w:eastAsia="ＭＳ ゴシック" w:hAnsi="ＭＳ ゴシック" w:hint="eastAsia"/>
        </w:rPr>
        <w:t xml:space="preserve">　　　　　　　　　　　　　　　　　　　　　　　　　　　　　　　　　北</w:t>
      </w:r>
      <w:bookmarkStart w:id="0" w:name="_GoBack"/>
      <w:bookmarkEnd w:id="0"/>
      <w:r>
        <w:rPr>
          <w:rFonts w:ascii="ＭＳ ゴシック" w:eastAsia="ＭＳ ゴシック" w:hAnsi="ＭＳ ゴシック" w:hint="eastAsia"/>
        </w:rPr>
        <w:t xml:space="preserve">　第　　　号</w:t>
      </w:r>
    </w:p>
    <w:p w14:paraId="758E0011" w14:textId="77777777" w:rsidR="0086046B" w:rsidRDefault="0086046B" w:rsidP="00196704">
      <w:pPr>
        <w:jc w:val="right"/>
        <w:rPr>
          <w:rFonts w:ascii="ＭＳ ゴシック" w:eastAsia="ＭＳ ゴシック" w:hAnsi="ＭＳ ゴシック"/>
        </w:rPr>
      </w:pPr>
      <w:r>
        <w:rPr>
          <w:rFonts w:ascii="ＭＳ ゴシック" w:eastAsia="ＭＳ ゴシック" w:hAnsi="ＭＳ ゴシック" w:hint="eastAsia"/>
        </w:rPr>
        <w:t xml:space="preserve">　　　　　　　　　　　　　　　　　　　　　　　　　　　　　　　　　　　年　　月　　日</w:t>
      </w:r>
    </w:p>
    <w:p w14:paraId="63A57BE4" w14:textId="77777777" w:rsidR="0086046B" w:rsidRDefault="0086046B">
      <w:pPr>
        <w:rPr>
          <w:rFonts w:ascii="ＭＳ ゴシック" w:eastAsia="ＭＳ ゴシック" w:hAnsi="ＭＳ ゴシック"/>
        </w:rPr>
      </w:pPr>
    </w:p>
    <w:p w14:paraId="5E8ED36F" w14:textId="77777777" w:rsidR="0086046B" w:rsidRDefault="00513DEB">
      <w:pPr>
        <w:spacing w:line="240" w:lineRule="exact"/>
        <w:rPr>
          <w:rFonts w:ascii="ＭＳ ゴシック" w:eastAsia="ＭＳ ゴシック" w:hAnsi="ＭＳ ゴシック"/>
        </w:rPr>
      </w:pPr>
      <w:r>
        <w:rPr>
          <w:rFonts w:ascii="ＭＳ ゴシック" w:eastAsia="ＭＳ ゴシック" w:hAnsi="ＭＳ ゴシック" w:hint="eastAsia"/>
        </w:rPr>
        <w:t>被保険者</w:t>
      </w:r>
      <w:r w:rsidR="0086046B">
        <w:rPr>
          <w:rFonts w:ascii="ＭＳ ゴシック" w:eastAsia="ＭＳ ゴシック" w:hAnsi="ＭＳ ゴシック" w:hint="eastAsia"/>
        </w:rPr>
        <w:t>の</w:t>
      </w:r>
    </w:p>
    <w:p w14:paraId="285241F6" w14:textId="77777777" w:rsidR="0086046B" w:rsidRDefault="0086046B">
      <w:pPr>
        <w:spacing w:line="240" w:lineRule="exact"/>
        <w:rPr>
          <w:rFonts w:ascii="ＭＳ ゴシック" w:eastAsia="ＭＳ ゴシック" w:hAnsi="ＭＳ ゴシック"/>
        </w:rPr>
      </w:pPr>
      <w:r>
        <w:rPr>
          <w:rFonts w:ascii="ＭＳ ゴシック" w:eastAsia="ＭＳ ゴシック" w:hAnsi="ＭＳ ゴシック" w:hint="eastAsia"/>
        </w:rPr>
        <w:t xml:space="preserve">記号番号　</w:t>
      </w:r>
      <w:r>
        <w:rPr>
          <w:rFonts w:ascii="ＭＳ ゴシック" w:eastAsia="ＭＳ ゴシック" w:hAnsi="ＭＳ ゴシック" w:hint="eastAsia"/>
          <w:u w:val="single"/>
        </w:rPr>
        <w:t xml:space="preserve">　　　　　　　　　　　　</w:t>
      </w:r>
    </w:p>
    <w:p w14:paraId="76B93EC6" w14:textId="77777777" w:rsidR="0086046B" w:rsidRDefault="0086046B">
      <w:pPr>
        <w:rPr>
          <w:rFonts w:ascii="ＭＳ ゴシック" w:eastAsia="ＭＳ ゴシック" w:hAnsi="ＭＳ ゴシック"/>
        </w:rPr>
      </w:pPr>
    </w:p>
    <w:p w14:paraId="3BAA2BEA" w14:textId="77777777" w:rsidR="0086046B" w:rsidRDefault="0086046B">
      <w:pPr>
        <w:rPr>
          <w:rFonts w:ascii="ＭＳ ゴシック" w:eastAsia="ＭＳ ゴシック" w:hAnsi="ＭＳ ゴシック"/>
        </w:rPr>
      </w:pPr>
      <w:r>
        <w:rPr>
          <w:rFonts w:ascii="ＭＳ ゴシック" w:eastAsia="ＭＳ ゴシック" w:hAnsi="ＭＳ ゴシック" w:hint="eastAsia"/>
        </w:rPr>
        <w:t>申請者氏名</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様</w:t>
      </w:r>
    </w:p>
    <w:p w14:paraId="0A637EC3" w14:textId="77777777" w:rsidR="0086046B" w:rsidRDefault="0086046B">
      <w:pPr>
        <w:rPr>
          <w:rFonts w:ascii="ＭＳ ゴシック" w:eastAsia="ＭＳ ゴシック" w:hAnsi="ＭＳ ゴシック"/>
        </w:rPr>
      </w:pPr>
      <w:r>
        <w:rPr>
          <w:rFonts w:ascii="ＭＳ ゴシック" w:eastAsia="ＭＳ ゴシック" w:hAnsi="ＭＳ ゴシック" w:hint="eastAsia"/>
        </w:rPr>
        <w:t>（葬祭執行人）</w:t>
      </w:r>
    </w:p>
    <w:p w14:paraId="2602AEA5" w14:textId="77777777" w:rsidR="0086046B" w:rsidRDefault="0086046B">
      <w:pPr>
        <w:rPr>
          <w:rFonts w:ascii="ＭＳ ゴシック" w:eastAsia="ＭＳ ゴシック" w:hAnsi="ＭＳ ゴシック"/>
        </w:rPr>
      </w:pPr>
      <w:r>
        <w:rPr>
          <w:rFonts w:ascii="ＭＳ ゴシック" w:eastAsia="ＭＳ ゴシック" w:hAnsi="ＭＳ ゴシック" w:hint="eastAsia"/>
        </w:rPr>
        <w:t xml:space="preserve">　　　　　　　　　　　　　　　　　　　　　　　　　　　</w:t>
      </w:r>
      <w:smartTag w:uri="schemas-MSNCTYST-com/MSNCTYST" w:element="MSNCTYST">
        <w:smartTagPr>
          <w:attr w:name="Address" w:val="北見市"/>
          <w:attr w:name="AddressList" w:val="01:北海道北見市;"/>
        </w:smartTagPr>
        <w:r>
          <w:rPr>
            <w:rFonts w:ascii="ＭＳ ゴシック" w:eastAsia="ＭＳ ゴシック" w:hAnsi="ＭＳ ゴシック" w:hint="eastAsia"/>
          </w:rPr>
          <w:t>北見市</w:t>
        </w:r>
      </w:smartTag>
      <w:r>
        <w:rPr>
          <w:rFonts w:ascii="ＭＳ ゴシック" w:eastAsia="ＭＳ ゴシック" w:hAnsi="ＭＳ ゴシック" w:hint="eastAsia"/>
        </w:rPr>
        <w:t xml:space="preserve">長　　　　　　　　　　　</w:t>
      </w:r>
    </w:p>
    <w:p w14:paraId="4FF2C56F" w14:textId="77777777" w:rsidR="0086046B" w:rsidRDefault="0086046B">
      <w:pPr>
        <w:rPr>
          <w:rFonts w:ascii="ＭＳ ゴシック" w:eastAsia="ＭＳ ゴシック" w:hAnsi="ＭＳ ゴシック"/>
        </w:rPr>
      </w:pPr>
    </w:p>
    <w:p w14:paraId="2F8D16D5" w14:textId="77777777" w:rsidR="0086046B" w:rsidRDefault="0086046B">
      <w:pPr>
        <w:spacing w:line="240" w:lineRule="exact"/>
        <w:rPr>
          <w:rFonts w:ascii="ＭＳ ゴシック" w:eastAsia="ＭＳ ゴシック" w:hAnsi="ＭＳ ゴシック"/>
        </w:rPr>
      </w:pPr>
      <w:r>
        <w:rPr>
          <w:rFonts w:ascii="ＭＳ ゴシック" w:eastAsia="ＭＳ ゴシック" w:hAnsi="ＭＳ ゴシック" w:hint="eastAsia"/>
        </w:rPr>
        <w:lastRenderedPageBreak/>
        <w:t xml:space="preserve">　　　　　年　　月　　日付けで申請のありました葬祭費については下記の理由により却下</w:t>
      </w:r>
    </w:p>
    <w:p w14:paraId="52B1A53F" w14:textId="77777777" w:rsidR="0086046B" w:rsidRDefault="0086046B">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しましたので通知します。</w:t>
      </w:r>
    </w:p>
    <w:p w14:paraId="041D40C0" w14:textId="77777777" w:rsidR="0086046B" w:rsidRDefault="0086046B">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2"/>
      </w:tblGrid>
      <w:tr w:rsidR="0086046B" w14:paraId="34147A97" w14:textId="77777777">
        <w:tc>
          <w:tcPr>
            <w:tcW w:w="9552" w:type="dxa"/>
            <w:tcBorders>
              <w:bottom w:val="nil"/>
            </w:tcBorders>
          </w:tcPr>
          <w:p w14:paraId="7149B793" w14:textId="77777777" w:rsidR="0086046B" w:rsidRDefault="0086046B">
            <w:pPr>
              <w:spacing w:line="400" w:lineRule="exact"/>
              <w:rPr>
                <w:rFonts w:ascii="ＭＳ ゴシック" w:eastAsia="ＭＳ ゴシック" w:hAnsi="ＭＳ ゴシック"/>
              </w:rPr>
            </w:pPr>
            <w:r>
              <w:rPr>
                <w:rFonts w:ascii="ＭＳ ゴシック" w:eastAsia="ＭＳ ゴシック" w:hAnsi="ＭＳ ゴシック" w:hint="eastAsia"/>
              </w:rPr>
              <w:t>却下の理由</w:t>
            </w:r>
          </w:p>
        </w:tc>
      </w:tr>
      <w:tr w:rsidR="0086046B" w14:paraId="3F924546" w14:textId="77777777">
        <w:tc>
          <w:tcPr>
            <w:tcW w:w="9552" w:type="dxa"/>
            <w:tcBorders>
              <w:top w:val="dashSmallGap" w:sz="4" w:space="0" w:color="auto"/>
              <w:bottom w:val="dashSmallGap" w:sz="4" w:space="0" w:color="auto"/>
            </w:tcBorders>
          </w:tcPr>
          <w:p w14:paraId="10AFB3D2" w14:textId="77777777" w:rsidR="0086046B" w:rsidRDefault="0086046B">
            <w:pPr>
              <w:spacing w:line="400" w:lineRule="exact"/>
              <w:rPr>
                <w:rFonts w:ascii="ＭＳ ゴシック" w:eastAsia="ＭＳ ゴシック" w:hAnsi="ＭＳ ゴシック"/>
              </w:rPr>
            </w:pPr>
          </w:p>
        </w:tc>
      </w:tr>
      <w:tr w:rsidR="0086046B" w14:paraId="494547C2" w14:textId="77777777">
        <w:tc>
          <w:tcPr>
            <w:tcW w:w="9552" w:type="dxa"/>
            <w:tcBorders>
              <w:top w:val="dashSmallGap" w:sz="4" w:space="0" w:color="auto"/>
              <w:bottom w:val="dashSmallGap" w:sz="4" w:space="0" w:color="auto"/>
            </w:tcBorders>
          </w:tcPr>
          <w:p w14:paraId="69785AEE" w14:textId="77777777" w:rsidR="0086046B" w:rsidRDefault="0086046B">
            <w:pPr>
              <w:spacing w:line="400" w:lineRule="exact"/>
              <w:rPr>
                <w:rFonts w:ascii="ＭＳ ゴシック" w:eastAsia="ＭＳ ゴシック" w:hAnsi="ＭＳ ゴシック"/>
              </w:rPr>
            </w:pPr>
          </w:p>
        </w:tc>
      </w:tr>
      <w:tr w:rsidR="0086046B" w14:paraId="58CC68DB" w14:textId="77777777">
        <w:tc>
          <w:tcPr>
            <w:tcW w:w="9552" w:type="dxa"/>
            <w:tcBorders>
              <w:top w:val="dashSmallGap" w:sz="4" w:space="0" w:color="auto"/>
              <w:bottom w:val="dashSmallGap" w:sz="4" w:space="0" w:color="auto"/>
            </w:tcBorders>
          </w:tcPr>
          <w:p w14:paraId="01DEBB84" w14:textId="77777777" w:rsidR="0086046B" w:rsidRDefault="0086046B">
            <w:pPr>
              <w:spacing w:line="400" w:lineRule="exact"/>
              <w:rPr>
                <w:rFonts w:ascii="ＭＳ ゴシック" w:eastAsia="ＭＳ ゴシック" w:hAnsi="ＭＳ ゴシック"/>
              </w:rPr>
            </w:pPr>
          </w:p>
        </w:tc>
      </w:tr>
      <w:tr w:rsidR="0086046B" w14:paraId="7B32BA89" w14:textId="77777777">
        <w:tc>
          <w:tcPr>
            <w:tcW w:w="9552" w:type="dxa"/>
            <w:tcBorders>
              <w:top w:val="dashSmallGap" w:sz="4" w:space="0" w:color="auto"/>
              <w:bottom w:val="dashSmallGap" w:sz="4" w:space="0" w:color="auto"/>
            </w:tcBorders>
          </w:tcPr>
          <w:p w14:paraId="34DF725A" w14:textId="77777777" w:rsidR="0086046B" w:rsidRDefault="0086046B">
            <w:pPr>
              <w:spacing w:line="400" w:lineRule="exact"/>
              <w:rPr>
                <w:rFonts w:ascii="ＭＳ ゴシック" w:eastAsia="ＭＳ ゴシック" w:hAnsi="ＭＳ ゴシック"/>
              </w:rPr>
            </w:pPr>
          </w:p>
        </w:tc>
      </w:tr>
      <w:tr w:rsidR="0086046B" w14:paraId="6608C656" w14:textId="77777777">
        <w:tc>
          <w:tcPr>
            <w:tcW w:w="9552" w:type="dxa"/>
            <w:tcBorders>
              <w:top w:val="dashSmallGap" w:sz="4" w:space="0" w:color="auto"/>
              <w:bottom w:val="dashSmallGap" w:sz="4" w:space="0" w:color="auto"/>
            </w:tcBorders>
          </w:tcPr>
          <w:p w14:paraId="642B23C9" w14:textId="77777777" w:rsidR="0086046B" w:rsidRDefault="0086046B">
            <w:pPr>
              <w:spacing w:line="400" w:lineRule="exact"/>
              <w:rPr>
                <w:rFonts w:ascii="ＭＳ ゴシック" w:eastAsia="ＭＳ ゴシック" w:hAnsi="ＭＳ ゴシック"/>
              </w:rPr>
            </w:pPr>
          </w:p>
        </w:tc>
      </w:tr>
      <w:tr w:rsidR="0086046B" w14:paraId="182423CF" w14:textId="77777777">
        <w:tc>
          <w:tcPr>
            <w:tcW w:w="9552" w:type="dxa"/>
            <w:tcBorders>
              <w:top w:val="nil"/>
            </w:tcBorders>
          </w:tcPr>
          <w:p w14:paraId="79ADB5CB" w14:textId="77777777" w:rsidR="0086046B" w:rsidRDefault="0086046B">
            <w:pPr>
              <w:spacing w:line="400" w:lineRule="exact"/>
              <w:rPr>
                <w:rFonts w:ascii="ＭＳ ゴシック" w:eastAsia="ＭＳ ゴシック" w:hAnsi="ＭＳ ゴシック"/>
              </w:rPr>
            </w:pPr>
          </w:p>
        </w:tc>
      </w:tr>
    </w:tbl>
    <w:p w14:paraId="3D7E87CD" w14:textId="77777777" w:rsidR="0086046B" w:rsidRDefault="0086046B">
      <w:pPr>
        <w:spacing w:line="240" w:lineRule="exact"/>
        <w:rPr>
          <w:rFonts w:ascii="ＭＳ ゴシック" w:eastAsia="ＭＳ ゴシック" w:hAnsi="ＭＳ ゴシック"/>
        </w:rPr>
      </w:pPr>
    </w:p>
    <w:p w14:paraId="3A2CA7E1" w14:textId="77777777" w:rsidR="0086046B" w:rsidRDefault="0086046B">
      <w:pPr>
        <w:spacing w:line="240" w:lineRule="exact"/>
        <w:rPr>
          <w:rFonts w:ascii="ＭＳ ゴシック" w:eastAsia="ＭＳ ゴシック" w:hAnsi="ＭＳ ゴシック"/>
        </w:rPr>
      </w:pPr>
    </w:p>
    <w:p w14:paraId="5E31257F" w14:textId="77777777" w:rsidR="0086046B" w:rsidRDefault="0086046B">
      <w:pPr>
        <w:spacing w:line="240" w:lineRule="exact"/>
        <w:rPr>
          <w:rFonts w:ascii="ＭＳ ゴシック" w:eastAsia="ＭＳ ゴシック" w:hAnsi="ＭＳ ゴシック"/>
        </w:rPr>
      </w:pPr>
      <w:r>
        <w:rPr>
          <w:rFonts w:ascii="ＭＳ ゴシック" w:eastAsia="ＭＳ ゴシック" w:hAnsi="ＭＳ ゴシック" w:hint="eastAsia"/>
        </w:rPr>
        <w:t>１　この処分について不服がある場合は、この処分があったことを知った日の翌日から起算して</w:t>
      </w:r>
    </w:p>
    <w:p w14:paraId="1E787346" w14:textId="77777777" w:rsidR="0086046B" w:rsidRDefault="009B36DA">
      <w:pPr>
        <w:spacing w:line="240" w:lineRule="exact"/>
        <w:rPr>
          <w:rFonts w:ascii="ＭＳ ゴシック" w:eastAsia="ＭＳ ゴシック" w:hAnsi="ＭＳ ゴシック"/>
        </w:rPr>
      </w:pPr>
      <w:r>
        <w:rPr>
          <w:rFonts w:ascii="ＭＳ ゴシック" w:eastAsia="ＭＳ ゴシック" w:hAnsi="ＭＳ ゴシック" w:hint="eastAsia"/>
        </w:rPr>
        <w:t xml:space="preserve">　３か月</w:t>
      </w:r>
      <w:r w:rsidR="0086046B">
        <w:rPr>
          <w:rFonts w:ascii="ＭＳ ゴシック" w:eastAsia="ＭＳ ゴシック" w:hAnsi="ＭＳ ゴシック" w:hint="eastAsia"/>
        </w:rPr>
        <w:t>以内に、北海道国民健康保険審査会に対して審査請求をすることができます。</w:t>
      </w:r>
    </w:p>
    <w:p w14:paraId="0DEAFAC2" w14:textId="77777777" w:rsidR="0086046B" w:rsidRDefault="00724080">
      <w:pPr>
        <w:spacing w:line="240" w:lineRule="exact"/>
        <w:rPr>
          <w:rFonts w:ascii="ＭＳ ゴシック" w:eastAsia="ＭＳ ゴシック" w:hAnsi="ＭＳ ゴシック"/>
        </w:rPr>
      </w:pPr>
      <w:r>
        <w:rPr>
          <w:rFonts w:ascii="ＭＳ ゴシック" w:eastAsia="ＭＳ ゴシック" w:hAnsi="ＭＳ ゴシック" w:hint="eastAsia"/>
        </w:rPr>
        <w:t xml:space="preserve">　　審査請求先　　</w:t>
      </w:r>
      <w:r w:rsidR="009A6F68">
        <w:rPr>
          <w:rFonts w:ascii="ＭＳ ゴシック" w:eastAsia="ＭＳ ゴシック" w:hAnsi="ＭＳ ゴシック" w:hint="eastAsia"/>
        </w:rPr>
        <w:t>北海道国民健康保険審査会</w:t>
      </w:r>
    </w:p>
    <w:p w14:paraId="0AA28C0B" w14:textId="77777777" w:rsidR="0086046B" w:rsidRDefault="0086046B">
      <w:pPr>
        <w:spacing w:line="240" w:lineRule="exact"/>
        <w:rPr>
          <w:rFonts w:ascii="ＭＳ ゴシック" w:eastAsia="ＭＳ ゴシック" w:hAnsi="ＭＳ ゴシック"/>
        </w:rPr>
      </w:pPr>
      <w:r>
        <w:rPr>
          <w:rFonts w:ascii="ＭＳ ゴシック" w:eastAsia="ＭＳ ゴシック" w:hAnsi="ＭＳ ゴシック" w:hint="eastAsia"/>
        </w:rPr>
        <w:t xml:space="preserve">　　　　　　　　　住　　所　　〒</w:t>
      </w:r>
      <w:r>
        <w:rPr>
          <w:rFonts w:ascii="ＭＳ ゴシック" w:eastAsia="ＭＳ ゴシック" w:hAnsi="ＭＳ ゴシック"/>
        </w:rPr>
        <w:t>060-8588</w:t>
      </w:r>
      <w:r>
        <w:rPr>
          <w:rFonts w:ascii="ＭＳ ゴシック" w:eastAsia="ＭＳ ゴシック" w:hAnsi="ＭＳ ゴシック" w:hint="eastAsia"/>
        </w:rPr>
        <w:t xml:space="preserve">　</w:t>
      </w:r>
      <w:smartTag w:uri="schemas-MSNCTYST-com/MSNCTYST" w:element="MSNCTYST">
        <w:smartTagPr>
          <w:attr w:name="Address" w:val="札幌市中央区北３"/>
          <w:attr w:name="AddressList" w:val="01:北海道札幌市中央区北三条東;01:北海道札幌市中央区北三条西(1～19丁目);01:北海道札幌市中央区北三条西(20～30丁目);"/>
        </w:smartTagPr>
        <w:r>
          <w:rPr>
            <w:rFonts w:ascii="ＭＳ ゴシック" w:eastAsia="ＭＳ ゴシック" w:hAnsi="ＭＳ ゴシック" w:hint="eastAsia"/>
          </w:rPr>
          <w:t>札幌市中央区北３</w:t>
        </w:r>
      </w:smartTag>
      <w:r>
        <w:rPr>
          <w:rFonts w:ascii="ＭＳ ゴシック" w:eastAsia="ＭＳ ゴシック" w:hAnsi="ＭＳ ゴシック" w:hint="eastAsia"/>
        </w:rPr>
        <w:t>条西６丁目</w:t>
      </w:r>
    </w:p>
    <w:p w14:paraId="18E331E1" w14:textId="77777777" w:rsidR="009A6F68" w:rsidRDefault="009A6F68">
      <w:pPr>
        <w:spacing w:line="240" w:lineRule="exact"/>
        <w:rPr>
          <w:rFonts w:ascii="ＭＳ ゴシック" w:eastAsia="ＭＳ ゴシック" w:hAnsi="ＭＳ ゴシック"/>
        </w:rPr>
      </w:pPr>
      <w:r>
        <w:rPr>
          <w:rFonts w:ascii="ＭＳ ゴシック" w:eastAsia="ＭＳ ゴシック" w:hAnsi="ＭＳ ゴシック" w:hint="eastAsia"/>
        </w:rPr>
        <w:t xml:space="preserve">　　　　　　　　　北海道保健福祉部健康安全局国保医療課</w:t>
      </w:r>
    </w:p>
    <w:p w14:paraId="5EFD3AD6" w14:textId="77777777" w:rsidR="0086046B" w:rsidRDefault="0086046B">
      <w:pPr>
        <w:spacing w:line="240" w:lineRule="exact"/>
        <w:rPr>
          <w:rFonts w:ascii="ＭＳ ゴシック" w:eastAsia="ＭＳ ゴシック" w:hAnsi="ＭＳ ゴシック"/>
        </w:rPr>
      </w:pPr>
      <w:r>
        <w:rPr>
          <w:rFonts w:ascii="ＭＳ ゴシック" w:eastAsia="ＭＳ ゴシック" w:hAnsi="ＭＳ ゴシック" w:hint="eastAsia"/>
        </w:rPr>
        <w:t xml:space="preserve">　　　　　　　　　電話番号　　０１１－２３１－４１１１（代表）</w:t>
      </w:r>
    </w:p>
    <w:p w14:paraId="33C70321" w14:textId="77777777" w:rsidR="009B36DA" w:rsidRDefault="0086046B">
      <w:pPr>
        <w:spacing w:line="240" w:lineRule="exact"/>
        <w:rPr>
          <w:rFonts w:ascii="ＭＳ ゴシック" w:eastAsia="ＭＳ ゴシック" w:hAnsi="ＭＳ ゴシック"/>
        </w:rPr>
      </w:pPr>
      <w:r>
        <w:rPr>
          <w:rFonts w:ascii="ＭＳ ゴシック" w:eastAsia="ＭＳ ゴシック" w:hAnsi="ＭＳ ゴシック" w:hint="eastAsia"/>
        </w:rPr>
        <w:t>２　この処分について不服がある場合は、前項の審査請求に対する裁決があったことを知った日</w:t>
      </w:r>
    </w:p>
    <w:p w14:paraId="74CFC53A" w14:textId="77777777" w:rsidR="009B36DA" w:rsidRDefault="009B36DA">
      <w:pPr>
        <w:spacing w:line="240" w:lineRule="exact"/>
        <w:rPr>
          <w:rFonts w:ascii="ＭＳ ゴシック" w:eastAsia="ＭＳ ゴシック" w:hAnsi="ＭＳ ゴシック"/>
        </w:rPr>
      </w:pPr>
      <w:r>
        <w:rPr>
          <w:rFonts w:ascii="ＭＳ ゴシック" w:eastAsia="ＭＳ ゴシック" w:hAnsi="ＭＳ ゴシック" w:hint="eastAsia"/>
        </w:rPr>
        <w:t xml:space="preserve">　</w:t>
      </w:r>
      <w:r w:rsidR="0086046B">
        <w:rPr>
          <w:rFonts w:ascii="ＭＳ ゴシック" w:eastAsia="ＭＳ ゴシック" w:hAnsi="ＭＳ ゴシック" w:hint="eastAsia"/>
        </w:rPr>
        <w:t>から起算して６か月以内に、</w:t>
      </w:r>
      <w:smartTag w:uri="schemas-MSNCTYST-com/MSNCTYST" w:element="MSNCTYST">
        <w:smartTagPr>
          <w:attr w:name="Address" w:val="北見市"/>
          <w:attr w:name="AddressList" w:val="01:北海道北見市;"/>
        </w:smartTagPr>
        <w:r w:rsidR="0086046B">
          <w:rPr>
            <w:rFonts w:ascii="ＭＳ ゴシック" w:eastAsia="ＭＳ ゴシック" w:hAnsi="ＭＳ ゴシック" w:hint="eastAsia"/>
          </w:rPr>
          <w:t>北見市</w:t>
        </w:r>
      </w:smartTag>
      <w:r w:rsidR="0086046B">
        <w:rPr>
          <w:rFonts w:ascii="ＭＳ ゴシック" w:eastAsia="ＭＳ ゴシック" w:hAnsi="ＭＳ ゴシック" w:hint="eastAsia"/>
        </w:rPr>
        <w:t>（訴訟において</w:t>
      </w:r>
      <w:smartTag w:uri="schemas-MSNCTYST-com/MSNCTYST" w:element="MSNCTYST">
        <w:smartTagPr>
          <w:attr w:name="Address" w:val="北見市"/>
          <w:attr w:name="AddressList" w:val="01:北海道北見市;"/>
        </w:smartTagPr>
        <w:r w:rsidR="0086046B">
          <w:rPr>
            <w:rFonts w:ascii="ＭＳ ゴシック" w:eastAsia="ＭＳ ゴシック" w:hAnsi="ＭＳ ゴシック" w:hint="eastAsia"/>
          </w:rPr>
          <w:t>北見市</w:t>
        </w:r>
      </w:smartTag>
      <w:r w:rsidR="0086046B">
        <w:rPr>
          <w:rFonts w:ascii="ＭＳ ゴシック" w:eastAsia="ＭＳ ゴシック" w:hAnsi="ＭＳ ゴシック" w:hint="eastAsia"/>
        </w:rPr>
        <w:t>を代表する者は</w:t>
      </w:r>
      <w:smartTag w:uri="schemas-MSNCTYST-com/MSNCTYST" w:element="MSNCTYST">
        <w:smartTagPr>
          <w:attr w:name="Address" w:val="北見市"/>
          <w:attr w:name="AddressList" w:val="01:北海道北見市;"/>
        </w:smartTagPr>
        <w:r w:rsidR="0086046B">
          <w:rPr>
            <w:rFonts w:ascii="ＭＳ ゴシック" w:eastAsia="ＭＳ ゴシック" w:hAnsi="ＭＳ ゴシック" w:hint="eastAsia"/>
          </w:rPr>
          <w:t>北見市</w:t>
        </w:r>
      </w:smartTag>
      <w:r w:rsidR="0086046B">
        <w:rPr>
          <w:rFonts w:ascii="ＭＳ ゴシック" w:eastAsia="ＭＳ ゴシック" w:hAnsi="ＭＳ ゴシック" w:hint="eastAsia"/>
        </w:rPr>
        <w:t>長となり</w:t>
      </w:r>
    </w:p>
    <w:p w14:paraId="61CE43C5" w14:textId="77777777" w:rsidR="009B36DA" w:rsidRDefault="0086046B" w:rsidP="009B36DA">
      <w:pPr>
        <w:spacing w:line="240" w:lineRule="exact"/>
        <w:ind w:firstLineChars="100" w:firstLine="210"/>
        <w:rPr>
          <w:rFonts w:ascii="ＭＳ ゴシック" w:eastAsia="ＭＳ ゴシック" w:hAnsi="ＭＳ ゴシック"/>
        </w:rPr>
      </w:pPr>
      <w:r>
        <w:rPr>
          <w:rFonts w:ascii="ＭＳ ゴシック" w:eastAsia="ＭＳ ゴシック" w:hAnsi="ＭＳ ゴシック" w:hint="eastAsia"/>
        </w:rPr>
        <w:lastRenderedPageBreak/>
        <w:t>ます。）を被告として、釧路地方裁判所（</w:t>
      </w:r>
      <w:smartTag w:uri="schemas-MSNCTYST-com/MSNCTYST" w:element="MSNCTYST">
        <w:smartTagPr>
          <w:attr w:name="Address" w:val="北見市"/>
          <w:attr w:name="AddressList" w:val="01:北海道北見市;"/>
        </w:smartTagPr>
        <w:r>
          <w:rPr>
            <w:rFonts w:ascii="ＭＳ ゴシック" w:eastAsia="ＭＳ ゴシック" w:hAnsi="ＭＳ ゴシック" w:hint="eastAsia"/>
          </w:rPr>
          <w:t>北見市</w:t>
        </w:r>
      </w:smartTag>
      <w:r>
        <w:rPr>
          <w:rFonts w:ascii="ＭＳ ゴシック" w:eastAsia="ＭＳ ゴシック" w:hAnsi="ＭＳ ゴシック" w:hint="eastAsia"/>
        </w:rPr>
        <w:t>の所在地を管轄する裁判所）に処分の取消し</w:t>
      </w:r>
    </w:p>
    <w:p w14:paraId="410AC697" w14:textId="77777777" w:rsidR="0086046B" w:rsidRDefault="0086046B" w:rsidP="009B36DA">
      <w:pPr>
        <w:spacing w:line="240" w:lineRule="exact"/>
        <w:ind w:firstLineChars="100" w:firstLine="210"/>
        <w:rPr>
          <w:rFonts w:ascii="ＭＳ ゴシック" w:eastAsia="ＭＳ ゴシック" w:hAnsi="ＭＳ ゴシック"/>
        </w:rPr>
      </w:pPr>
      <w:r>
        <w:rPr>
          <w:rFonts w:ascii="ＭＳ ゴシック" w:eastAsia="ＭＳ ゴシック" w:hAnsi="ＭＳ ゴシック" w:hint="eastAsia"/>
        </w:rPr>
        <w:t>の訴えを提起することができます。</w:t>
      </w:r>
    </w:p>
    <w:p w14:paraId="55716985" w14:textId="77777777" w:rsidR="009B36DA" w:rsidRDefault="009B36DA">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なお、裁決があったことを知った日</w:t>
      </w:r>
      <w:r w:rsidR="0086046B">
        <w:rPr>
          <w:rFonts w:ascii="ＭＳ ゴシック" w:eastAsia="ＭＳ ゴシック" w:hAnsi="ＭＳ ゴシック" w:hint="eastAsia"/>
        </w:rPr>
        <w:t>から６か月以内であっても、裁決の日から１年を経過す</w:t>
      </w:r>
    </w:p>
    <w:p w14:paraId="7AE9E4E9" w14:textId="77777777" w:rsidR="0086046B" w:rsidRDefault="0086046B" w:rsidP="009B36DA">
      <w:pPr>
        <w:spacing w:line="240" w:lineRule="exact"/>
        <w:ind w:firstLineChars="100" w:firstLine="210"/>
        <w:rPr>
          <w:rFonts w:ascii="ＭＳ ゴシック" w:eastAsia="ＭＳ ゴシック" w:hAnsi="ＭＳ ゴシック"/>
        </w:rPr>
      </w:pPr>
      <w:r>
        <w:rPr>
          <w:rFonts w:ascii="ＭＳ ゴシック" w:eastAsia="ＭＳ ゴシック" w:hAnsi="ＭＳ ゴシック" w:hint="eastAsia"/>
        </w:rPr>
        <w:t>ると処分の取消しの訴えを提起することができなくなります。</w:t>
      </w:r>
    </w:p>
    <w:p w14:paraId="79FFB76D" w14:textId="77777777" w:rsidR="0086046B" w:rsidRDefault="0086046B">
      <w:pPr>
        <w:spacing w:line="240" w:lineRule="exact"/>
        <w:rPr>
          <w:rFonts w:ascii="ＭＳ ゴシック" w:eastAsia="ＭＳ ゴシック" w:hAnsi="ＭＳ ゴシック"/>
        </w:rPr>
      </w:pPr>
      <w:r>
        <w:rPr>
          <w:rFonts w:ascii="ＭＳ ゴシック" w:eastAsia="ＭＳ ゴシック" w:hAnsi="ＭＳ ゴシック" w:hint="eastAsia"/>
        </w:rPr>
        <w:t>３　この処分については、第１項の審査請求の裁決を経た後でなければ、裁判所に処分の取消し</w:t>
      </w:r>
    </w:p>
    <w:p w14:paraId="622CC94E" w14:textId="77777777" w:rsidR="0086046B" w:rsidRDefault="0086046B">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の訴えを提起することができません。（国民健康保険法第１０３条）</w:t>
      </w:r>
    </w:p>
    <w:p w14:paraId="6B33A726" w14:textId="77777777" w:rsidR="0086046B" w:rsidRDefault="0086046B">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ただし、次の各号のいずれかに該当するときは、審査請求に対する裁決を経ないで処分の取</w:t>
      </w:r>
    </w:p>
    <w:p w14:paraId="37A059A3" w14:textId="77777777" w:rsidR="0086046B" w:rsidRDefault="0086046B">
      <w:pPr>
        <w:spacing w:line="240" w:lineRule="exact"/>
        <w:rPr>
          <w:rFonts w:ascii="ＭＳ ゴシック" w:eastAsia="ＭＳ ゴシック" w:hAnsi="ＭＳ ゴシック"/>
        </w:rPr>
      </w:pPr>
      <w:r>
        <w:rPr>
          <w:rFonts w:ascii="ＭＳ ゴシック" w:eastAsia="ＭＳ ゴシック" w:hAnsi="ＭＳ ゴシック" w:hint="eastAsia"/>
        </w:rPr>
        <w:t xml:space="preserve">　消しの訴えを提起することができます。</w:t>
      </w:r>
    </w:p>
    <w:p w14:paraId="1D9B8D5F" w14:textId="77777777" w:rsidR="0086046B" w:rsidRDefault="0086046B">
      <w:pPr>
        <w:spacing w:line="240" w:lineRule="exact"/>
        <w:rPr>
          <w:rFonts w:ascii="ＭＳ ゴシック" w:eastAsia="ＭＳ ゴシック" w:hAnsi="ＭＳ ゴシック"/>
        </w:rPr>
      </w:pPr>
      <w:r>
        <w:rPr>
          <w:rFonts w:ascii="ＭＳ ゴシック" w:eastAsia="ＭＳ ゴシック" w:hAnsi="ＭＳ ゴシック" w:hint="eastAsia"/>
        </w:rPr>
        <w:t>（１）審査請求があった日から３か月を経過しても裁決がないとき。</w:t>
      </w:r>
    </w:p>
    <w:p w14:paraId="738B301A" w14:textId="77777777" w:rsidR="0086046B" w:rsidRDefault="0086046B">
      <w:pPr>
        <w:spacing w:line="240" w:lineRule="exact"/>
        <w:rPr>
          <w:rFonts w:ascii="ＭＳ ゴシック" w:eastAsia="ＭＳ ゴシック" w:hAnsi="ＭＳ ゴシック"/>
        </w:rPr>
      </w:pPr>
      <w:r>
        <w:rPr>
          <w:rFonts w:ascii="ＭＳ ゴシック" w:eastAsia="ＭＳ ゴシック" w:hAnsi="ＭＳ ゴシック" w:hint="eastAsia"/>
        </w:rPr>
        <w:t>（２）処分、処分の執行又は手続きの続行により生ずる著しい損害を避けるため緊急の必要があ</w:t>
      </w:r>
    </w:p>
    <w:p w14:paraId="3DC1574C" w14:textId="77777777" w:rsidR="0086046B" w:rsidRDefault="0086046B">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るとき。</w:t>
      </w:r>
    </w:p>
    <w:p w14:paraId="3D3ED035" w14:textId="77777777" w:rsidR="0086046B" w:rsidRDefault="0086046B">
      <w:pPr>
        <w:spacing w:line="240" w:lineRule="exact"/>
        <w:rPr>
          <w:rFonts w:ascii="ＭＳ ゴシック" w:eastAsia="ＭＳ ゴシック" w:hAnsi="ＭＳ ゴシック"/>
        </w:rPr>
      </w:pPr>
      <w:r>
        <w:rPr>
          <w:rFonts w:ascii="ＭＳ ゴシック" w:eastAsia="ＭＳ ゴシック" w:hAnsi="ＭＳ ゴシック" w:hint="eastAsia"/>
        </w:rPr>
        <w:t>（３）その他裁決を経ないことにつき正当な理由があるとき</w:t>
      </w:r>
      <w:r w:rsidR="002455DA">
        <w:rPr>
          <w:rFonts w:ascii="ＭＳ ゴシック" w:eastAsia="ＭＳ ゴシック" w:hAnsi="ＭＳ ゴシック" w:hint="eastAsia"/>
        </w:rPr>
        <w:t>。</w:t>
      </w:r>
    </w:p>
    <w:p w14:paraId="2DC653AD" w14:textId="77777777" w:rsidR="0086046B" w:rsidRDefault="0086046B">
      <w:pPr>
        <w:spacing w:line="240" w:lineRule="exact"/>
        <w:rPr>
          <w:rFonts w:ascii="ＭＳ ゴシック" w:eastAsia="ＭＳ ゴシック" w:hAnsi="ＭＳ ゴシック"/>
        </w:rPr>
      </w:pPr>
    </w:p>
    <w:p w14:paraId="2C84E632" w14:textId="77777777" w:rsidR="006F2903" w:rsidRPr="006F2903" w:rsidRDefault="0086046B">
      <w:pPr>
        <w:spacing w:line="400" w:lineRule="exact"/>
        <w:rPr>
          <w:rFonts w:ascii="ＭＳ ゴシック" w:eastAsia="ＭＳ ゴシック" w:hAnsi="ＭＳ ゴシック"/>
        </w:rPr>
      </w:pPr>
      <w:r>
        <w:rPr>
          <w:rFonts w:ascii="ＭＳ ゴシック" w:eastAsia="ＭＳ ゴシック" w:hAnsi="ＭＳ ゴシック" w:hint="eastAsia"/>
        </w:rPr>
        <w:t xml:space="preserve">　　　　　　　　　　　　　　　　　　　　　　　　　</w:t>
      </w:r>
      <w:smartTag w:uri="schemas-MSNCTYST-com/MSNCTYST" w:element="MSNCTYST">
        <w:smartTagPr>
          <w:attr w:name="Address" w:val="北見市"/>
          <w:attr w:name="AddressList" w:val="01:北海道北見市;"/>
        </w:smartTagPr>
        <w:r>
          <w:rPr>
            <w:rFonts w:ascii="ＭＳ ゴシック" w:eastAsia="ＭＳ ゴシック" w:hAnsi="ＭＳ ゴシック" w:hint="eastAsia"/>
          </w:rPr>
          <w:t>北見市</w:t>
        </w:r>
      </w:smartTag>
      <w:r>
        <w:rPr>
          <w:rFonts w:ascii="ＭＳ ゴシック" w:eastAsia="ＭＳ ゴシック" w:hAnsi="ＭＳ ゴシック" w:hint="eastAsia"/>
        </w:rPr>
        <w:t>保健福祉部国保医療課</w:t>
      </w:r>
    </w:p>
    <w:p w14:paraId="017FD78C" w14:textId="77777777" w:rsidR="0086046B" w:rsidRDefault="0086046B">
      <w:pPr>
        <w:spacing w:line="240" w:lineRule="exact"/>
        <w:rPr>
          <w:rFonts w:ascii="ＭＳ ゴシック" w:eastAsia="ＭＳ ゴシック" w:hAnsi="ＭＳ ゴシック"/>
        </w:rPr>
      </w:pPr>
      <w:r>
        <w:rPr>
          <w:rFonts w:ascii="ＭＳ ゴシック" w:eastAsia="ＭＳ ゴシック" w:hAnsi="ＭＳ ゴシック" w:hint="eastAsia"/>
        </w:rPr>
        <w:t xml:space="preserve">　　　　　　　　　　　　　　　　　　　　　　　　　</w:t>
      </w:r>
      <w:r w:rsidRPr="0027435F">
        <w:rPr>
          <w:rFonts w:ascii="ＭＳ ゴシック" w:eastAsia="ＭＳ ゴシック" w:hAnsi="ＭＳ ゴシック" w:hint="eastAsia"/>
          <w:spacing w:val="70"/>
          <w:w w:val="60"/>
          <w:kern w:val="0"/>
          <w:fitText w:val="3570" w:id="-320198656"/>
        </w:rPr>
        <w:t>℡　０１５７－２５－１１３</w:t>
      </w:r>
      <w:r w:rsidRPr="0027435F">
        <w:rPr>
          <w:rFonts w:ascii="ＭＳ ゴシック" w:eastAsia="ＭＳ ゴシック" w:hAnsi="ＭＳ ゴシック" w:hint="eastAsia"/>
          <w:spacing w:val="2"/>
          <w:w w:val="60"/>
          <w:kern w:val="0"/>
          <w:fitText w:val="3570" w:id="-320198656"/>
        </w:rPr>
        <w:t>０</w:t>
      </w:r>
    </w:p>
    <w:sectPr w:rsidR="0086046B">
      <w:pgSz w:w="11906" w:h="16838" w:code="9"/>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9B577" w14:textId="77777777" w:rsidR="000C24E6" w:rsidRDefault="000C24E6" w:rsidP="009A6F68">
      <w:r>
        <w:separator/>
      </w:r>
    </w:p>
  </w:endnote>
  <w:endnote w:type="continuationSeparator" w:id="0">
    <w:p w14:paraId="5E390CF8" w14:textId="77777777" w:rsidR="000C24E6" w:rsidRDefault="000C24E6" w:rsidP="009A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05A90" w14:textId="77777777" w:rsidR="000C24E6" w:rsidRDefault="000C24E6" w:rsidP="009A6F68">
      <w:r>
        <w:separator/>
      </w:r>
    </w:p>
  </w:footnote>
  <w:footnote w:type="continuationSeparator" w:id="0">
    <w:p w14:paraId="1BC0065E" w14:textId="77777777" w:rsidR="000C24E6" w:rsidRDefault="000C24E6" w:rsidP="009A6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634"/>
    <w:rsid w:val="00004041"/>
    <w:rsid w:val="000C24E6"/>
    <w:rsid w:val="00171198"/>
    <w:rsid w:val="00196704"/>
    <w:rsid w:val="002455DA"/>
    <w:rsid w:val="0027435F"/>
    <w:rsid w:val="004A427F"/>
    <w:rsid w:val="00513DEB"/>
    <w:rsid w:val="006F2903"/>
    <w:rsid w:val="00724080"/>
    <w:rsid w:val="00731430"/>
    <w:rsid w:val="00736D5F"/>
    <w:rsid w:val="0086046B"/>
    <w:rsid w:val="008B1501"/>
    <w:rsid w:val="008C6262"/>
    <w:rsid w:val="00985A42"/>
    <w:rsid w:val="009A6F68"/>
    <w:rsid w:val="009B36DA"/>
    <w:rsid w:val="00AB6634"/>
    <w:rsid w:val="00BE6A06"/>
    <w:rsid w:val="00C516C0"/>
    <w:rsid w:val="00D43F95"/>
    <w:rsid w:val="00E33ED1"/>
    <w:rsid w:val="00E4337B"/>
    <w:rsid w:val="00F21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14337">
      <v:textbox inset="5.85pt,.7pt,5.85pt,.7pt"/>
    </o:shapedefaults>
    <o:shapelayout v:ext="edit">
      <o:idmap v:ext="edit" data="1"/>
    </o:shapelayout>
  </w:shapeDefaults>
  <w:decimalSymbol w:val="."/>
  <w:listSeparator w:val=","/>
  <w14:docId w14:val="2704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F68"/>
    <w:pPr>
      <w:tabs>
        <w:tab w:val="center" w:pos="4252"/>
        <w:tab w:val="right" w:pos="8504"/>
      </w:tabs>
      <w:snapToGrid w:val="0"/>
    </w:pPr>
  </w:style>
  <w:style w:type="character" w:customStyle="1" w:styleId="a4">
    <w:name w:val="ヘッダー (文字)"/>
    <w:link w:val="a3"/>
    <w:uiPriority w:val="99"/>
    <w:rsid w:val="009A6F68"/>
    <w:rPr>
      <w:kern w:val="2"/>
      <w:sz w:val="21"/>
    </w:rPr>
  </w:style>
  <w:style w:type="paragraph" w:styleId="a5">
    <w:name w:val="footer"/>
    <w:basedOn w:val="a"/>
    <w:link w:val="a6"/>
    <w:uiPriority w:val="99"/>
    <w:unhideWhenUsed/>
    <w:rsid w:val="009A6F68"/>
    <w:pPr>
      <w:tabs>
        <w:tab w:val="center" w:pos="4252"/>
        <w:tab w:val="right" w:pos="8504"/>
      </w:tabs>
      <w:snapToGrid w:val="0"/>
    </w:pPr>
  </w:style>
  <w:style w:type="character" w:customStyle="1" w:styleId="a6">
    <w:name w:val="フッター (文字)"/>
    <w:link w:val="a5"/>
    <w:uiPriority w:val="99"/>
    <w:rsid w:val="009A6F68"/>
    <w:rPr>
      <w:kern w:val="2"/>
      <w:sz w:val="21"/>
    </w:rPr>
  </w:style>
  <w:style w:type="paragraph" w:styleId="a7">
    <w:name w:val="Balloon Text"/>
    <w:basedOn w:val="a"/>
    <w:link w:val="a8"/>
    <w:uiPriority w:val="99"/>
    <w:semiHidden/>
    <w:unhideWhenUsed/>
    <w:rsid w:val="006F2903"/>
    <w:rPr>
      <w:rFonts w:ascii="Arial" w:eastAsia="ＭＳ ゴシック" w:hAnsi="Arial"/>
      <w:sz w:val="18"/>
      <w:szCs w:val="18"/>
    </w:rPr>
  </w:style>
  <w:style w:type="character" w:customStyle="1" w:styleId="a8">
    <w:name w:val="吹き出し (文字)"/>
    <w:link w:val="a7"/>
    <w:uiPriority w:val="99"/>
    <w:semiHidden/>
    <w:rsid w:val="006F2903"/>
    <w:rPr>
      <w:rFonts w:ascii="Arial" w:eastAsia="ＭＳ ゴシック" w:hAnsi="Arial" w:cs="Times New Roman"/>
      <w:kern w:val="2"/>
      <w:sz w:val="18"/>
      <w:szCs w:val="18"/>
    </w:rPr>
  </w:style>
  <w:style w:type="character" w:styleId="a9">
    <w:name w:val="annotation reference"/>
    <w:basedOn w:val="a0"/>
    <w:uiPriority w:val="99"/>
    <w:semiHidden/>
    <w:unhideWhenUsed/>
    <w:rsid w:val="00731430"/>
    <w:rPr>
      <w:sz w:val="18"/>
      <w:szCs w:val="18"/>
    </w:rPr>
  </w:style>
  <w:style w:type="paragraph" w:styleId="aa">
    <w:name w:val="annotation text"/>
    <w:basedOn w:val="a"/>
    <w:link w:val="ab"/>
    <w:uiPriority w:val="99"/>
    <w:semiHidden/>
    <w:unhideWhenUsed/>
    <w:rsid w:val="00731430"/>
    <w:pPr>
      <w:jc w:val="left"/>
    </w:pPr>
  </w:style>
  <w:style w:type="character" w:customStyle="1" w:styleId="ab">
    <w:name w:val="コメント文字列 (文字)"/>
    <w:basedOn w:val="a0"/>
    <w:link w:val="aa"/>
    <w:uiPriority w:val="99"/>
    <w:semiHidden/>
    <w:rsid w:val="00731430"/>
    <w:rPr>
      <w:kern w:val="2"/>
      <w:sz w:val="21"/>
    </w:rPr>
  </w:style>
  <w:style w:type="paragraph" w:styleId="ac">
    <w:name w:val="annotation subject"/>
    <w:basedOn w:val="aa"/>
    <w:next w:val="aa"/>
    <w:link w:val="ad"/>
    <w:uiPriority w:val="99"/>
    <w:semiHidden/>
    <w:unhideWhenUsed/>
    <w:rsid w:val="00731430"/>
    <w:rPr>
      <w:b/>
      <w:bCs/>
    </w:rPr>
  </w:style>
  <w:style w:type="character" w:customStyle="1" w:styleId="ad">
    <w:name w:val="コメント内容 (文字)"/>
    <w:basedOn w:val="ab"/>
    <w:link w:val="ac"/>
    <w:uiPriority w:val="99"/>
    <w:semiHidden/>
    <w:rsid w:val="00731430"/>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Words>
  <Characters>316</Characters>
  <Application>Microsoft Office Word</Application>
  <DocSecurity>4</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2025-01-08T08:09:00Z</dcterms:created>
  <dcterms:modified xsi:type="dcterms:W3CDTF">2025-01-08T08:09:00Z</dcterms:modified>
</cp:coreProperties>
</file>