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282" w:rsidRDefault="00E64282">
      <w:pPr>
        <w:rPr>
          <w:rFonts w:hint="eastAsia"/>
        </w:rPr>
      </w:pPr>
      <w:r>
        <w:rPr>
          <w:rFonts w:hint="eastAsia"/>
        </w:rPr>
        <w:t>（</w:t>
      </w:r>
      <w:r w:rsidR="00602C53">
        <w:rPr>
          <w:rFonts w:hint="eastAsia"/>
        </w:rPr>
        <w:t>様式</w:t>
      </w:r>
      <w:r>
        <w:rPr>
          <w:rFonts w:hint="eastAsia"/>
        </w:rPr>
        <w:t>第１２号）</w:t>
      </w:r>
    </w:p>
    <w:p w:rsidR="00E64282" w:rsidRDefault="00E64282">
      <w:pPr>
        <w:jc w:val="center"/>
        <w:rPr>
          <w:rFonts w:hint="eastAsia"/>
        </w:rPr>
      </w:pPr>
      <w:r>
        <w:rPr>
          <w:rFonts w:hint="eastAsia"/>
          <w:spacing w:val="365"/>
          <w:kern w:val="0"/>
          <w:sz w:val="28"/>
          <w:fitText w:val="4320" w:id="2094283520"/>
        </w:rPr>
        <w:t>事業精算</w:t>
      </w:r>
      <w:r>
        <w:rPr>
          <w:rFonts w:hint="eastAsia"/>
          <w:kern w:val="0"/>
          <w:sz w:val="28"/>
          <w:fitText w:val="4320" w:id="2094283520"/>
        </w:rPr>
        <w:t>書</w:t>
      </w:r>
    </w:p>
    <w:p w:rsidR="00E64282" w:rsidRDefault="00E64282">
      <w:pPr>
        <w:rPr>
          <w:rFonts w:hint="eastAsia"/>
        </w:rPr>
      </w:pPr>
    </w:p>
    <w:p w:rsidR="00E64282" w:rsidRDefault="00E64282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>事業名　　北見市社会福祉協議会補助</w:t>
      </w:r>
    </w:p>
    <w:p w:rsidR="00E64282" w:rsidRDefault="00E64282">
      <w:pPr>
        <w:rPr>
          <w:rFonts w:hint="eastAsia"/>
        </w:rPr>
      </w:pPr>
    </w:p>
    <w:p w:rsidR="00E64282" w:rsidRDefault="00E64282">
      <w:pPr>
        <w:rPr>
          <w:rFonts w:hint="eastAsia"/>
        </w:rPr>
      </w:pP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753"/>
        <w:gridCol w:w="752"/>
        <w:gridCol w:w="753"/>
        <w:gridCol w:w="1576"/>
        <w:gridCol w:w="1577"/>
        <w:gridCol w:w="1577"/>
        <w:gridCol w:w="1576"/>
        <w:gridCol w:w="1577"/>
        <w:gridCol w:w="1577"/>
      </w:tblGrid>
      <w:tr w:rsidR="00E642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10" w:type="dxa"/>
            <w:gridSpan w:val="4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3153" w:type="dxa"/>
            <w:gridSpan w:val="2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577" w:type="dxa"/>
            <w:vMerge w:val="restart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3153" w:type="dxa"/>
            <w:gridSpan w:val="2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1577" w:type="dxa"/>
            <w:vMerge w:val="restart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52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53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52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53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576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　初</w:t>
            </w:r>
          </w:p>
        </w:tc>
        <w:tc>
          <w:tcPr>
            <w:tcW w:w="1577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更正後の額</w:t>
            </w:r>
          </w:p>
        </w:tc>
        <w:tc>
          <w:tcPr>
            <w:tcW w:w="1577" w:type="dxa"/>
            <w:vMerge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</w:p>
        </w:tc>
        <w:tc>
          <w:tcPr>
            <w:tcW w:w="1576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577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1577" w:type="dxa"/>
            <w:vMerge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2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1576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7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7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6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7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77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010" w:type="dxa"/>
            <w:gridSpan w:val="4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576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6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577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</w:tr>
    </w:tbl>
    <w:p w:rsidR="00E64282" w:rsidRDefault="00E64282">
      <w:pPr>
        <w:rPr>
          <w:rFonts w:hint="eastAsia"/>
        </w:rPr>
      </w:pPr>
    </w:p>
    <w:p w:rsidR="00E64282" w:rsidRDefault="00E64282">
      <w:pPr>
        <w:rPr>
          <w:rFonts w:hint="eastAsia"/>
        </w:rPr>
      </w:pP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753"/>
        <w:gridCol w:w="752"/>
        <w:gridCol w:w="753"/>
        <w:gridCol w:w="1351"/>
        <w:gridCol w:w="1351"/>
        <w:gridCol w:w="1352"/>
        <w:gridCol w:w="1351"/>
        <w:gridCol w:w="1352"/>
        <w:gridCol w:w="1351"/>
        <w:gridCol w:w="1352"/>
      </w:tblGrid>
      <w:tr w:rsidR="00E642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010" w:type="dxa"/>
            <w:gridSpan w:val="4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702" w:type="dxa"/>
            <w:gridSpan w:val="2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352" w:type="dxa"/>
            <w:vMerge w:val="restart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2703" w:type="dxa"/>
            <w:gridSpan w:val="2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訳</w:t>
            </w:r>
          </w:p>
        </w:tc>
        <w:tc>
          <w:tcPr>
            <w:tcW w:w="1351" w:type="dxa"/>
            <w:vMerge w:val="restart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不用額</w:t>
            </w:r>
          </w:p>
        </w:tc>
        <w:tc>
          <w:tcPr>
            <w:tcW w:w="1352" w:type="dxa"/>
            <w:vMerge w:val="restart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52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53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52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53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351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　初</w:t>
            </w:r>
          </w:p>
        </w:tc>
        <w:tc>
          <w:tcPr>
            <w:tcW w:w="1351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更正後の額</w:t>
            </w:r>
          </w:p>
        </w:tc>
        <w:tc>
          <w:tcPr>
            <w:tcW w:w="1352" w:type="dxa"/>
            <w:vMerge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支払済額</w:t>
            </w:r>
          </w:p>
        </w:tc>
        <w:tc>
          <w:tcPr>
            <w:tcW w:w="1352" w:type="dxa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支払未済額</w:t>
            </w:r>
          </w:p>
        </w:tc>
        <w:tc>
          <w:tcPr>
            <w:tcW w:w="1351" w:type="dxa"/>
            <w:vMerge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</w:p>
        </w:tc>
        <w:tc>
          <w:tcPr>
            <w:tcW w:w="1352" w:type="dxa"/>
            <w:vMerge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52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752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1351" w:type="dxa"/>
            <w:tcBorders>
              <w:bottom w:val="nil"/>
            </w:tcBorders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  <w:tc>
          <w:tcPr>
            <w:tcW w:w="1351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2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1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2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1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52" w:type="dxa"/>
            <w:tcBorders>
              <w:bottom w:val="nil"/>
            </w:tcBorders>
            <w:vAlign w:val="center"/>
          </w:tcPr>
          <w:p w:rsidR="00E64282" w:rsidRDefault="00E64282">
            <w:pPr>
              <w:jc w:val="right"/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753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tcBorders>
              <w:top w:val="nil"/>
            </w:tcBorders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</w:tr>
      <w:tr w:rsidR="00E64282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010" w:type="dxa"/>
            <w:gridSpan w:val="4"/>
            <w:vAlign w:val="center"/>
          </w:tcPr>
          <w:p w:rsidR="00E64282" w:rsidRDefault="00E642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351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1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  <w:tc>
          <w:tcPr>
            <w:tcW w:w="1352" w:type="dxa"/>
            <w:vAlign w:val="center"/>
          </w:tcPr>
          <w:p w:rsidR="00E64282" w:rsidRDefault="00E64282">
            <w:pPr>
              <w:rPr>
                <w:rFonts w:hint="eastAsia"/>
              </w:rPr>
            </w:pPr>
          </w:p>
        </w:tc>
      </w:tr>
    </w:tbl>
    <w:p w:rsidR="00E64282" w:rsidRDefault="00E64282">
      <w:pPr>
        <w:rPr>
          <w:rFonts w:hint="eastAsia"/>
        </w:rPr>
      </w:pPr>
    </w:p>
    <w:p w:rsidR="00E64282" w:rsidRDefault="00E64282">
      <w:pPr>
        <w:rPr>
          <w:rFonts w:hint="eastAsia"/>
        </w:rPr>
      </w:pPr>
      <w:r>
        <w:rPr>
          <w:rFonts w:hint="eastAsia"/>
        </w:rPr>
        <w:t xml:space="preserve">　上記のとおり精算したことを証明します。</w:t>
      </w:r>
    </w:p>
    <w:p w:rsidR="00E64282" w:rsidRDefault="00E64282">
      <w:pPr>
        <w:rPr>
          <w:rFonts w:hint="eastAsia"/>
        </w:rPr>
      </w:pPr>
    </w:p>
    <w:p w:rsidR="00E64282" w:rsidRDefault="002E6B40">
      <w:pPr>
        <w:rPr>
          <w:rFonts w:hint="eastAsia"/>
        </w:rPr>
      </w:pPr>
      <w:r>
        <w:rPr>
          <w:rFonts w:hint="eastAsia"/>
        </w:rPr>
        <w:t xml:space="preserve">　　　　</w:t>
      </w:r>
      <w:r w:rsidR="00E64282">
        <w:rPr>
          <w:rFonts w:hint="eastAsia"/>
        </w:rPr>
        <w:t xml:space="preserve">　　年　　月　　日</w:t>
      </w:r>
    </w:p>
    <w:p w:rsidR="00E64282" w:rsidRDefault="00E64282">
      <w:pPr>
        <w:rPr>
          <w:rFonts w:hint="eastAsia"/>
        </w:rPr>
      </w:pPr>
    </w:p>
    <w:p w:rsidR="00E64282" w:rsidRDefault="00E64282">
      <w:pPr>
        <w:tabs>
          <w:tab w:val="left" w:pos="6020"/>
          <w:tab w:val="left" w:pos="1075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補助事業者　　氏　名</w:t>
      </w:r>
      <w:r>
        <w:rPr>
          <w:rFonts w:hint="eastAsia"/>
        </w:rPr>
        <w:tab/>
      </w:r>
      <w:r>
        <w:rPr>
          <w:rFonts w:hint="eastAsia"/>
        </w:rPr>
        <w:t>印</w:t>
      </w:r>
    </w:p>
    <w:p w:rsidR="00E64282" w:rsidRDefault="00E64282">
      <w:pPr>
        <w:tabs>
          <w:tab w:val="left" w:pos="731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（法人の名称及び代表者の氏名）</w:t>
      </w:r>
    </w:p>
    <w:p w:rsidR="00E64282" w:rsidRDefault="00E64282">
      <w:pPr>
        <w:rPr>
          <w:rFonts w:hint="eastAsia"/>
        </w:rPr>
      </w:pPr>
    </w:p>
    <w:p w:rsidR="00E64282" w:rsidRDefault="00E64282">
      <w:pPr>
        <w:rPr>
          <w:rFonts w:hint="eastAsia"/>
        </w:rPr>
      </w:pPr>
    </w:p>
    <w:p w:rsidR="00E64282" w:rsidRDefault="00E64282">
      <w:pPr>
        <w:tabs>
          <w:tab w:val="left" w:pos="430"/>
          <w:tab w:val="left" w:pos="129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注１</w:t>
      </w:r>
      <w:r>
        <w:rPr>
          <w:rFonts w:hint="eastAsia"/>
        </w:rPr>
        <w:tab/>
      </w:r>
      <w:r>
        <w:rPr>
          <w:rFonts w:hint="eastAsia"/>
        </w:rPr>
        <w:t>この様式には、当該補助事業等に要した経費のみを記載すること。</w:t>
      </w:r>
    </w:p>
    <w:p w:rsidR="00E64282" w:rsidRDefault="00E64282">
      <w:pPr>
        <w:tabs>
          <w:tab w:val="left" w:pos="651"/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</w:t>
      </w:r>
      <w:r>
        <w:rPr>
          <w:rFonts w:hint="eastAsia"/>
        </w:rPr>
        <w:tab/>
      </w:r>
      <w:r>
        <w:rPr>
          <w:rFonts w:hint="eastAsia"/>
        </w:rPr>
        <w:t>「科目」の欄の区分は、標準を示したものであり、補助事業者における通常の予算区分がこれと異なるときは、</w:t>
      </w:r>
    </w:p>
    <w:p w:rsidR="00E64282" w:rsidRDefault="00E64282">
      <w:pPr>
        <w:tabs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その区分に従い記載して差し支えない。</w:t>
      </w:r>
    </w:p>
    <w:p w:rsidR="00E64282" w:rsidRDefault="00E64282">
      <w:pPr>
        <w:tabs>
          <w:tab w:val="left" w:pos="651"/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３</w:t>
      </w:r>
      <w:r>
        <w:rPr>
          <w:rFonts w:hint="eastAsia"/>
        </w:rPr>
        <w:tab/>
      </w:r>
      <w:r>
        <w:rPr>
          <w:rFonts w:hint="eastAsia"/>
        </w:rPr>
        <w:t>「収入の部」の欄には、当該補助事業等に係る特定財源（市費補助金、北海道社会福祉協議会補助金等）のみを</w:t>
      </w:r>
    </w:p>
    <w:p w:rsidR="00E64282" w:rsidRDefault="00E64282">
      <w:pPr>
        <w:tabs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記載すること。</w:t>
      </w:r>
    </w:p>
    <w:p w:rsidR="00E64282" w:rsidRDefault="00E64282">
      <w:pPr>
        <w:tabs>
          <w:tab w:val="left" w:pos="651"/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４</w:t>
      </w:r>
      <w:r>
        <w:rPr>
          <w:rFonts w:hint="eastAsia"/>
        </w:rPr>
        <w:tab/>
      </w:r>
      <w:r>
        <w:rPr>
          <w:rFonts w:hint="eastAsia"/>
        </w:rPr>
        <w:t>「予算額」欄中「更正後の額」の欄には、補助事業者の議決機関等における最終の更正後の額（予算の流用によ</w:t>
      </w:r>
    </w:p>
    <w:p w:rsidR="00E64282" w:rsidRDefault="00E64282">
      <w:pPr>
        <w:tabs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る更正後の額を含む</w:t>
      </w:r>
      <w:r w:rsidR="00370C10">
        <w:rPr>
          <w:rFonts w:hint="eastAsia"/>
        </w:rPr>
        <w:t>。</w:t>
      </w:r>
      <w:r>
        <w:rPr>
          <w:rFonts w:hint="eastAsia"/>
        </w:rPr>
        <w:t>）を記載すること。</w:t>
      </w:r>
    </w:p>
    <w:p w:rsidR="00E64282" w:rsidRDefault="00E64282">
      <w:pPr>
        <w:tabs>
          <w:tab w:val="left" w:pos="651"/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５</w:t>
      </w:r>
      <w:r>
        <w:rPr>
          <w:rFonts w:hint="eastAsia"/>
        </w:rPr>
        <w:tab/>
      </w:r>
      <w:r>
        <w:rPr>
          <w:rFonts w:hint="eastAsia"/>
        </w:rPr>
        <w:t>「収入未済額」及び「支払未済額」の欄には、債権又は債務が確定している額を記載し、債務者又は債権者の氏</w:t>
      </w:r>
    </w:p>
    <w:p w:rsidR="00E64282" w:rsidRDefault="00E64282">
      <w:pPr>
        <w:tabs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名を「備考」の欄に記載すること。</w:t>
      </w:r>
    </w:p>
    <w:p w:rsidR="00E64282" w:rsidRDefault="00E64282">
      <w:pPr>
        <w:tabs>
          <w:tab w:val="left" w:pos="651"/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６</w:t>
      </w:r>
      <w:r>
        <w:rPr>
          <w:rFonts w:hint="eastAsia"/>
        </w:rPr>
        <w:tab/>
      </w:r>
      <w:r>
        <w:rPr>
          <w:rFonts w:hint="eastAsia"/>
        </w:rPr>
        <w:t>「不用額」の欄には、「更正後の額」（更正していない場合は、「当初」）の欄に記載した額から「精算額」の</w:t>
      </w:r>
    </w:p>
    <w:p w:rsidR="00E64282" w:rsidRDefault="00E64282">
      <w:pPr>
        <w:tabs>
          <w:tab w:val="left" w:pos="107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欄に記載した額を控除した額を記載すること。</w:t>
      </w:r>
    </w:p>
    <w:p w:rsidR="00E64282" w:rsidRDefault="00E64282">
      <w:pPr>
        <w:rPr>
          <w:rFonts w:hint="eastAsia"/>
        </w:rPr>
      </w:pPr>
    </w:p>
    <w:p w:rsidR="00E64282" w:rsidRDefault="00E64282">
      <w:pPr>
        <w:rPr>
          <w:rFonts w:hint="eastAsia"/>
        </w:rPr>
      </w:pPr>
    </w:p>
    <w:sectPr w:rsidR="00E64282">
      <w:pgSz w:w="14572" w:h="20639" w:code="12"/>
      <w:pgMar w:top="1418" w:right="851" w:bottom="851" w:left="1134" w:header="851" w:footer="992" w:gutter="0"/>
      <w:cols w:space="425"/>
      <w:docGrid w:type="linesAndChars" w:linePitch="36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4F3" w:rsidRDefault="00AA04F3" w:rsidP="00AA04F3">
      <w:r>
        <w:separator/>
      </w:r>
    </w:p>
  </w:endnote>
  <w:endnote w:type="continuationSeparator" w:id="0">
    <w:p w:rsidR="00AA04F3" w:rsidRDefault="00AA04F3" w:rsidP="00AA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4F3" w:rsidRDefault="00AA04F3" w:rsidP="00AA04F3">
      <w:r>
        <w:separator/>
      </w:r>
    </w:p>
  </w:footnote>
  <w:footnote w:type="continuationSeparator" w:id="0">
    <w:p w:rsidR="00AA04F3" w:rsidRDefault="00AA04F3" w:rsidP="00AA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7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282"/>
    <w:rsid w:val="002E6B40"/>
    <w:rsid w:val="00370C10"/>
    <w:rsid w:val="00602C53"/>
    <w:rsid w:val="00AA04F3"/>
    <w:rsid w:val="00E6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779751-A27B-4172-89A1-9DAFCCC0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A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04F3"/>
    <w:rPr>
      <w:kern w:val="2"/>
      <w:sz w:val="24"/>
    </w:rPr>
  </w:style>
  <w:style w:type="paragraph" w:styleId="a5">
    <w:name w:val="footer"/>
    <w:basedOn w:val="a"/>
    <w:link w:val="a6"/>
    <w:rsid w:val="00AA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A04F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65313;&#65300;&#3229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Ａ４縦.dot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号様式）</vt:lpstr>
      <vt:lpstr>（第　号様式）</vt:lpstr>
    </vt:vector>
  </TitlesOfParts>
  <Company> 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号様式）</dc:title>
  <dc:subject/>
  <dc:creator>障害福祉担当</dc:creator>
  <cp:keywords/>
  <cp:lastModifiedBy>Hidenori Suzuki</cp:lastModifiedBy>
  <cp:revision>2</cp:revision>
  <cp:lastPrinted>1601-01-01T00:00:00Z</cp:lastPrinted>
  <dcterms:created xsi:type="dcterms:W3CDTF">2025-09-25T15:42:00Z</dcterms:created>
  <dcterms:modified xsi:type="dcterms:W3CDTF">2025-09-25T15:42:00Z</dcterms:modified>
</cp:coreProperties>
</file>