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AEF" w:rsidRDefault="00D25AEF">
      <w:pPr>
        <w:rPr>
          <w:lang w:eastAsia="zh-TW"/>
        </w:rPr>
      </w:pPr>
      <w:r w:rsidRPr="00D25AEF">
        <w:rPr>
          <w:rFonts w:hint="eastAsia"/>
          <w:lang w:eastAsia="zh-TW"/>
        </w:rPr>
        <w:t>別記様式第1号（第6条関係）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0"/>
        <w:gridCol w:w="1678"/>
        <w:gridCol w:w="1119"/>
        <w:gridCol w:w="671"/>
        <w:gridCol w:w="3916"/>
      </w:tblGrid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533" w:rsidRPr="00CB0235" w:rsidRDefault="001B1FB1">
            <w:pPr>
              <w:jc w:val="center"/>
            </w:pPr>
            <w:r w:rsidRPr="00CB0235">
              <w:rPr>
                <w:noProof/>
              </w:rPr>
              <w:pict>
                <v:line id="_x0000_s1026" style="position:absolute;left:0;text-align:left;z-index:251656704" from="111.55pt,9.45pt" to="190.3pt,9.45pt" o:regroupid="1" strokeweight=".5pt">
                  <v:stroke endarrow="classic" endarrowwidth="narrow" endarrowlength="short"/>
                  <w10:anchorlock/>
                </v:line>
              </w:pict>
            </w:r>
            <w:r w:rsidRPr="00CB0235">
              <w:rPr>
                <w:noProof/>
              </w:rPr>
              <w:pict>
                <v:line id="_x0000_s1027" style="position:absolute;left:0;text-align:left;flip:x;z-index:251655680" from="-5.45pt,8.55pt" to="73.3pt,8.55pt" o:regroupid="1" strokeweight=".5pt">
                  <v:stroke endarrow="classic" endarrowwidth="narrow" endarrowlength="short"/>
                  <w10:anchorlock/>
                </v:line>
              </w:pict>
            </w:r>
            <w:r w:rsidR="00612533" w:rsidRPr="00CB0235">
              <w:rPr>
                <w:rFonts w:hint="eastAsia"/>
              </w:rPr>
              <w:t>表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533" w:rsidRPr="00CB0235" w:rsidRDefault="00612533">
            <w:pPr>
              <w:jc w:val="center"/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533" w:rsidRPr="00CB0235" w:rsidRDefault="00612533">
            <w:pPr>
              <w:jc w:val="center"/>
            </w:pPr>
            <w:r w:rsidRPr="00CB0235">
              <w:rPr>
                <w:rFonts w:hint="eastAsia"/>
              </w:rPr>
              <w:t>裏</w:t>
            </w:r>
          </w:p>
        </w:tc>
      </w:tr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center"/>
            </w:pPr>
            <w:r w:rsidRPr="00CB0235">
              <w:rPr>
                <w:rFonts w:hint="eastAsia"/>
              </w:rPr>
              <w:t>６㎝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533" w:rsidRPr="00CB0235" w:rsidRDefault="00612533"/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533" w:rsidRPr="00CB0235" w:rsidRDefault="00612533"/>
        </w:tc>
      </w:tr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9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center"/>
              <w:rPr>
                <w:lang w:eastAsia="zh-CN"/>
              </w:rPr>
            </w:pPr>
            <w:r w:rsidRPr="00CB0235">
              <w:rPr>
                <w:noProof/>
              </w:rPr>
              <w:pict>
                <v:line id="_x0000_s1028" style="position:absolute;left:0;text-align:left;z-index:251659776;mso-position-horizontal-relative:text;mso-position-vertical-relative:text" from="210pt,.3pt" to="210pt,142.8pt" o:allowincell="f" strokeweight=".5pt">
                  <v:stroke startarrow="classic" startarrowwidth="narrow" startarrowlength="short" endarrowwidth="narrow" endarrowlength="short"/>
                </v:line>
              </w:pict>
            </w:r>
            <w:r w:rsidRPr="00CB0235">
              <w:fldChar w:fldCharType="begin"/>
            </w:r>
            <w:r w:rsidRPr="00CB0235">
              <w:rPr>
                <w:lang w:eastAsia="zh-CN"/>
              </w:rPr>
              <w:instrText xml:space="preserve"> eq \o\ad(</w:instrText>
            </w:r>
            <w:r w:rsidRPr="00CB0235">
              <w:rPr>
                <w:noProof/>
              </w:rPr>
              <w:pict>
                <v:line id="_x0000_s1029" style="position:absolute;left:0;text-align:left;flip:y;z-index:251657728;mso-position-horizontal-relative:text;mso-position-vertical-relative:text" from="210pt,0" to="210pt,142.5pt" o:allowincell="f" strokeweight=".5pt">
                  <v:stroke endarrow="classic" endarrowwidth="narrow" endarrowlength="short"/>
                </v:line>
              </w:pict>
            </w:r>
            <w:r w:rsidRPr="00CB0235">
              <w:rPr>
                <w:rFonts w:hint="eastAsia"/>
                <w:lang w:eastAsia="zh-CN"/>
              </w:rPr>
              <w:instrText>北見市住民実態調査員証</w:instrText>
            </w:r>
            <w:r w:rsidRPr="00CB0235">
              <w:rPr>
                <w:lang w:eastAsia="zh-CN"/>
              </w:rPr>
              <w:instrText>,</w:instrText>
            </w:r>
            <w:r w:rsidRPr="00CB0235">
              <w:rPr>
                <w:rFonts w:hint="eastAsia"/>
                <w:lang w:eastAsia="zh-CN"/>
              </w:rPr>
              <w:instrText xml:space="preserve">　　　　　　　　　　　　　</w:instrText>
            </w:r>
            <w:r w:rsidRPr="00CB0235">
              <w:rPr>
                <w:lang w:eastAsia="zh-CN"/>
              </w:rPr>
              <w:instrText>)</w:instrText>
            </w:r>
            <w:r w:rsidRPr="00CB0235">
              <w:fldChar w:fldCharType="end"/>
            </w:r>
          </w:p>
          <w:p w:rsidR="00612533" w:rsidRPr="00CB0235" w:rsidRDefault="00612533">
            <w:pPr>
              <w:jc w:val="right"/>
              <w:rPr>
                <w:lang w:eastAsia="zh-CN"/>
              </w:rPr>
            </w:pPr>
            <w:r w:rsidRPr="00CB0235">
              <w:rPr>
                <w:rFonts w:hint="eastAsia"/>
                <w:lang w:eastAsia="zh-CN"/>
              </w:rPr>
              <w:t>第　　　　号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center"/>
            </w:pPr>
            <w:r w:rsidRPr="00CB0235">
              <w:rPr>
                <w:rFonts w:hint="eastAsia"/>
              </w:rPr>
              <w:t>９㎝</w:t>
            </w:r>
          </w:p>
        </w:tc>
        <w:tc>
          <w:tcPr>
            <w:tcW w:w="3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pStyle w:val="a6"/>
              <w:spacing w:line="360" w:lineRule="exact"/>
            </w:pPr>
            <w:r w:rsidRPr="00CB0235">
              <w:rPr>
                <w:rFonts w:hint="eastAsia"/>
              </w:rPr>
              <w:t>１　本証は、住民実態調査を行う場合には、必ず携帯しなければならない。</w:t>
            </w:r>
          </w:p>
          <w:p w:rsidR="00612533" w:rsidRPr="00CB0235" w:rsidRDefault="00612533">
            <w:pPr>
              <w:pStyle w:val="a6"/>
              <w:spacing w:line="360" w:lineRule="exact"/>
            </w:pPr>
            <w:r w:rsidRPr="00CB0235">
              <w:rPr>
                <w:rFonts w:hint="eastAsia"/>
              </w:rPr>
              <w:t>２　本証は、関係人の請求があったときは、いつでも提示しなければならない。</w:t>
            </w:r>
          </w:p>
          <w:p w:rsidR="00612533" w:rsidRPr="00CB0235" w:rsidRDefault="00612533">
            <w:pPr>
              <w:spacing w:line="360" w:lineRule="exact"/>
              <w:ind w:left="210" w:hanging="210"/>
            </w:pPr>
            <w:r w:rsidRPr="00CB0235">
              <w:rPr>
                <w:rFonts w:hint="eastAsia"/>
              </w:rPr>
              <w:t>３　本証を他人に貸与し、若しくは譲渡し、又は訂正してはならない。</w:t>
            </w:r>
          </w:p>
          <w:p w:rsidR="00612533" w:rsidRPr="00CB0235" w:rsidRDefault="00612533">
            <w:pPr>
              <w:spacing w:line="360" w:lineRule="exact"/>
              <w:ind w:left="210" w:hanging="210"/>
            </w:pPr>
            <w:r w:rsidRPr="00CB0235">
              <w:rPr>
                <w:rFonts w:hint="eastAsia"/>
              </w:rPr>
              <w:t>４　本証を紛失し、若しくは損傷し、又は記載事項に変更を生じたときは、直ちに返納し、再交付を受けなければならない。</w:t>
            </w:r>
          </w:p>
          <w:p w:rsidR="00612533" w:rsidRPr="00CB0235" w:rsidRDefault="00612533">
            <w:pPr>
              <w:spacing w:line="360" w:lineRule="exact"/>
              <w:ind w:left="210" w:hanging="210"/>
            </w:pPr>
            <w:r w:rsidRPr="00CB0235">
              <w:rPr>
                <w:rFonts w:hint="eastAsia"/>
              </w:rPr>
              <w:t>５　調査員は、この調査上、知り得た秘密を漏らしてはならない。</w:t>
            </w:r>
          </w:p>
          <w:p w:rsidR="00612533" w:rsidRPr="00CB0235" w:rsidRDefault="00612533">
            <w:pPr>
              <w:spacing w:line="360" w:lineRule="exact"/>
              <w:ind w:left="210" w:hanging="210"/>
            </w:pPr>
            <w:r w:rsidRPr="00CB0235">
              <w:rPr>
                <w:rFonts w:hint="eastAsia"/>
              </w:rPr>
              <w:t>６　調査員をやめたときは、直ちに本証を返納しなければならない。</w:t>
            </w:r>
          </w:p>
        </w:tc>
      </w:tr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2533" w:rsidRPr="00CB0235" w:rsidRDefault="00612533">
            <w:pPr>
              <w:jc w:val="right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533" w:rsidRPr="00CB0235" w:rsidRDefault="00612533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right"/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/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/>
        </w:tc>
      </w:tr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117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right"/>
            </w:pPr>
          </w:p>
          <w:p w:rsidR="00612533" w:rsidRPr="00CB0235" w:rsidRDefault="00612533">
            <w:pPr>
              <w:jc w:val="right"/>
            </w:pPr>
          </w:p>
          <w:p w:rsidR="00612533" w:rsidRPr="00CB0235" w:rsidRDefault="00612533">
            <w:pPr>
              <w:jc w:val="right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distribute"/>
            </w:pPr>
            <w:r w:rsidRPr="00CB0235">
              <w:rPr>
                <w:rFonts w:hint="eastAsia"/>
              </w:rPr>
              <w:t>写真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right"/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/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/>
        </w:tc>
      </w:tr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2533" w:rsidRPr="00CB0235" w:rsidRDefault="00612533">
            <w:pPr>
              <w:jc w:val="right"/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2533" w:rsidRPr="00CB0235" w:rsidRDefault="00612533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jc w:val="right"/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/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/>
        </w:tc>
      </w:tr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3500"/>
        </w:trPr>
        <w:tc>
          <w:tcPr>
            <w:tcW w:w="39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rPr>
                <w:u w:val="single"/>
              </w:rPr>
            </w:pPr>
            <w:r w:rsidRPr="00CB0235">
              <w:rPr>
                <w:noProof/>
              </w:rPr>
              <w:pict>
                <v:line id="_x0000_s1030" style="position:absolute;left:0;text-align:left;z-index:251658752;mso-position-horizontal-relative:text;mso-position-vertical-relative:text" from="210pt,33.45pt" to="210pt,175.95pt" o:allowincell="f" strokeweight=".5pt">
                  <v:stroke endarrow="classic" endarrowwidth="narrow" endarrowlength="short"/>
                </v:line>
              </w:pict>
            </w:r>
            <w:r w:rsidRPr="00CB0235">
              <w:rPr>
                <w:rFonts w:hint="eastAsia"/>
                <w:u w:val="single"/>
              </w:rPr>
              <w:t xml:space="preserve">住所　　　　　　　　　　　　　</w:t>
            </w:r>
            <w:r w:rsidRPr="00CB0235">
              <w:rPr>
                <w:u w:val="single"/>
              </w:rPr>
              <w:t xml:space="preserve"> </w:t>
            </w:r>
          </w:p>
          <w:p w:rsidR="00612533" w:rsidRPr="00CB0235" w:rsidRDefault="00612533">
            <w:r w:rsidRPr="00CB0235">
              <w:rPr>
                <w:rFonts w:hint="eastAsia"/>
                <w:u w:val="single"/>
              </w:rPr>
              <w:t xml:space="preserve">氏名　　　　　　　　　　　　　</w:t>
            </w:r>
            <w:r w:rsidRPr="00CB0235">
              <w:rPr>
                <w:u w:val="single"/>
              </w:rPr>
              <w:t xml:space="preserve"> </w:t>
            </w:r>
          </w:p>
          <w:p w:rsidR="00612533" w:rsidRPr="00CB0235" w:rsidRDefault="00612533">
            <w:pPr>
              <w:ind w:right="210"/>
              <w:jc w:val="right"/>
            </w:pPr>
            <w:r w:rsidRPr="00CB0235">
              <w:rPr>
                <w:rFonts w:hint="eastAsia"/>
              </w:rPr>
              <w:t>年　　月　　日生</w:t>
            </w:r>
          </w:p>
          <w:p w:rsidR="00612533" w:rsidRPr="00CB0235" w:rsidRDefault="00612533" w:rsidP="00E245D4">
            <w:pPr>
              <w:ind w:firstLineChars="100" w:firstLine="211"/>
            </w:pPr>
            <w:r w:rsidRPr="00CB0235">
              <w:rPr>
                <w:rFonts w:hint="eastAsia"/>
              </w:rPr>
              <w:t>上記の者は、住民基本台帳法第</w:t>
            </w:r>
            <w:r w:rsidRPr="00CB0235">
              <w:t>34</w:t>
            </w:r>
            <w:r w:rsidRPr="00CB0235">
              <w:rPr>
                <w:rFonts w:hint="eastAsia"/>
              </w:rPr>
              <w:t>条の規定による調査に従事する調査員である。</w:t>
            </w:r>
          </w:p>
          <w:p w:rsidR="00612533" w:rsidRPr="00CB0235" w:rsidRDefault="00612533">
            <w:pPr>
              <w:ind w:right="210"/>
              <w:jc w:val="right"/>
            </w:pPr>
            <w:r w:rsidRPr="00CB0235">
              <w:rPr>
                <w:rFonts w:hint="eastAsia"/>
              </w:rPr>
              <w:t>年　　月　　日</w:t>
            </w:r>
          </w:p>
          <w:p w:rsidR="00612533" w:rsidRPr="00CB0235" w:rsidRDefault="00612533">
            <w:pPr>
              <w:ind w:right="210"/>
              <w:jc w:val="right"/>
              <w:rPr>
                <w:lang w:eastAsia="zh-TW"/>
              </w:rPr>
            </w:pPr>
            <w:r w:rsidRPr="00CB0235">
              <w:rPr>
                <w:rFonts w:hint="eastAsia"/>
                <w:lang w:eastAsia="zh-TW"/>
              </w:rPr>
              <w:t xml:space="preserve">北見市長　　　　　　　　</w:t>
            </w:r>
            <w:r w:rsidRPr="00CB0235">
              <w:fldChar w:fldCharType="begin"/>
            </w:r>
            <w:r w:rsidRPr="00CB0235">
              <w:rPr>
                <w:lang w:eastAsia="zh-TW"/>
              </w:rPr>
              <w:instrText>eq \o(</w:instrText>
            </w:r>
            <w:r w:rsidRPr="00CB0235">
              <w:rPr>
                <w:rFonts w:hint="eastAsia"/>
                <w:lang w:eastAsia="zh-TW"/>
              </w:rPr>
              <w:instrText>□</w:instrText>
            </w:r>
            <w:r w:rsidRPr="00CB0235">
              <w:rPr>
                <w:sz w:val="14"/>
                <w:szCs w:val="14"/>
                <w:lang w:eastAsia="zh-TW"/>
              </w:rPr>
              <w:instrText>,</w:instrText>
            </w:r>
            <w:r w:rsidRPr="00CB0235">
              <w:rPr>
                <w:rFonts w:hint="eastAsia"/>
                <w:sz w:val="14"/>
                <w:szCs w:val="14"/>
                <w:lang w:eastAsia="zh-TW"/>
              </w:rPr>
              <w:instrText>印</w:instrText>
            </w:r>
            <w:r w:rsidRPr="00CB0235">
              <w:rPr>
                <w:lang w:eastAsia="zh-TW"/>
              </w:rPr>
              <w:instrText>)</w:instrText>
            </w:r>
            <w:r w:rsidRPr="00CB0235">
              <w:fldChar w:fldCharType="end"/>
            </w:r>
          </w:p>
          <w:p w:rsidR="00612533" w:rsidRPr="00CB0235" w:rsidRDefault="00612533">
            <w:pPr>
              <w:jc w:val="right"/>
              <w:rPr>
                <w:lang w:eastAsia="zh-TW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rPr>
                <w:lang w:eastAsia="zh-TW"/>
              </w:rPr>
            </w:pP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33" w:rsidRPr="00CB0235" w:rsidRDefault="00612533">
            <w:pPr>
              <w:rPr>
                <w:lang w:eastAsia="zh-TW"/>
              </w:rPr>
            </w:pPr>
          </w:p>
        </w:tc>
      </w:tr>
      <w:tr w:rsidR="00612533" w:rsidRPr="00CB0235">
        <w:tblPrEx>
          <w:tblCellMar>
            <w:top w:w="0" w:type="dxa"/>
            <w:bottom w:w="0" w:type="dxa"/>
          </w:tblCellMar>
        </w:tblPrEx>
        <w:trPr>
          <w:cantSplit/>
          <w:trHeight w:hRule="exact" w:val="485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533" w:rsidRPr="00CB0235" w:rsidRDefault="00612533">
            <w:pPr>
              <w:spacing w:before="105"/>
              <w:jc w:val="right"/>
            </w:pPr>
            <w:r w:rsidRPr="00CB0235">
              <w:rPr>
                <w:rFonts w:hint="eastAsia"/>
              </w:rPr>
              <w:t>（裏は別記様式第１号・第２号とも同じ）</w:t>
            </w:r>
          </w:p>
        </w:tc>
      </w:tr>
    </w:tbl>
    <w:p w:rsidR="00612533" w:rsidRPr="00CB0235" w:rsidRDefault="00612533"/>
    <w:sectPr w:rsidR="00612533" w:rsidRPr="00CB0235" w:rsidSect="0079570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96D" w:rsidRDefault="00C7196D">
      <w:pPr>
        <w:spacing w:line="240" w:lineRule="auto"/>
      </w:pPr>
      <w:r>
        <w:separator/>
      </w:r>
    </w:p>
  </w:endnote>
  <w:endnote w:type="continuationSeparator" w:id="0">
    <w:p w:rsidR="00C7196D" w:rsidRDefault="00C71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96D" w:rsidRDefault="00C7196D">
      <w:pPr>
        <w:spacing w:line="240" w:lineRule="auto"/>
      </w:pPr>
      <w:r>
        <w:separator/>
      </w:r>
    </w:p>
  </w:footnote>
  <w:footnote w:type="continuationSeparator" w:id="0">
    <w:p w:rsidR="00C7196D" w:rsidRDefault="00C719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2A58"/>
    <w:rsid w:val="001B1FB1"/>
    <w:rsid w:val="002364C4"/>
    <w:rsid w:val="002D2D99"/>
    <w:rsid w:val="00382A58"/>
    <w:rsid w:val="00612533"/>
    <w:rsid w:val="00795708"/>
    <w:rsid w:val="00C7196D"/>
    <w:rsid w:val="00CB0235"/>
    <w:rsid w:val="00D25AEF"/>
    <w:rsid w:val="00E245D4"/>
    <w:rsid w:val="00E54A4A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5:chartTrackingRefBased/>
  <w15:docId w15:val="{051DADE3-9CF5-4E8D-8A1F-F45FEF89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2025-09-25T13:58:00Z</dcterms:created>
  <dcterms:modified xsi:type="dcterms:W3CDTF">2025-09-25T13:58:00Z</dcterms:modified>
</cp:coreProperties>
</file>