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8F2E" w14:textId="77777777" w:rsidR="00F66835" w:rsidRPr="0034317A" w:rsidRDefault="00F66835" w:rsidP="00F66835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様式第３号</w:t>
      </w:r>
      <w:r>
        <w:rPr>
          <w:rFonts w:ascii="游ゴシック" w:eastAsia="游ゴシック" w:hAnsi="游ゴシック" w:cs="メイリオ" w:hint="eastAsia"/>
          <w:sz w:val="20"/>
          <w:szCs w:val="20"/>
        </w:rPr>
        <w:t>（第10条関係）</w:t>
      </w:r>
    </w:p>
    <w:p w14:paraId="3ACFB872" w14:textId="77777777" w:rsidR="00F66835" w:rsidRPr="0034317A" w:rsidRDefault="00F66835" w:rsidP="00F66835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4DE3B3FF" w14:textId="77777777" w:rsidR="00F66835" w:rsidRPr="0034317A" w:rsidRDefault="00F66835" w:rsidP="00F66835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337D1B86" w14:textId="77777777" w:rsidR="00F66835" w:rsidRPr="0034317A" w:rsidRDefault="00F66835" w:rsidP="00F66835">
      <w:pPr>
        <w:spacing w:line="320" w:lineRule="exact"/>
        <w:jc w:val="righ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上　発　第　　　　　　号</w:t>
      </w:r>
    </w:p>
    <w:p w14:paraId="6195AE02" w14:textId="77777777" w:rsidR="00F66835" w:rsidRPr="0034317A" w:rsidRDefault="00F66835" w:rsidP="00F66835">
      <w:pPr>
        <w:spacing w:line="320" w:lineRule="exact"/>
        <w:jc w:val="righ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年　　　月　　　日</w:t>
      </w:r>
    </w:p>
    <w:p w14:paraId="464163C2" w14:textId="77777777" w:rsidR="00F66835" w:rsidRDefault="00F66835" w:rsidP="00F66835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559CEBEE" w14:textId="77777777" w:rsidR="00F66835" w:rsidRPr="0034317A" w:rsidRDefault="00F66835" w:rsidP="00F66835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0013FD3B" w14:textId="77777777" w:rsidR="00F66835" w:rsidRDefault="00F66835" w:rsidP="00F66835">
      <w:pPr>
        <w:spacing w:line="320" w:lineRule="exact"/>
        <w:ind w:firstLineChars="100" w:firstLine="200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>
        <w:rPr>
          <w:rFonts w:ascii="游ゴシック" w:eastAsia="游ゴシック" w:hAnsi="游ゴシック" w:cs="メイリオ" w:hint="eastAsia"/>
          <w:sz w:val="20"/>
          <w:szCs w:val="20"/>
        </w:rPr>
        <w:t>所在地又は住所</w:t>
      </w:r>
    </w:p>
    <w:p w14:paraId="19E665E7" w14:textId="77777777" w:rsidR="00F66835" w:rsidRPr="0034317A" w:rsidRDefault="00F66835" w:rsidP="00F66835">
      <w:pPr>
        <w:spacing w:line="320" w:lineRule="exact"/>
        <w:ind w:firstLineChars="100" w:firstLine="200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>
        <w:rPr>
          <w:rFonts w:ascii="游ゴシック" w:eastAsia="游ゴシック" w:hAnsi="游ゴシック" w:cs="メイリオ" w:hint="eastAsia"/>
          <w:sz w:val="20"/>
          <w:szCs w:val="20"/>
        </w:rPr>
        <w:t>名　　　　　称</w:t>
      </w:r>
    </w:p>
    <w:p w14:paraId="36DFFB81" w14:textId="77777777" w:rsidR="00F66835" w:rsidRPr="0034317A" w:rsidRDefault="00F66835" w:rsidP="00F66835">
      <w:pPr>
        <w:spacing w:line="320" w:lineRule="exact"/>
        <w:ind w:firstLineChars="100" w:firstLine="200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>
        <w:rPr>
          <w:rFonts w:ascii="游ゴシック" w:eastAsia="游ゴシック" w:hAnsi="游ゴシック" w:cs="メイリオ" w:hint="eastAsia"/>
          <w:sz w:val="20"/>
          <w:szCs w:val="20"/>
        </w:rPr>
        <w:t>代 表 者 氏 名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</w:t>
      </w:r>
      <w:r>
        <w:rPr>
          <w:rFonts w:ascii="游ゴシック" w:eastAsia="游ゴシック" w:hAnsi="游ゴシック" w:cs="メイリオ" w:hint="eastAsia"/>
          <w:sz w:val="20"/>
          <w:szCs w:val="20"/>
        </w:rPr>
        <w:t xml:space="preserve">　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</w:t>
      </w:r>
      <w:r>
        <w:rPr>
          <w:rFonts w:ascii="游ゴシック" w:eastAsia="游ゴシック" w:hAnsi="游ゴシック" w:cs="メイリオ" w:hint="eastAsia"/>
          <w:sz w:val="20"/>
          <w:szCs w:val="20"/>
        </w:rPr>
        <w:t xml:space="preserve">　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　　　様</w:t>
      </w:r>
    </w:p>
    <w:p w14:paraId="49C047EB" w14:textId="77777777" w:rsidR="00F66835" w:rsidRPr="0034317A" w:rsidRDefault="00F66835" w:rsidP="00F66835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7093D1A5" w14:textId="77777777" w:rsidR="00F66835" w:rsidRPr="0034317A" w:rsidRDefault="00F66835" w:rsidP="00F66835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　　　　　　</w:t>
      </w:r>
      <w:r>
        <w:rPr>
          <w:rFonts w:ascii="游ゴシック" w:eastAsia="游ゴシック" w:hAnsi="游ゴシック" w:cs="メイリオ" w:hint="eastAsia"/>
          <w:sz w:val="20"/>
          <w:szCs w:val="20"/>
        </w:rPr>
        <w:t xml:space="preserve">　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　　　　　　　　　　　　　上小阿仁村長　　　　　　　　　　　　　印</w:t>
      </w:r>
    </w:p>
    <w:p w14:paraId="71DE8785" w14:textId="77777777" w:rsidR="00F66835" w:rsidRPr="0034317A" w:rsidRDefault="00F66835" w:rsidP="00F66835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0101FEC5" w14:textId="77777777" w:rsidR="00F66835" w:rsidRPr="0034317A" w:rsidRDefault="00F66835" w:rsidP="00F66835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44976C03" w14:textId="77777777" w:rsidR="00F66835" w:rsidRPr="0034317A" w:rsidRDefault="00F66835" w:rsidP="00F66835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00177B86" w14:textId="77777777" w:rsidR="00F66835" w:rsidRPr="0034317A" w:rsidRDefault="00F66835" w:rsidP="00F66835">
      <w:pPr>
        <w:spacing w:line="320" w:lineRule="exact"/>
        <w:jc w:val="center"/>
        <w:textAlignment w:val="center"/>
        <w:rPr>
          <w:rFonts w:ascii="游ゴシック" w:eastAsia="游ゴシック" w:hAnsi="游ゴシック" w:cs="メイリオ"/>
          <w:sz w:val="24"/>
          <w:szCs w:val="24"/>
        </w:rPr>
      </w:pPr>
      <w:r w:rsidRPr="0034317A">
        <w:rPr>
          <w:rFonts w:ascii="游ゴシック" w:eastAsia="游ゴシック" w:hAnsi="游ゴシック" w:cs="メイリオ" w:hint="eastAsia"/>
          <w:sz w:val="24"/>
          <w:szCs w:val="24"/>
        </w:rPr>
        <w:t>上小阿仁村</w:t>
      </w:r>
      <w:r>
        <w:rPr>
          <w:rFonts w:ascii="游ゴシック" w:eastAsia="游ゴシック" w:hAnsi="游ゴシック" w:cs="メイリオ" w:hint="eastAsia"/>
          <w:sz w:val="24"/>
          <w:szCs w:val="24"/>
        </w:rPr>
        <w:t>事業者等支援事業費補助</w:t>
      </w:r>
      <w:r w:rsidRPr="0034317A">
        <w:rPr>
          <w:rFonts w:ascii="游ゴシック" w:eastAsia="游ゴシック" w:hAnsi="游ゴシック" w:cs="メイリオ" w:hint="eastAsia"/>
          <w:sz w:val="24"/>
          <w:szCs w:val="24"/>
        </w:rPr>
        <w:t>金確定通知書</w:t>
      </w:r>
    </w:p>
    <w:p w14:paraId="1FEA66C0" w14:textId="77777777" w:rsidR="00F66835" w:rsidRPr="0034317A" w:rsidRDefault="00F66835" w:rsidP="00F66835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7E748786" w14:textId="77777777" w:rsidR="00F66835" w:rsidRPr="0034317A" w:rsidRDefault="00F66835" w:rsidP="00F66835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57801ADC" w14:textId="77777777" w:rsidR="00F66835" w:rsidRPr="0034317A" w:rsidRDefault="00F66835" w:rsidP="00F66835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　　　年　　　月　　　</w:t>
      </w:r>
      <w:proofErr w:type="gramStart"/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日付け</w:t>
      </w:r>
      <w:proofErr w:type="gramEnd"/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で実績報告のあった、上小阿仁村</w:t>
      </w:r>
      <w:r>
        <w:rPr>
          <w:rFonts w:ascii="游ゴシック" w:eastAsia="游ゴシック" w:hAnsi="游ゴシック" w:cs="メイリオ" w:hint="eastAsia"/>
          <w:sz w:val="20"/>
          <w:szCs w:val="20"/>
        </w:rPr>
        <w:t>事業者等支援事業費補助金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実績報告書の審査を行った結果、下記のとおり確定したので、上小阿仁村</w:t>
      </w:r>
      <w:r>
        <w:rPr>
          <w:rFonts w:ascii="游ゴシック" w:eastAsia="游ゴシック" w:hAnsi="游ゴシック" w:cs="メイリオ" w:hint="eastAsia"/>
          <w:sz w:val="20"/>
          <w:szCs w:val="20"/>
        </w:rPr>
        <w:t>事業者等支援事業費補助金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交付要綱第</w:t>
      </w:r>
      <w:r>
        <w:rPr>
          <w:rFonts w:ascii="游ゴシック" w:eastAsia="游ゴシック" w:hAnsi="游ゴシック" w:cs="メイリオ" w:hint="eastAsia"/>
          <w:sz w:val="20"/>
          <w:szCs w:val="20"/>
        </w:rPr>
        <w:t>10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条の規定に基づき通知いたします。</w:t>
      </w:r>
    </w:p>
    <w:p w14:paraId="68935B70" w14:textId="77777777" w:rsidR="00F66835" w:rsidRPr="0034317A" w:rsidRDefault="00F66835" w:rsidP="00F66835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7827B8A4" w14:textId="77777777" w:rsidR="00F66835" w:rsidRPr="0034317A" w:rsidRDefault="00F66835" w:rsidP="00F66835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26E36D6E" w14:textId="77777777" w:rsidR="00F66835" w:rsidRPr="0034317A" w:rsidRDefault="00F66835" w:rsidP="00F66835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7DE9E68E" w14:textId="77777777" w:rsidR="00F66835" w:rsidRPr="0034317A" w:rsidRDefault="00F66835" w:rsidP="00F66835">
      <w:pPr>
        <w:spacing w:line="320" w:lineRule="exact"/>
        <w:jc w:val="center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記</w:t>
      </w:r>
    </w:p>
    <w:p w14:paraId="113ECE60" w14:textId="77777777" w:rsidR="00F66835" w:rsidRPr="0034317A" w:rsidRDefault="00F66835" w:rsidP="00F66835">
      <w:pPr>
        <w:spacing w:line="320" w:lineRule="exact"/>
        <w:jc w:val="center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317FE4DC" w14:textId="77777777" w:rsidR="00F66835" w:rsidRPr="0034317A" w:rsidRDefault="00F66835" w:rsidP="00F66835">
      <w:pPr>
        <w:spacing w:line="320" w:lineRule="exact"/>
        <w:jc w:val="center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127B974E" w14:textId="77777777" w:rsidR="00F66835" w:rsidRPr="0034317A" w:rsidRDefault="00F66835" w:rsidP="00F66835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2A683479" w14:textId="77777777" w:rsidR="00F66835" w:rsidRPr="00CB6AAC" w:rsidRDefault="00F66835" w:rsidP="00F66835">
      <w:pPr>
        <w:spacing w:line="400" w:lineRule="exact"/>
        <w:ind w:firstLineChars="300" w:firstLine="720"/>
        <w:textAlignment w:val="center"/>
        <w:rPr>
          <w:rFonts w:ascii="游ゴシック" w:eastAsia="游ゴシック" w:hAnsi="游ゴシック" w:cs="メイリオ"/>
          <w:sz w:val="24"/>
          <w:szCs w:val="24"/>
        </w:rPr>
      </w:pPr>
      <w:r w:rsidRPr="00CB6AAC">
        <w:rPr>
          <w:rFonts w:ascii="游ゴシック" w:eastAsia="游ゴシック" w:hAnsi="游ゴシック" w:cs="メイリオ"/>
          <w:sz w:val="24"/>
          <w:szCs w:val="24"/>
        </w:rPr>
        <w:t>1</w:t>
      </w:r>
      <w:r w:rsidRPr="00CB6AAC">
        <w:rPr>
          <w:rFonts w:ascii="游ゴシック" w:eastAsia="游ゴシック" w:hAnsi="游ゴシック" w:cs="メイリオ" w:hint="eastAsia"/>
          <w:sz w:val="24"/>
          <w:szCs w:val="24"/>
        </w:rPr>
        <w:t xml:space="preserve">．補助金交付確定額　　　　　　　　</w:t>
      </w:r>
      <w:r w:rsidRPr="00CB6AAC">
        <w:rPr>
          <w:rFonts w:ascii="游ゴシック" w:eastAsia="游ゴシック" w:hAnsi="游ゴシック" w:cs="メイリオ" w:hint="eastAsia"/>
          <w:sz w:val="24"/>
          <w:szCs w:val="24"/>
          <w:u w:val="single"/>
        </w:rPr>
        <w:t xml:space="preserve">　　　　　　　　　　　　　円</w:t>
      </w:r>
    </w:p>
    <w:p w14:paraId="7AA52988" w14:textId="0F36E573" w:rsidR="00566EA0" w:rsidRPr="00F66835" w:rsidRDefault="00566EA0"/>
    <w:sectPr w:rsidR="00566EA0" w:rsidRPr="00F66835" w:rsidSect="00F668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35"/>
    <w:rsid w:val="00566EA0"/>
    <w:rsid w:val="00F6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46E6E7"/>
  <w15:chartTrackingRefBased/>
  <w15:docId w15:val="{F5F4CB68-F74D-466B-8B8C-BF27632C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kam0127</dc:creator>
  <cp:keywords/>
  <dc:description/>
  <cp:lastModifiedBy>kam0127</cp:lastModifiedBy>
  <cp:revision>1</cp:revision>
  <dcterms:created xsi:type="dcterms:W3CDTF">2025-04-17T23:04:00Z</dcterms:created>
  <dcterms:modified xsi:type="dcterms:W3CDTF">2025-04-17T23:05:00Z</dcterms:modified>
</cp:coreProperties>
</file>