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77EB" w:rsidRDefault="00A56ADC" w:rsidP="00264362">
      <w:pPr>
        <w:spacing w:line="240" w:lineRule="atLeast"/>
      </w:pPr>
      <w:bookmarkStart w:id="0" w:name="_GoBack"/>
      <w:bookmarkEnd w:id="0"/>
      <w:r>
        <w:rPr>
          <w:rFonts w:hint="eastAsia"/>
        </w:rPr>
        <w:t>様式第</w:t>
      </w:r>
      <w:r>
        <w:rPr>
          <w:rFonts w:hint="eastAsia"/>
        </w:rPr>
        <w:t>7</w:t>
      </w:r>
      <w:r>
        <w:rPr>
          <w:rFonts w:hint="eastAsia"/>
        </w:rPr>
        <w:t>号（第</w:t>
      </w:r>
      <w:r>
        <w:rPr>
          <w:rFonts w:hint="eastAsia"/>
        </w:rPr>
        <w:t>7</w:t>
      </w:r>
      <w:r>
        <w:rPr>
          <w:rFonts w:hint="eastAsia"/>
        </w:rPr>
        <w:t>条関係）</w:t>
      </w:r>
    </w:p>
    <w:p w:rsidR="007977EB" w:rsidRDefault="007977EB" w:rsidP="00724E50">
      <w:pPr>
        <w:spacing w:line="240" w:lineRule="atLeast"/>
        <w:ind w:firstLineChars="4250" w:firstLine="8925"/>
      </w:pPr>
      <w:r>
        <w:rPr>
          <w:rFonts w:hint="eastAsia"/>
        </w:rPr>
        <w:t>上発第</w:t>
      </w:r>
      <w:r w:rsidR="005C0BCD">
        <w:rPr>
          <w:rFonts w:hint="eastAsia"/>
        </w:rPr>
        <w:t xml:space="preserve">　</w:t>
      </w:r>
      <w:r w:rsidR="005C0BCD">
        <w:rPr>
          <w:rFonts w:hint="eastAsia"/>
        </w:rPr>
        <w:t xml:space="preserve">   </w:t>
      </w:r>
      <w:r w:rsidR="005C0BCD">
        <w:rPr>
          <w:rFonts w:hint="eastAsia"/>
        </w:rPr>
        <w:t>号</w:t>
      </w:r>
    </w:p>
    <w:p w:rsidR="005C0BCD" w:rsidRPr="007977EB" w:rsidRDefault="005C0BCD" w:rsidP="00264362">
      <w:pPr>
        <w:spacing w:line="240" w:lineRule="atLeast"/>
        <w:ind w:firstLineChars="100" w:firstLine="210"/>
      </w:pPr>
      <w:r>
        <w:rPr>
          <w:rFonts w:hint="eastAsia"/>
        </w:rPr>
        <w:t>〒</w:t>
      </w:r>
      <w:r>
        <w:rPr>
          <w:rFonts w:hint="eastAsia"/>
        </w:rPr>
        <w:t xml:space="preserve"> </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平成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5C0BCD" w:rsidRDefault="005C0BCD" w:rsidP="00264362">
      <w:pPr>
        <w:spacing w:line="240" w:lineRule="atLeast"/>
        <w:ind w:firstLineChars="1000" w:firstLine="2100"/>
      </w:pPr>
      <w:r>
        <w:rPr>
          <w:rFonts w:hint="eastAsia"/>
        </w:rPr>
        <w:t>様　　　　　　　　　　　　　　　　　　　　　　　　上小阿仁村長</w:t>
      </w:r>
    </w:p>
    <w:p w:rsidR="005C0BCD" w:rsidRDefault="005C0BCD" w:rsidP="00264362">
      <w:pPr>
        <w:spacing w:line="240" w:lineRule="atLeast"/>
        <w:ind w:firstLineChars="3600" w:firstLine="7560"/>
      </w:pPr>
    </w:p>
    <w:p w:rsidR="005C0BCD" w:rsidRDefault="005C0BCD" w:rsidP="00264362">
      <w:pPr>
        <w:spacing w:line="240" w:lineRule="atLeast"/>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（担当　</w:t>
      </w:r>
      <w:r>
        <w:rPr>
          <w:rFonts w:hint="eastAsia"/>
        </w:rPr>
        <w:t xml:space="preserve"> </w:t>
      </w:r>
      <w:r>
        <w:rPr>
          <w:rFonts w:hint="eastAsia"/>
        </w:rPr>
        <w:t>住民福祉課）</w:t>
      </w:r>
    </w:p>
    <w:p w:rsidR="005C0BCD" w:rsidRDefault="005C0BCD" w:rsidP="00264362">
      <w:pPr>
        <w:spacing w:line="240" w:lineRule="atLeast"/>
      </w:pPr>
    </w:p>
    <w:p w:rsidR="005C0BCD" w:rsidRDefault="005C0BCD" w:rsidP="00264362">
      <w:pPr>
        <w:spacing w:line="240" w:lineRule="atLeast"/>
        <w:jc w:val="center"/>
      </w:pPr>
      <w:r>
        <w:rPr>
          <w:rFonts w:hint="eastAsia"/>
        </w:rPr>
        <w:t>命　　令　　書（再）</w:t>
      </w:r>
    </w:p>
    <w:p w:rsidR="005C0BCD" w:rsidRDefault="005C0BCD" w:rsidP="00264362">
      <w:pPr>
        <w:spacing w:line="240" w:lineRule="atLeast"/>
        <w:jc w:val="center"/>
      </w:pPr>
    </w:p>
    <w:p w:rsidR="005C0BCD" w:rsidRDefault="005C0BCD" w:rsidP="00264362">
      <w:pPr>
        <w:spacing w:line="240" w:lineRule="atLeast"/>
      </w:pPr>
      <w:r>
        <w:rPr>
          <w:rFonts w:hint="eastAsia"/>
        </w:rPr>
        <w:t xml:space="preserve">　貴殿の所有（管理）する下記空家等は、空家等対策の推進に関する特別措置法（平成２６年法律第１２７号。以下「法」という。）第２条第２項に定める「特定空家等」に該当すると認められたため、平成</w:t>
      </w:r>
      <w:r w:rsidR="005E7B52">
        <w:rPr>
          <w:rFonts w:hint="eastAsia"/>
        </w:rPr>
        <w:t xml:space="preserve">　</w:t>
      </w:r>
      <w:r>
        <w:rPr>
          <w:rFonts w:hint="eastAsia"/>
        </w:rPr>
        <w:t>年</w:t>
      </w:r>
      <w:r w:rsidR="005E7B52">
        <w:rPr>
          <w:rFonts w:hint="eastAsia"/>
        </w:rPr>
        <w:t xml:space="preserve">　</w:t>
      </w:r>
      <w:r>
        <w:rPr>
          <w:rFonts w:hint="eastAsia"/>
        </w:rPr>
        <w:t>月</w:t>
      </w:r>
      <w:r w:rsidR="005E7B52">
        <w:rPr>
          <w:rFonts w:hint="eastAsia"/>
        </w:rPr>
        <w:t xml:space="preserve">　</w:t>
      </w:r>
      <w:r>
        <w:rPr>
          <w:rFonts w:hint="eastAsia"/>
        </w:rPr>
        <w:t>日付け上発第</w:t>
      </w:r>
      <w:r w:rsidR="005E7B52">
        <w:rPr>
          <w:rFonts w:hint="eastAsia"/>
        </w:rPr>
        <w:t xml:space="preserve">　　</w:t>
      </w:r>
      <w:r>
        <w:rPr>
          <w:rFonts w:hint="eastAsia"/>
        </w:rPr>
        <w:t>号により、法第１４条第３項の規定に基づく命令を行う旨事前に通知しましたが、現在に至っても通知した措置がなされていないとともに、当該通知に示した意見書等の提出期限までに意見書等の提出がなされませんでした。</w:t>
      </w:r>
    </w:p>
    <w:p w:rsidR="005C0BCD" w:rsidRDefault="005C0BCD" w:rsidP="00264362">
      <w:pPr>
        <w:spacing w:line="240" w:lineRule="atLeast"/>
      </w:pPr>
      <w:r>
        <w:rPr>
          <w:rFonts w:hint="eastAsia"/>
        </w:rPr>
        <w:t xml:space="preserve">　ついては、下記のとおり措置をとることを命令します。</w:t>
      </w:r>
    </w:p>
    <w:p w:rsidR="005C0BCD" w:rsidRDefault="005C0BCD" w:rsidP="00264362">
      <w:pPr>
        <w:spacing w:line="240" w:lineRule="atLeast"/>
      </w:pPr>
    </w:p>
    <w:p w:rsidR="005C0BCD" w:rsidRDefault="005C0BCD" w:rsidP="00264362">
      <w:pPr>
        <w:pStyle w:val="a7"/>
        <w:spacing w:line="240" w:lineRule="atLeast"/>
      </w:pPr>
      <w:r>
        <w:rPr>
          <w:rFonts w:hint="eastAsia"/>
        </w:rPr>
        <w:t>記</w:t>
      </w:r>
    </w:p>
    <w:p w:rsidR="005C0BCD" w:rsidRDefault="005C0BCD" w:rsidP="00264362">
      <w:pPr>
        <w:spacing w:line="240" w:lineRule="atLeast"/>
      </w:pPr>
    </w:p>
    <w:p w:rsidR="005C0BCD" w:rsidRDefault="005C0BCD" w:rsidP="00264362">
      <w:pPr>
        <w:spacing w:line="240" w:lineRule="atLeast"/>
      </w:pPr>
      <w:r>
        <w:rPr>
          <w:rFonts w:hint="eastAsia"/>
        </w:rPr>
        <w:t>１．対象となる特定空家等</w:t>
      </w:r>
    </w:p>
    <w:p w:rsidR="00180C99" w:rsidRDefault="005C0BCD" w:rsidP="00264362">
      <w:pPr>
        <w:spacing w:line="240" w:lineRule="atLeast"/>
        <w:ind w:leftChars="300" w:left="630"/>
      </w:pPr>
      <w:r>
        <w:rPr>
          <w:rFonts w:hint="eastAsia"/>
        </w:rPr>
        <w:t>所在地</w:t>
      </w:r>
      <w:r w:rsidR="00180C99">
        <w:rPr>
          <w:rFonts w:hint="eastAsia"/>
        </w:rPr>
        <w:tab/>
      </w:r>
      <w:r w:rsidR="00180C99">
        <w:rPr>
          <w:rFonts w:hint="eastAsia"/>
        </w:rPr>
        <w:t xml:space="preserve">　　　　　　　　　　　　　　　　　　　　　　　　　　　　　　　　　　　　　　　　　</w:t>
      </w:r>
      <w:r>
        <w:rPr>
          <w:rFonts w:hint="eastAsia"/>
        </w:rPr>
        <w:t>用　途</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sidR="00180C99">
        <w:rPr>
          <w:rFonts w:hint="eastAsia"/>
        </w:rPr>
        <w:t xml:space="preserve">　　</w:t>
      </w:r>
      <w:r>
        <w:rPr>
          <w:rFonts w:hint="eastAsia"/>
        </w:rPr>
        <w:t>所有者（相続人等）の住所及び氏名</w:t>
      </w:r>
    </w:p>
    <w:p w:rsidR="005C0BCD" w:rsidRDefault="005C0BCD" w:rsidP="00264362">
      <w:pPr>
        <w:spacing w:line="240" w:lineRule="atLeast"/>
      </w:pPr>
      <w:r>
        <w:rPr>
          <w:rFonts w:hint="eastAsia"/>
        </w:rPr>
        <w:t>２．措置の内容</w:t>
      </w:r>
    </w:p>
    <w:p w:rsidR="005C0BCD" w:rsidRDefault="005C0BCD" w:rsidP="00D42711">
      <w:pPr>
        <w:spacing w:line="20" w:lineRule="atLeast"/>
      </w:pPr>
    </w:p>
    <w:p w:rsidR="005C0BCD" w:rsidRPr="00180C99" w:rsidRDefault="005C0BCD" w:rsidP="00264362">
      <w:pPr>
        <w:spacing w:line="240" w:lineRule="atLeast"/>
      </w:pPr>
    </w:p>
    <w:p w:rsidR="005C0BCD" w:rsidRDefault="005C0BCD" w:rsidP="00264362">
      <w:pPr>
        <w:spacing w:line="240" w:lineRule="atLeast"/>
      </w:pPr>
      <w:r>
        <w:rPr>
          <w:rFonts w:hint="eastAsia"/>
        </w:rPr>
        <w:t>【具体的対応】</w:t>
      </w:r>
    </w:p>
    <w:p w:rsidR="005C0BCD" w:rsidRDefault="005C0BCD" w:rsidP="00264362">
      <w:pPr>
        <w:spacing w:line="240" w:lineRule="atLeast"/>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sidR="00C02381">
        <w:rPr>
          <w:rFonts w:hint="eastAsia"/>
        </w:rPr>
        <w:t xml:space="preserve">　</w:t>
      </w:r>
      <w:r>
        <w:rPr>
          <w:rFonts w:hint="eastAsia"/>
        </w:rPr>
        <w:t>３．命ずるに至った事由</w:t>
      </w:r>
    </w:p>
    <w:p w:rsidR="00C02381" w:rsidRDefault="00C02381" w:rsidP="00264362">
      <w:pPr>
        <w:spacing w:line="240" w:lineRule="atLeast"/>
      </w:pPr>
    </w:p>
    <w:p w:rsidR="00CC2713" w:rsidRDefault="00CC2713" w:rsidP="00264362">
      <w:pPr>
        <w:spacing w:line="240" w:lineRule="atLeast"/>
      </w:pPr>
    </w:p>
    <w:p w:rsidR="00CC2713" w:rsidRDefault="00CC2713" w:rsidP="00264362">
      <w:pPr>
        <w:spacing w:line="240" w:lineRule="atLeast"/>
      </w:pPr>
    </w:p>
    <w:p w:rsidR="00CC2713" w:rsidRDefault="00CC2713" w:rsidP="00264362">
      <w:pPr>
        <w:spacing w:line="240" w:lineRule="atLeast"/>
      </w:pPr>
    </w:p>
    <w:p w:rsidR="005C0BCD" w:rsidRDefault="005C0BCD" w:rsidP="00264362">
      <w:pPr>
        <w:spacing w:line="240" w:lineRule="atLeast"/>
      </w:pPr>
      <w:r>
        <w:rPr>
          <w:rFonts w:hint="eastAsia"/>
        </w:rPr>
        <w:t>【建物等の状態】</w:t>
      </w:r>
    </w:p>
    <w:p w:rsidR="00C02381" w:rsidRDefault="00C02381" w:rsidP="00264362">
      <w:pPr>
        <w:spacing w:line="240" w:lineRule="atLeast"/>
        <w:ind w:left="1050" w:hangingChars="500" w:hanging="1050"/>
      </w:pPr>
    </w:p>
    <w:p w:rsidR="00C02381" w:rsidRDefault="00C02381" w:rsidP="00264362">
      <w:pPr>
        <w:spacing w:line="240" w:lineRule="atLeast"/>
        <w:ind w:left="1050" w:hangingChars="500" w:hanging="1050"/>
      </w:pPr>
    </w:p>
    <w:p w:rsidR="00353A10" w:rsidRDefault="005C0BCD" w:rsidP="00264362">
      <w:pPr>
        <w:spacing w:line="240" w:lineRule="atLeast"/>
        <w:ind w:left="1050" w:hangingChars="500" w:hanging="1050"/>
        <w:jc w:val="left"/>
      </w:pPr>
      <w:r>
        <w:rPr>
          <w:rFonts w:hint="eastAsia"/>
        </w:rPr>
        <w:t>４．命令の責任者</w:t>
      </w:r>
      <w:r w:rsidR="007977EB">
        <w:rPr>
          <w:rFonts w:hint="eastAsia"/>
        </w:rPr>
        <w:t xml:space="preserve">　　　</w:t>
      </w:r>
      <w:r>
        <w:rPr>
          <w:rFonts w:hint="eastAsia"/>
        </w:rPr>
        <w:t>上小阿仁村役場</w:t>
      </w:r>
      <w:r>
        <w:rPr>
          <w:rFonts w:hint="eastAsia"/>
        </w:rPr>
        <w:t xml:space="preserve"> </w:t>
      </w:r>
      <w:r>
        <w:rPr>
          <w:rFonts w:hint="eastAsia"/>
        </w:rPr>
        <w:t xml:space="preserve">住民福祉課長　</w:t>
      </w:r>
    </w:p>
    <w:p w:rsidR="005C0BCD" w:rsidRDefault="007977EB" w:rsidP="00353A10">
      <w:pPr>
        <w:spacing w:line="240" w:lineRule="atLeast"/>
        <w:ind w:leftChars="500" w:left="1050" w:firstLineChars="300" w:firstLine="630"/>
        <w:jc w:val="left"/>
      </w:pPr>
      <w:r>
        <w:rPr>
          <w:rFonts w:hint="eastAsia"/>
        </w:rPr>
        <w:t xml:space="preserve">　　　</w:t>
      </w:r>
      <w:r w:rsidR="005C0BCD">
        <w:rPr>
          <w:rFonts w:hint="eastAsia"/>
        </w:rPr>
        <w:t>連絡先：０１８６－７７－２２２２</w:t>
      </w:r>
    </w:p>
    <w:p w:rsidR="005C0BCD" w:rsidRDefault="005C0BCD" w:rsidP="00264362">
      <w:pPr>
        <w:spacing w:line="240" w:lineRule="atLeast"/>
      </w:pPr>
      <w:r>
        <w:rPr>
          <w:rFonts w:hint="eastAsia"/>
        </w:rPr>
        <w:t>５．措置の期限</w:t>
      </w:r>
      <w:r>
        <w:rPr>
          <w:rFonts w:hint="eastAsia"/>
        </w:rPr>
        <w:tab/>
      </w:r>
      <w:r w:rsidR="00187F41">
        <w:rPr>
          <w:rFonts w:hint="eastAsia"/>
        </w:rPr>
        <w:t xml:space="preserve">　　　</w:t>
      </w:r>
      <w:r>
        <w:rPr>
          <w:rFonts w:hint="eastAsia"/>
        </w:rPr>
        <w:t>平成</w:t>
      </w:r>
      <w:r w:rsidR="007977EB">
        <w:rPr>
          <w:rFonts w:hint="eastAsia"/>
        </w:rPr>
        <w:t xml:space="preserve">　　</w:t>
      </w:r>
      <w:r>
        <w:rPr>
          <w:rFonts w:hint="eastAsia"/>
        </w:rPr>
        <w:t>年</w:t>
      </w:r>
      <w:r w:rsidR="007977EB">
        <w:rPr>
          <w:rFonts w:hint="eastAsia"/>
        </w:rPr>
        <w:t xml:space="preserve">　　</w:t>
      </w:r>
      <w:r>
        <w:rPr>
          <w:rFonts w:hint="eastAsia"/>
        </w:rPr>
        <w:t>月</w:t>
      </w:r>
      <w:r w:rsidR="007977EB">
        <w:rPr>
          <w:rFonts w:hint="eastAsia"/>
        </w:rPr>
        <w:t xml:space="preserve">　　</w:t>
      </w:r>
      <w:r>
        <w:rPr>
          <w:rFonts w:hint="eastAsia"/>
        </w:rPr>
        <w:t>日</w:t>
      </w:r>
    </w:p>
    <w:p w:rsidR="005C0BCD" w:rsidRDefault="005C0BCD" w:rsidP="00264362">
      <w:pPr>
        <w:spacing w:line="240" w:lineRule="atLeast"/>
      </w:pPr>
      <w:r>
        <w:rPr>
          <w:rFonts w:hint="eastAsia"/>
        </w:rPr>
        <w:t>・</w:t>
      </w:r>
      <w:r>
        <w:rPr>
          <w:rFonts w:hint="eastAsia"/>
        </w:rPr>
        <w:t xml:space="preserve"> </w:t>
      </w:r>
      <w:r>
        <w:rPr>
          <w:rFonts w:hint="eastAsia"/>
        </w:rPr>
        <w:t>上記２に示す措置を実施した場合は、遅滞なく上記４に示す者まで報告をすること。</w:t>
      </w:r>
      <w:r w:rsidR="00C02381">
        <w:rPr>
          <w:rFonts w:hint="eastAsia"/>
        </w:rPr>
        <w:tab/>
      </w:r>
    </w:p>
    <w:p w:rsidR="005C0BCD" w:rsidRDefault="005C0BCD" w:rsidP="00264362">
      <w:pPr>
        <w:spacing w:line="240" w:lineRule="atLeast"/>
      </w:pPr>
      <w:r>
        <w:rPr>
          <w:rFonts w:hint="eastAsia"/>
        </w:rPr>
        <w:t>・</w:t>
      </w:r>
      <w:r>
        <w:rPr>
          <w:rFonts w:hint="eastAsia"/>
        </w:rPr>
        <w:t xml:space="preserve"> </w:t>
      </w:r>
      <w:r>
        <w:rPr>
          <w:rFonts w:hint="eastAsia"/>
        </w:rPr>
        <w:t>本命令に違反した場合は、法第１６条第１項の規定に基づき、５０万円以下の過料に処せられます。</w:t>
      </w:r>
      <w:r w:rsidR="000A5390">
        <w:rPr>
          <w:rFonts w:hint="eastAsia"/>
        </w:rPr>
        <w:t xml:space="preserve">　　　　</w:t>
      </w:r>
      <w:r>
        <w:rPr>
          <w:rFonts w:hint="eastAsia"/>
        </w:rPr>
        <w:t>・</w:t>
      </w:r>
      <w:r>
        <w:rPr>
          <w:rFonts w:hint="eastAsia"/>
        </w:rPr>
        <w:t xml:space="preserve"> </w:t>
      </w:r>
      <w:r>
        <w:rPr>
          <w:rFonts w:hint="eastAsia"/>
        </w:rPr>
        <w:t>上記５の期限までに上記２の措置を履行しないとき、履行しても十分でないとき又は履行しても同</w:t>
      </w:r>
    </w:p>
    <w:p w:rsidR="00DE5CD3" w:rsidRDefault="005C0BCD" w:rsidP="00264362">
      <w:pPr>
        <w:spacing w:line="240" w:lineRule="atLeast"/>
      </w:pPr>
      <w:r>
        <w:rPr>
          <w:rFonts w:hint="eastAsia"/>
        </w:rPr>
        <w:t>期限までに完了する見込みがないときは、法第１４条第９項の規定に基づき、当該措置について行政代執行の手続に移行することがあります。</w:t>
      </w:r>
    </w:p>
    <w:p w:rsidR="005C0BCD" w:rsidRDefault="005C0BCD" w:rsidP="00264362">
      <w:pPr>
        <w:spacing w:line="240" w:lineRule="atLeast"/>
      </w:pPr>
      <w:r>
        <w:rPr>
          <w:rFonts w:hint="eastAsia"/>
        </w:rPr>
        <w:t>・</w:t>
      </w:r>
      <w:r>
        <w:rPr>
          <w:rFonts w:hint="eastAsia"/>
        </w:rPr>
        <w:t xml:space="preserve"> </w:t>
      </w:r>
      <w:r>
        <w:rPr>
          <w:rFonts w:hint="eastAsia"/>
        </w:rPr>
        <w:t>この処分について不服がある場合は、行政不服審査法（昭和３７年法律第１６０号）第６条及び第４５条の規定により、この処分があったことを知った日の翌日から起算して６０日以内に上小阿仁村長に対し異議申立てをすることができます。</w:t>
      </w:r>
    </w:p>
    <w:p w:rsidR="00E43BEB" w:rsidRDefault="00546FC7" w:rsidP="00264362">
      <w:pPr>
        <w:spacing w:line="240" w:lineRule="atLeast"/>
      </w:pPr>
      <w:r>
        <w:rPr>
          <w:noProof/>
        </w:rPr>
        <mc:AlternateContent>
          <mc:Choice Requires="wps">
            <w:drawing>
              <wp:anchor distT="0" distB="0" distL="114300" distR="114300" simplePos="0" relativeHeight="251657728" behindDoc="0" locked="0" layoutInCell="1" allowOverlap="1">
                <wp:simplePos x="0" y="0"/>
                <wp:positionH relativeFrom="column">
                  <wp:posOffset>-123825</wp:posOffset>
                </wp:positionH>
                <wp:positionV relativeFrom="paragraph">
                  <wp:posOffset>171450</wp:posOffset>
                </wp:positionV>
                <wp:extent cx="6877050" cy="752475"/>
                <wp:effectExtent l="0" t="0" r="0" b="9525"/>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0" cy="75247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C84802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9.75pt;margin-top:13.5pt;width:541.5pt;height:5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" strokecolor="windowText" strokeweight=".5pt">
                <v:stroke joinstyle="miter"/>
                <v:path arrowok="t"/>
              </v:shape>
            </w:pict>
          </mc:Fallback>
        </mc:AlternateContent>
      </w:r>
    </w:p>
    <w:p w:rsidR="00264362" w:rsidRDefault="005C0BCD" w:rsidP="00264362">
      <w:pPr>
        <w:spacing w:line="240" w:lineRule="atLeast"/>
        <w:rPr>
          <w:sz w:val="16"/>
          <w:szCs w:val="16"/>
        </w:rPr>
      </w:pPr>
      <w:r w:rsidRPr="00264362">
        <w:rPr>
          <w:rFonts w:hint="eastAsia"/>
          <w:sz w:val="16"/>
          <w:szCs w:val="16"/>
        </w:rPr>
        <w:t>注：平成</w:t>
      </w:r>
      <w:r w:rsidRPr="00264362">
        <w:rPr>
          <w:rFonts w:hint="eastAsia"/>
          <w:sz w:val="16"/>
          <w:szCs w:val="16"/>
        </w:rPr>
        <w:t xml:space="preserve">26 </w:t>
      </w:r>
      <w:r w:rsidRPr="00264362">
        <w:rPr>
          <w:rFonts w:hint="eastAsia"/>
          <w:sz w:val="16"/>
          <w:szCs w:val="16"/>
        </w:rPr>
        <w:t>年に成立した行政不服審査法（平成</w:t>
      </w:r>
      <w:r w:rsidRPr="00264362">
        <w:rPr>
          <w:rFonts w:hint="eastAsia"/>
          <w:sz w:val="16"/>
          <w:szCs w:val="16"/>
        </w:rPr>
        <w:t xml:space="preserve">26 </w:t>
      </w:r>
      <w:r w:rsidRPr="00264362">
        <w:rPr>
          <w:rFonts w:hint="eastAsia"/>
          <w:sz w:val="16"/>
          <w:szCs w:val="16"/>
        </w:rPr>
        <w:t>年法律第</w:t>
      </w:r>
      <w:r w:rsidRPr="00264362">
        <w:rPr>
          <w:rFonts w:hint="eastAsia"/>
          <w:sz w:val="16"/>
          <w:szCs w:val="16"/>
        </w:rPr>
        <w:t xml:space="preserve">68 </w:t>
      </w:r>
      <w:r w:rsidRPr="00264362">
        <w:rPr>
          <w:rFonts w:hint="eastAsia"/>
          <w:sz w:val="16"/>
          <w:szCs w:val="16"/>
        </w:rPr>
        <w:t>号）において、不服申立ての手続を審査請求に一元化することとなっており（新</w:t>
      </w:r>
    </w:p>
    <w:p w:rsidR="00264362" w:rsidRDefault="005C0BCD" w:rsidP="00264362">
      <w:pPr>
        <w:spacing w:line="240" w:lineRule="atLeast"/>
        <w:ind w:firstLineChars="200" w:firstLine="320"/>
        <w:rPr>
          <w:sz w:val="16"/>
          <w:szCs w:val="16"/>
        </w:rPr>
      </w:pPr>
      <w:r w:rsidRPr="00264362">
        <w:rPr>
          <w:rFonts w:hint="eastAsia"/>
          <w:sz w:val="16"/>
          <w:szCs w:val="16"/>
        </w:rPr>
        <w:t>法第２条）、新法施行後は当該市町村長に審査請求を行うことになる。（新法第４条第１号、なお、新法の施行日は、公布の日（平成</w:t>
      </w:r>
      <w:r w:rsidRPr="00264362">
        <w:rPr>
          <w:rFonts w:hint="eastAsia"/>
          <w:sz w:val="16"/>
          <w:szCs w:val="16"/>
        </w:rPr>
        <w:t xml:space="preserve">26 </w:t>
      </w:r>
      <w:r w:rsidRPr="00264362">
        <w:rPr>
          <w:rFonts w:hint="eastAsia"/>
          <w:sz w:val="16"/>
          <w:szCs w:val="16"/>
        </w:rPr>
        <w:t>年６月</w:t>
      </w:r>
    </w:p>
    <w:p w:rsidR="00264362" w:rsidRDefault="005C0BCD" w:rsidP="00264362">
      <w:pPr>
        <w:spacing w:line="240" w:lineRule="atLeast"/>
        <w:ind w:firstLineChars="200" w:firstLine="320"/>
        <w:rPr>
          <w:sz w:val="16"/>
          <w:szCs w:val="16"/>
        </w:rPr>
      </w:pPr>
      <w:r w:rsidRPr="00264362">
        <w:rPr>
          <w:rFonts w:hint="eastAsia"/>
          <w:sz w:val="16"/>
          <w:szCs w:val="16"/>
        </w:rPr>
        <w:t xml:space="preserve">13 </w:t>
      </w:r>
      <w:r w:rsidRPr="00264362">
        <w:rPr>
          <w:rFonts w:hint="eastAsia"/>
          <w:sz w:val="16"/>
          <w:szCs w:val="16"/>
        </w:rPr>
        <w:t>日）から起算して２年を超えない範囲において政令で定める日。）</w:t>
      </w:r>
      <w:r w:rsidRPr="00264362">
        <w:rPr>
          <w:rFonts w:hint="eastAsia"/>
          <w:sz w:val="16"/>
          <w:szCs w:val="16"/>
        </w:rPr>
        <w:t xml:space="preserve"> </w:t>
      </w:r>
      <w:r w:rsidRPr="00264362">
        <w:rPr>
          <w:rFonts w:hint="eastAsia"/>
          <w:sz w:val="16"/>
          <w:szCs w:val="16"/>
        </w:rPr>
        <w:t>また、新法における審査請求期間は、処分があったことを知った日の翌</w:t>
      </w:r>
    </w:p>
    <w:p w:rsidR="003E7EDC" w:rsidRPr="00264362" w:rsidRDefault="005C0BCD" w:rsidP="00264362">
      <w:pPr>
        <w:spacing w:line="240" w:lineRule="atLeast"/>
        <w:ind w:firstLineChars="200" w:firstLine="320"/>
        <w:rPr>
          <w:sz w:val="16"/>
          <w:szCs w:val="16"/>
        </w:rPr>
      </w:pPr>
      <w:r w:rsidRPr="00264362">
        <w:rPr>
          <w:rFonts w:hint="eastAsia"/>
          <w:sz w:val="16"/>
          <w:szCs w:val="16"/>
        </w:rPr>
        <w:t>日から起算して３月を経過するまで（新法第</w:t>
      </w:r>
      <w:r w:rsidRPr="00264362">
        <w:rPr>
          <w:rFonts w:hint="eastAsia"/>
          <w:sz w:val="16"/>
          <w:szCs w:val="16"/>
        </w:rPr>
        <w:t xml:space="preserve">18 </w:t>
      </w:r>
      <w:r w:rsidRPr="00264362">
        <w:rPr>
          <w:rFonts w:hint="eastAsia"/>
          <w:sz w:val="16"/>
          <w:szCs w:val="16"/>
        </w:rPr>
        <w:t>条第１項）となる。</w:t>
      </w:r>
    </w:p>
    <w:sectPr w:rsidR="003E7EDC" w:rsidRPr="00264362" w:rsidSect="00264362">
      <w:pgSz w:w="11906" w:h="16838" w:code="9"/>
      <w:pgMar w:top="720" w:right="720" w:bottom="720" w:left="72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143C" w:rsidRDefault="007F143C" w:rsidP="005C0BCD">
      <w:r>
        <w:separator/>
      </w:r>
    </w:p>
  </w:endnote>
  <w:endnote w:type="continuationSeparator" w:id="0">
    <w:p w:rsidR="007F143C" w:rsidRDefault="007F143C" w:rsidP="005C0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143C" w:rsidRDefault="007F143C" w:rsidP="005C0BCD">
      <w:r>
        <w:separator/>
      </w:r>
    </w:p>
  </w:footnote>
  <w:footnote w:type="continuationSeparator" w:id="0">
    <w:p w:rsidR="007F143C" w:rsidRDefault="007F143C" w:rsidP="005C0B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B0598"/>
    <w:multiLevelType w:val="hybridMultilevel"/>
    <w:tmpl w:val="B2D628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316"/>
    <w:rsid w:val="000A5390"/>
    <w:rsid w:val="00180C99"/>
    <w:rsid w:val="00187F41"/>
    <w:rsid w:val="00264362"/>
    <w:rsid w:val="00353A10"/>
    <w:rsid w:val="003B36CD"/>
    <w:rsid w:val="003B41CA"/>
    <w:rsid w:val="003E7EDC"/>
    <w:rsid w:val="00546FC7"/>
    <w:rsid w:val="005B2B45"/>
    <w:rsid w:val="005C0BCD"/>
    <w:rsid w:val="005E7B52"/>
    <w:rsid w:val="00724E50"/>
    <w:rsid w:val="007977EB"/>
    <w:rsid w:val="007F143C"/>
    <w:rsid w:val="00A56ADC"/>
    <w:rsid w:val="00AF272A"/>
    <w:rsid w:val="00C02381"/>
    <w:rsid w:val="00CC2713"/>
    <w:rsid w:val="00CC2C62"/>
    <w:rsid w:val="00CF2964"/>
    <w:rsid w:val="00D42711"/>
    <w:rsid w:val="00DE5CD3"/>
    <w:rsid w:val="00DF5316"/>
    <w:rsid w:val="00E43B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8603D0BA-6538-4639-BBF6-890A4E361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0BCD"/>
    <w:pPr>
      <w:tabs>
        <w:tab w:val="center" w:pos="4252"/>
        <w:tab w:val="right" w:pos="8504"/>
      </w:tabs>
      <w:snapToGrid w:val="0"/>
    </w:pPr>
  </w:style>
  <w:style w:type="character" w:customStyle="1" w:styleId="a4">
    <w:name w:val="ヘッダー (文字)"/>
    <w:basedOn w:val="a0"/>
    <w:link w:val="a3"/>
    <w:uiPriority w:val="99"/>
    <w:rsid w:val="005C0BCD"/>
  </w:style>
  <w:style w:type="paragraph" w:styleId="a5">
    <w:name w:val="footer"/>
    <w:basedOn w:val="a"/>
    <w:link w:val="a6"/>
    <w:uiPriority w:val="99"/>
    <w:unhideWhenUsed/>
    <w:rsid w:val="005C0BCD"/>
    <w:pPr>
      <w:tabs>
        <w:tab w:val="center" w:pos="4252"/>
        <w:tab w:val="right" w:pos="8504"/>
      </w:tabs>
      <w:snapToGrid w:val="0"/>
    </w:pPr>
  </w:style>
  <w:style w:type="character" w:customStyle="1" w:styleId="a6">
    <w:name w:val="フッター (文字)"/>
    <w:basedOn w:val="a0"/>
    <w:link w:val="a5"/>
    <w:uiPriority w:val="99"/>
    <w:rsid w:val="005C0BCD"/>
  </w:style>
  <w:style w:type="paragraph" w:styleId="a7">
    <w:name w:val="Note Heading"/>
    <w:basedOn w:val="a"/>
    <w:next w:val="a"/>
    <w:link w:val="a8"/>
    <w:uiPriority w:val="99"/>
    <w:unhideWhenUsed/>
    <w:rsid w:val="005C0BCD"/>
    <w:pPr>
      <w:jc w:val="center"/>
    </w:pPr>
  </w:style>
  <w:style w:type="character" w:customStyle="1" w:styleId="a8">
    <w:name w:val="記 (文字)"/>
    <w:basedOn w:val="a0"/>
    <w:link w:val="a7"/>
    <w:uiPriority w:val="99"/>
    <w:rsid w:val="005C0BCD"/>
  </w:style>
  <w:style w:type="paragraph" w:styleId="a9">
    <w:name w:val="Closing"/>
    <w:basedOn w:val="a"/>
    <w:link w:val="aa"/>
    <w:uiPriority w:val="99"/>
    <w:unhideWhenUsed/>
    <w:rsid w:val="005C0BCD"/>
    <w:pPr>
      <w:jc w:val="right"/>
    </w:pPr>
  </w:style>
  <w:style w:type="character" w:customStyle="1" w:styleId="aa">
    <w:name w:val="結語 (文字)"/>
    <w:basedOn w:val="a0"/>
    <w:link w:val="a9"/>
    <w:uiPriority w:val="99"/>
    <w:rsid w:val="005C0BCD"/>
  </w:style>
  <w:style w:type="paragraph" w:styleId="ab">
    <w:name w:val="List Paragraph"/>
    <w:basedOn w:val="a"/>
    <w:uiPriority w:val="34"/>
    <w:qFormat/>
    <w:rsid w:val="00180C9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36FA2-31DD-40D7-BEC9-6F8FBC42F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kyufukin</dc:creator>
  <cp:keywords/>
  <cp:lastModifiedBy>kam0012</cp:lastModifiedBy>
  <cp:revision>2</cp:revision>
  <dcterms:created xsi:type="dcterms:W3CDTF">2025-09-12T11:00:00Z</dcterms:created>
  <dcterms:modified xsi:type="dcterms:W3CDTF">2025-09-12T11:00:00Z</dcterms:modified>
</cp:coreProperties>
</file>