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206DD0">
        <w:rPr>
          <w:rFonts w:hint="eastAsia"/>
        </w:rPr>
        <w:t>3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206DD0">
        <w:rPr>
          <w:rFonts w:hint="eastAsia"/>
        </w:rPr>
        <w:t>葬祭依頼</w:t>
      </w:r>
      <w:r w:rsidR="0074567F">
        <w:rPr>
          <w:rFonts w:hint="eastAsia"/>
        </w:rPr>
        <w:t>書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472"/>
        <w:gridCol w:w="1416"/>
        <w:gridCol w:w="6136"/>
        <w:gridCol w:w="237"/>
      </w:tblGrid>
      <w:tr w:rsidR="00CD6389">
        <w:trPr>
          <w:trHeight w:val="5921"/>
        </w:trPr>
        <w:tc>
          <w:tcPr>
            <w:tcW w:w="8497" w:type="dxa"/>
            <w:gridSpan w:val="5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2014C" w:rsidRDefault="0002014C" w:rsidP="00206DD0">
            <w:pPr>
              <w:rPr>
                <w:rFonts w:hint="eastAsia"/>
              </w:rPr>
            </w:pPr>
          </w:p>
          <w:p w:rsidR="00206DD0" w:rsidRDefault="00206DD0" w:rsidP="00206DD0">
            <w:pPr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206DD0">
              <w:rPr>
                <w:rFonts w:hint="eastAsia"/>
              </w:rPr>
              <w:t>老人ホームの長又は養護受諾者</w:t>
            </w:r>
            <w:r>
              <w:rPr>
                <w:rFonts w:hint="eastAsia"/>
              </w:rPr>
              <w:t>）　　　　　様</w:t>
            </w:r>
          </w:p>
          <w:p w:rsidR="0002014C" w:rsidRDefault="0002014C" w:rsidP="00206DD0">
            <w:pPr>
              <w:rPr>
                <w:rFonts w:hint="eastAsia"/>
              </w:rPr>
            </w:pPr>
          </w:p>
          <w:p w:rsidR="00206DD0" w:rsidRDefault="00206DD0" w:rsidP="00206DD0">
            <w:pPr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02014C" w:rsidRDefault="0002014C" w:rsidP="00206DD0">
            <w:pPr>
              <w:rPr>
                <w:rFonts w:hint="eastAsia"/>
              </w:rPr>
            </w:pPr>
          </w:p>
          <w:p w:rsidR="00206DD0" w:rsidRDefault="00206DD0" w:rsidP="00206DD0">
            <w:pPr>
              <w:rPr>
                <w:rFonts w:hint="eastAsia"/>
              </w:rPr>
            </w:pPr>
          </w:p>
          <w:p w:rsidR="00CD6389" w:rsidRDefault="00EF5B38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葬祭の依頼</w:t>
            </w:r>
            <w:r w:rsidR="00051D67">
              <w:rPr>
                <w:rFonts w:hint="eastAsia"/>
              </w:rPr>
              <w:t>について</w:t>
            </w:r>
            <w:r w:rsidR="00CD6389">
              <w:rPr>
                <w:rFonts w:hint="eastAsia"/>
              </w:rPr>
              <w:t>（通知）</w:t>
            </w:r>
          </w:p>
          <w:p w:rsidR="0002014C" w:rsidRDefault="0002014C" w:rsidP="00206DD0">
            <w:pPr>
              <w:rPr>
                <w:rFonts w:hint="eastAsia"/>
              </w:rPr>
            </w:pPr>
          </w:p>
          <w:p w:rsidR="00206DD0" w:rsidRDefault="00206DD0" w:rsidP="00206DD0">
            <w:pPr>
              <w:rPr>
                <w:rFonts w:hint="eastAsia"/>
              </w:rPr>
            </w:pPr>
          </w:p>
          <w:p w:rsidR="002C7D6A" w:rsidRDefault="00206DD0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貴施設（養護受託者）に入所（養護）委託中であった次の者の葬祭を委託したいので</w:t>
            </w:r>
            <w:r w:rsidR="00B97374">
              <w:rPr>
                <w:rFonts w:hint="eastAsia"/>
              </w:rPr>
              <w:t>老人福祉法施行細則第</w:t>
            </w:r>
            <w:r>
              <w:rPr>
                <w:rFonts w:hint="eastAsia"/>
              </w:rPr>
              <w:t>7</w:t>
            </w:r>
            <w:r w:rsidR="00B97374"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 w:rsidR="00B97374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依頼</w:t>
            </w:r>
            <w:r w:rsidR="00B97374">
              <w:rPr>
                <w:rFonts w:hint="eastAsia"/>
              </w:rPr>
              <w:t>します</w:t>
            </w:r>
            <w:r w:rsidR="002C7D6A">
              <w:rPr>
                <w:rFonts w:hint="eastAsia"/>
              </w:rPr>
              <w:t>。</w:t>
            </w:r>
          </w:p>
        </w:tc>
      </w:tr>
      <w:tr w:rsidR="00206DD0">
        <w:trPr>
          <w:trHeight w:val="1418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6DD0" w:rsidRDefault="00206DD0" w:rsidP="00206DD0">
            <w:pPr>
              <w:ind w:left="113" w:right="113"/>
              <w:jc w:val="center"/>
            </w:pPr>
            <w:r w:rsidRPr="00206DD0">
              <w:rPr>
                <w:rFonts w:hint="eastAsia"/>
                <w:spacing w:val="432"/>
                <w:kern w:val="0"/>
                <w:fitText w:val="2360" w:id="-1277452032"/>
              </w:rPr>
              <w:t>死亡</w:t>
            </w:r>
            <w:r w:rsidRPr="00206DD0">
              <w:rPr>
                <w:rFonts w:hint="eastAsia"/>
                <w:spacing w:val="1"/>
                <w:kern w:val="0"/>
                <w:fitText w:val="2360" w:id="-1277452032"/>
              </w:rPr>
              <w:t>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(生年月日)</w:t>
            </w:r>
          </w:p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Default="00206DD0" w:rsidP="0002014C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　　月　　日生）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206DD0">
        <w:trPr>
          <w:trHeight w:val="141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2C7D6A" w:rsidRDefault="00206DD0" w:rsidP="00B97374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2C7D6A" w:rsidRDefault="00206DD0" w:rsidP="00EF5B38">
            <w:pPr>
              <w:spacing w:line="480" w:lineRule="auto"/>
              <w:jc w:val="distribute"/>
              <w:rPr>
                <w:rFonts w:hint="eastAsia"/>
                <w:kern w:val="0"/>
              </w:rPr>
            </w:pPr>
            <w:r w:rsidRPr="00206DD0">
              <w:rPr>
                <w:rFonts w:hint="eastAsia"/>
                <w:spacing w:val="380"/>
                <w:kern w:val="0"/>
                <w:fitText w:val="1180" w:id="-1277452288"/>
              </w:rPr>
              <w:t>死</w:t>
            </w:r>
            <w:r w:rsidRPr="00206DD0">
              <w:rPr>
                <w:rFonts w:hint="eastAsia"/>
                <w:kern w:val="0"/>
                <w:fitText w:val="1180" w:id="-1277452288"/>
              </w:rPr>
              <w:t>亡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D1593C" w:rsidRDefault="00206DD0" w:rsidP="00206DD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206DD0">
        <w:trPr>
          <w:trHeight w:val="96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2C7D6A" w:rsidRDefault="00206DD0" w:rsidP="00206DD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葬祭をとり行う者がいない理由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D1593C" w:rsidRDefault="00206DD0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206DD0">
        <w:trPr>
          <w:trHeight w:val="1985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2C7D6A" w:rsidRDefault="00206DD0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D0" w:rsidRPr="00D1593C" w:rsidRDefault="00206DD0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206DD0">
        <w:trPr>
          <w:trHeight w:val="340"/>
        </w:trPr>
        <w:tc>
          <w:tcPr>
            <w:tcW w:w="8497" w:type="dxa"/>
            <w:gridSpan w:val="5"/>
            <w:tcBorders>
              <w:top w:val="nil"/>
            </w:tcBorders>
          </w:tcPr>
          <w:p w:rsidR="00206DD0" w:rsidRDefault="00206DD0" w:rsidP="0002014C">
            <w:pPr>
              <w:spacing w:line="240" w:lineRule="exact"/>
              <w:rPr>
                <w:rFonts w:hint="eastAsia"/>
              </w:rPr>
            </w:pPr>
          </w:p>
        </w:tc>
      </w:tr>
    </w:tbl>
    <w:p w:rsidR="00B97374" w:rsidRDefault="00B97374" w:rsidP="0002014C">
      <w:pPr>
        <w:spacing w:line="240" w:lineRule="exact"/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5B" w:rsidRDefault="0020565B">
      <w:r>
        <w:separator/>
      </w:r>
    </w:p>
  </w:endnote>
  <w:endnote w:type="continuationSeparator" w:id="0">
    <w:p w:rsidR="0020565B" w:rsidRDefault="0020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5B" w:rsidRDefault="0020565B">
      <w:r>
        <w:separator/>
      </w:r>
    </w:p>
  </w:footnote>
  <w:footnote w:type="continuationSeparator" w:id="0">
    <w:p w:rsidR="0020565B" w:rsidRDefault="0020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0565B"/>
    <w:rsid w:val="00206DD0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1FD0"/>
    <w:rsid w:val="004F789D"/>
    <w:rsid w:val="00500020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04F1"/>
    <w:rsid w:val="006D603D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1B1C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5B38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F9995-8AEA-4DC2-B0FC-95804D8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2025-09-12T01:51:00Z</dcterms:created>
  <dcterms:modified xsi:type="dcterms:W3CDTF">2025-09-12T01:51:00Z</dcterms:modified>
</cp:coreProperties>
</file>